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text" w:horzAnchor="margin" w:tblpXSpec="right" w:tblpY="-735"/>
        <w:tblW w:w="2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3"/>
      </w:tblGrid>
      <w:tr w:rsidR="00AD61EF" w:rsidRPr="00A76BEB" w:rsidTr="00AD61EF">
        <w:trPr>
          <w:trHeight w:val="704"/>
        </w:trPr>
        <w:tc>
          <w:tcPr>
            <w:tcW w:w="2443" w:type="dxa"/>
          </w:tcPr>
          <w:p w:rsidR="00AD61EF" w:rsidRPr="00A76BEB" w:rsidRDefault="00AD61EF" w:rsidP="00AD61EF">
            <w:pPr>
              <w:jc w:val="center"/>
              <w:rPr>
                <w:color w:val="FF0000"/>
                <w:sz w:val="20"/>
                <w:szCs w:val="20"/>
              </w:rPr>
            </w:pPr>
            <w:r w:rsidRPr="00A76BEB">
              <w:rPr>
                <w:color w:val="FF0000"/>
                <w:sz w:val="20"/>
                <w:szCs w:val="20"/>
              </w:rPr>
              <w:t>Администрация района</w:t>
            </w:r>
          </w:p>
          <w:p w:rsidR="00AD61EF" w:rsidRPr="00A76BEB" w:rsidRDefault="00AD61EF" w:rsidP="00AD61EF">
            <w:pPr>
              <w:jc w:val="center"/>
              <w:rPr>
                <w:color w:val="FF0000"/>
                <w:sz w:val="20"/>
                <w:szCs w:val="20"/>
              </w:rPr>
            </w:pPr>
            <w:r w:rsidRPr="00A76BEB">
              <w:rPr>
                <w:color w:val="FF0000"/>
                <w:sz w:val="20"/>
                <w:szCs w:val="20"/>
              </w:rPr>
              <w:t>КОНТРОЛЬ</w:t>
            </w:r>
          </w:p>
          <w:p w:rsidR="00AD61EF" w:rsidRPr="00A76BEB" w:rsidRDefault="00AD61EF" w:rsidP="00AD61EF">
            <w:pPr>
              <w:jc w:val="center"/>
              <w:rPr>
                <w:color w:val="FF0000"/>
                <w:sz w:val="20"/>
                <w:szCs w:val="20"/>
              </w:rPr>
            </w:pPr>
            <w:r>
              <w:rPr>
                <w:color w:val="FF0000"/>
                <w:sz w:val="20"/>
                <w:szCs w:val="20"/>
              </w:rPr>
              <w:t>31.12.2020</w:t>
            </w:r>
          </w:p>
        </w:tc>
      </w:tr>
    </w:tbl>
    <w:p w:rsidR="00DC6639" w:rsidRPr="00360CF1" w:rsidRDefault="00385315" w:rsidP="00DC6639">
      <w:pPr>
        <w:jc w:val="center"/>
        <w:rPr>
          <w:b/>
          <w:sz w:val="24"/>
          <w:szCs w:val="24"/>
        </w:rPr>
      </w:pPr>
      <w:r>
        <w:rPr>
          <w:b/>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left:0;text-align:left;margin-left:222pt;margin-top:-37.2pt;width:45pt;height:57pt;z-index:251657728;mso-wrap-distance-left:504.05pt;mso-wrap-distance-right:504.05pt;mso-position-horizontal-relative:margin;mso-position-vertical-relative:text">
            <v:imagedata r:id="rId8" o:title="" gain="126031f"/>
            <w10:wrap type="topAndBottom" anchorx="margin"/>
          </v:shape>
        </w:pict>
      </w:r>
    </w:p>
    <w:p w:rsidR="000668DE" w:rsidRPr="00360CF1" w:rsidRDefault="000668DE" w:rsidP="000668DE">
      <w:pPr>
        <w:pStyle w:val="7"/>
        <w:rPr>
          <w:b/>
          <w:caps/>
          <w:sz w:val="36"/>
          <w:szCs w:val="36"/>
        </w:rPr>
      </w:pPr>
      <w:r w:rsidRPr="00360CF1">
        <w:rPr>
          <w:b/>
          <w:caps/>
          <w:sz w:val="36"/>
          <w:szCs w:val="36"/>
        </w:rPr>
        <w:t>администрация Нижневартовского района</w:t>
      </w:r>
    </w:p>
    <w:p w:rsidR="000668DE" w:rsidRPr="00360CF1" w:rsidRDefault="000668DE" w:rsidP="000668DE">
      <w:pPr>
        <w:jc w:val="center"/>
        <w:rPr>
          <w:sz w:val="24"/>
          <w:szCs w:val="24"/>
        </w:rPr>
      </w:pPr>
      <w:r w:rsidRPr="00360CF1">
        <w:rPr>
          <w:b/>
          <w:bCs/>
          <w:iCs/>
          <w:sz w:val="24"/>
          <w:szCs w:val="24"/>
        </w:rPr>
        <w:t>Ханты-Мансийского автономного округа – Югры</w:t>
      </w:r>
    </w:p>
    <w:p w:rsidR="000668DE" w:rsidRPr="00360CF1" w:rsidRDefault="000668DE" w:rsidP="000668DE">
      <w:pPr>
        <w:rPr>
          <w:sz w:val="36"/>
          <w:szCs w:val="36"/>
        </w:rPr>
      </w:pPr>
    </w:p>
    <w:p w:rsidR="000668DE" w:rsidRPr="00360CF1" w:rsidRDefault="000668DE" w:rsidP="000668DE">
      <w:pPr>
        <w:pStyle w:val="1"/>
        <w:rPr>
          <w:szCs w:val="44"/>
        </w:rPr>
      </w:pPr>
      <w:r w:rsidRPr="00360CF1">
        <w:rPr>
          <w:szCs w:val="44"/>
        </w:rPr>
        <w:t>ПОСТАНОВЛЕНИЕ</w:t>
      </w:r>
    </w:p>
    <w:p w:rsidR="000668DE" w:rsidRPr="00360CF1" w:rsidRDefault="000668DE" w:rsidP="000668DE">
      <w:pPr>
        <w:ind w:left="2880" w:hanging="2880"/>
        <w:jc w:val="center"/>
        <w:rPr>
          <w:b/>
          <w:sz w:val="4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52"/>
        <w:gridCol w:w="4696"/>
      </w:tblGrid>
      <w:tr w:rsidR="000668DE" w:rsidRPr="00360CF1">
        <w:tc>
          <w:tcPr>
            <w:tcW w:w="4952" w:type="dxa"/>
            <w:tcBorders>
              <w:top w:val="nil"/>
              <w:left w:val="nil"/>
              <w:bottom w:val="nil"/>
              <w:right w:val="nil"/>
            </w:tcBorders>
          </w:tcPr>
          <w:p w:rsidR="000668DE" w:rsidRPr="00360CF1" w:rsidRDefault="000668DE" w:rsidP="004B6EA1">
            <w:r w:rsidRPr="00360CF1">
              <w:t xml:space="preserve">от </w:t>
            </w:r>
            <w:r w:rsidR="00AD61EF">
              <w:t>02.12.2013</w:t>
            </w:r>
          </w:p>
          <w:p w:rsidR="000668DE" w:rsidRPr="00360CF1" w:rsidRDefault="000668DE" w:rsidP="004B6EA1">
            <w:pPr>
              <w:rPr>
                <w:sz w:val="10"/>
                <w:szCs w:val="10"/>
              </w:rPr>
            </w:pPr>
          </w:p>
          <w:p w:rsidR="000668DE" w:rsidRPr="00360CF1" w:rsidRDefault="000668DE" w:rsidP="004B6EA1">
            <w:pPr>
              <w:rPr>
                <w:sz w:val="24"/>
                <w:szCs w:val="24"/>
              </w:rPr>
            </w:pPr>
            <w:r w:rsidRPr="00360CF1">
              <w:rPr>
                <w:sz w:val="24"/>
                <w:szCs w:val="24"/>
              </w:rPr>
              <w:t>г. Нижневартовск</w:t>
            </w:r>
          </w:p>
        </w:tc>
        <w:tc>
          <w:tcPr>
            <w:tcW w:w="4696" w:type="dxa"/>
            <w:tcBorders>
              <w:top w:val="nil"/>
              <w:left w:val="nil"/>
              <w:bottom w:val="nil"/>
              <w:right w:val="nil"/>
            </w:tcBorders>
          </w:tcPr>
          <w:p w:rsidR="000668DE" w:rsidRPr="00360CF1" w:rsidRDefault="000668DE" w:rsidP="00AD61EF">
            <w:pPr>
              <w:tabs>
                <w:tab w:val="left" w:pos="3123"/>
                <w:tab w:val="left" w:pos="3270"/>
              </w:tabs>
              <w:jc w:val="right"/>
            </w:pPr>
            <w:r w:rsidRPr="00360CF1">
              <w:t xml:space="preserve">№ </w:t>
            </w:r>
            <w:r w:rsidR="00AD61EF">
              <w:t>2553</w:t>
            </w:r>
          </w:p>
        </w:tc>
      </w:tr>
    </w:tbl>
    <w:p w:rsidR="0099257A" w:rsidRDefault="0099257A" w:rsidP="0099257A">
      <w:pPr>
        <w:widowControl w:val="0"/>
        <w:jc w:val="both"/>
      </w:pPr>
    </w:p>
    <w:p w:rsidR="0099257A" w:rsidRDefault="0099257A" w:rsidP="0099257A">
      <w:pPr>
        <w:widowControl w:val="0"/>
        <w:jc w:val="both"/>
      </w:pPr>
    </w:p>
    <w:p w:rsidR="003C522D" w:rsidRPr="0099257A" w:rsidRDefault="0099257A" w:rsidP="0099257A">
      <w:pPr>
        <w:widowControl w:val="0"/>
        <w:ind w:right="5385"/>
        <w:jc w:val="both"/>
      </w:pPr>
      <w:r w:rsidRPr="0099257A">
        <w:t>Об утверждении муниципальной программы «Развитие жилищно-коммунального комплекса и повышение энергетической эффективности в Нижневартовском ра</w:t>
      </w:r>
      <w:r w:rsidRPr="0099257A">
        <w:t>й</w:t>
      </w:r>
      <w:r w:rsidRPr="0099257A">
        <w:t>оне на 2014</w:t>
      </w:r>
      <w:r>
        <w:t>−</w:t>
      </w:r>
      <w:r w:rsidRPr="0099257A">
        <w:t>2020 годы»</w:t>
      </w:r>
    </w:p>
    <w:p w:rsidR="00C22DA9" w:rsidRPr="0099257A" w:rsidRDefault="00C22DA9" w:rsidP="0099257A">
      <w:pPr>
        <w:widowControl w:val="0"/>
        <w:ind w:firstLine="709"/>
        <w:jc w:val="both"/>
      </w:pPr>
    </w:p>
    <w:p w:rsidR="0099257A" w:rsidRPr="0099257A" w:rsidRDefault="0099257A" w:rsidP="0099257A">
      <w:pPr>
        <w:widowControl w:val="0"/>
        <w:ind w:firstLine="709"/>
        <w:jc w:val="both"/>
      </w:pPr>
    </w:p>
    <w:p w:rsidR="00C949AB" w:rsidRPr="0099257A" w:rsidRDefault="00C949AB" w:rsidP="0099257A">
      <w:pPr>
        <w:widowControl w:val="0"/>
        <w:autoSpaceDE w:val="0"/>
        <w:autoSpaceDN w:val="0"/>
        <w:adjustRightInd w:val="0"/>
        <w:ind w:firstLine="709"/>
        <w:jc w:val="both"/>
      </w:pPr>
      <w:bookmarkStart w:id="0" w:name="sub_1082"/>
      <w:r w:rsidRPr="0099257A">
        <w:t>В соответствии постановлением Правительства Ханты-Мансийского автономного округа – Югры от 09.10.2013 № 423-п «О государственной програ</w:t>
      </w:r>
      <w:r w:rsidRPr="0099257A">
        <w:t>м</w:t>
      </w:r>
      <w:r w:rsidRPr="0099257A">
        <w:t>ме Ханты-Мансийского автономного округа – Югры «Развитие жилищно-коммунального комплекса и повышение энергетической эффективности в Ханты-Мансийском автономном округе – Югре на 2014</w:t>
      </w:r>
      <w:r w:rsidR="0099257A">
        <w:t>−</w:t>
      </w:r>
      <w:r w:rsidRPr="0099257A">
        <w:t>2020 годы», руководствуясь постановлениями администрации района от 05.08.2013 № 1663 «О муниципальных программах Нижневартовского района»,от 18.09.2013 № 1946 «Об у</w:t>
      </w:r>
      <w:r w:rsidRPr="0099257A">
        <w:t>т</w:t>
      </w:r>
      <w:r w:rsidRPr="0099257A">
        <w:t>верждении Перечня муниципальных программ Нижневартовского районана 2014</w:t>
      </w:r>
      <w:r w:rsidR="0099257A">
        <w:t>−</w:t>
      </w:r>
      <w:r w:rsidRPr="0099257A">
        <w:t>2020 годы, решением Думы районаот 10.10.2013 № 384 «Об осуществл</w:t>
      </w:r>
      <w:r w:rsidRPr="0099257A">
        <w:t>е</w:t>
      </w:r>
      <w:r w:rsidRPr="0099257A">
        <w:t>нии части полномочий»,в целях создания условий для обеспечения потребит</w:t>
      </w:r>
      <w:r w:rsidRPr="0099257A">
        <w:t>е</w:t>
      </w:r>
      <w:r w:rsidRPr="0099257A">
        <w:t>лей качественными жилищно-коммунальными услугами</w:t>
      </w:r>
      <w:r w:rsidRPr="0099257A">
        <w:rPr>
          <w:iCs/>
        </w:rPr>
        <w:t xml:space="preserve">, а также повышения эффективности использования топливно-энергетических ресурсов </w:t>
      </w:r>
      <w:r w:rsidRPr="0099257A">
        <w:t>в Нижн</w:t>
      </w:r>
      <w:r w:rsidRPr="0099257A">
        <w:t>е</w:t>
      </w:r>
      <w:r w:rsidRPr="0099257A">
        <w:t xml:space="preserve">вартовском районе: </w:t>
      </w:r>
    </w:p>
    <w:p w:rsidR="00C949AB" w:rsidRPr="0099257A" w:rsidRDefault="00C949AB" w:rsidP="0099257A">
      <w:pPr>
        <w:suppressAutoHyphens/>
        <w:autoSpaceDE w:val="0"/>
        <w:autoSpaceDN w:val="0"/>
        <w:adjustRightInd w:val="0"/>
        <w:ind w:firstLine="709"/>
        <w:jc w:val="both"/>
      </w:pP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1. Утвердить муниципальную программу «Развитие жилищно-коммунального ко</w:t>
      </w:r>
      <w:r w:rsidRPr="0099257A">
        <w:rPr>
          <w:sz w:val="28"/>
          <w:szCs w:val="28"/>
        </w:rPr>
        <w:t>м</w:t>
      </w:r>
      <w:r w:rsidRPr="0099257A">
        <w:rPr>
          <w:sz w:val="28"/>
          <w:szCs w:val="28"/>
        </w:rPr>
        <w:t>плекса и повышение энергетической эффективностив Ни</w:t>
      </w:r>
      <w:r w:rsidRPr="0099257A">
        <w:rPr>
          <w:sz w:val="28"/>
          <w:szCs w:val="28"/>
        </w:rPr>
        <w:t>ж</w:t>
      </w:r>
      <w:r w:rsidRPr="0099257A">
        <w:rPr>
          <w:sz w:val="28"/>
          <w:szCs w:val="28"/>
        </w:rPr>
        <w:t>невартовском района на 2014–2020 годы» (далее – муниципальная программа) согласно приложению.</w:t>
      </w:r>
    </w:p>
    <w:p w:rsidR="00C949AB" w:rsidRPr="0099257A" w:rsidRDefault="00C949AB" w:rsidP="0099257A">
      <w:pPr>
        <w:pStyle w:val="afffff6"/>
        <w:widowControl w:val="0"/>
        <w:suppressAutoHyphens w:val="0"/>
        <w:spacing w:line="240" w:lineRule="auto"/>
        <w:ind w:left="0"/>
        <w:rPr>
          <w:sz w:val="28"/>
          <w:szCs w:val="28"/>
        </w:rPr>
      </w:pPr>
    </w:p>
    <w:p w:rsidR="00976926" w:rsidRPr="00976926" w:rsidRDefault="00C949AB" w:rsidP="00976926">
      <w:pPr>
        <w:pStyle w:val="afffff6"/>
        <w:widowControl w:val="0"/>
        <w:suppressAutoHyphens w:val="0"/>
        <w:spacing w:line="240" w:lineRule="auto"/>
        <w:ind w:left="0"/>
        <w:rPr>
          <w:sz w:val="28"/>
          <w:szCs w:val="28"/>
        </w:rPr>
      </w:pPr>
      <w:r w:rsidRPr="0099257A">
        <w:rPr>
          <w:sz w:val="28"/>
          <w:szCs w:val="28"/>
        </w:rPr>
        <w:t xml:space="preserve">2. Финансирование мероприятий муниципальной программы осуществлять за счет средств бюджета округа, района, поселений и внебюджетных </w:t>
      </w:r>
      <w:r w:rsidRPr="00976926">
        <w:rPr>
          <w:sz w:val="28"/>
          <w:szCs w:val="28"/>
        </w:rPr>
        <w:t>и</w:t>
      </w:r>
      <w:r w:rsidRPr="00976926">
        <w:rPr>
          <w:sz w:val="28"/>
          <w:szCs w:val="28"/>
        </w:rPr>
        <w:t>с</w:t>
      </w:r>
      <w:r w:rsidRPr="00976926">
        <w:rPr>
          <w:sz w:val="28"/>
          <w:szCs w:val="28"/>
        </w:rPr>
        <w:t>точников.</w:t>
      </w:r>
    </w:p>
    <w:p w:rsidR="00F230FE" w:rsidRPr="00220B62" w:rsidRDefault="00976926" w:rsidP="00F230FE">
      <w:pPr>
        <w:ind w:firstLine="709"/>
        <w:jc w:val="both"/>
        <w:rPr>
          <w:lang w:eastAsia="ar-SA"/>
        </w:rPr>
      </w:pPr>
      <w:r w:rsidRPr="00976926">
        <w:lastRenderedPageBreak/>
        <w:t xml:space="preserve">3. </w:t>
      </w:r>
      <w:r w:rsidR="00D3372B" w:rsidRPr="007C2EDE">
        <w:rPr>
          <w:lang w:eastAsia="ar-SA"/>
        </w:rPr>
        <w:t xml:space="preserve">Определить общий объем финансирования муниципальной программы за счет всех источников финансирования </w:t>
      </w:r>
      <w:r w:rsidR="00F230FE" w:rsidRPr="00220B62">
        <w:rPr>
          <w:lang w:eastAsia="ar-SA"/>
        </w:rPr>
        <w:t>в сумме 2 189 346,78</w:t>
      </w:r>
      <w:r w:rsidR="00F230FE">
        <w:rPr>
          <w:lang w:eastAsia="ar-SA"/>
        </w:rPr>
        <w:t xml:space="preserve"> т</w:t>
      </w:r>
      <w:r w:rsidR="00F230FE" w:rsidRPr="00220B62">
        <w:rPr>
          <w:lang w:eastAsia="ar-SA"/>
        </w:rPr>
        <w:t>ыс. рублей, в том числе:</w:t>
      </w:r>
    </w:p>
    <w:p w:rsidR="00F230FE" w:rsidRPr="00220B62" w:rsidRDefault="00F230FE" w:rsidP="00F230FE">
      <w:pPr>
        <w:ind w:firstLine="709"/>
        <w:jc w:val="both"/>
        <w:rPr>
          <w:lang w:eastAsia="ar-SA"/>
        </w:rPr>
      </w:pPr>
      <w:r w:rsidRPr="00220B62">
        <w:rPr>
          <w:lang w:eastAsia="ar-SA"/>
        </w:rPr>
        <w:t>за счет средств федерального бюджета – 1 717,06 тыс. руб.;</w:t>
      </w:r>
    </w:p>
    <w:p w:rsidR="00F230FE" w:rsidRPr="00220B62" w:rsidRDefault="00F230FE" w:rsidP="00F230FE">
      <w:pPr>
        <w:ind w:firstLine="709"/>
        <w:jc w:val="both"/>
      </w:pPr>
      <w:r w:rsidRPr="00220B62">
        <w:t>за счет средств бюджета района – 1 652 389,57тыс. руб.;</w:t>
      </w:r>
    </w:p>
    <w:p w:rsidR="00F230FE" w:rsidRPr="00220B62" w:rsidRDefault="00F230FE" w:rsidP="00F230FE">
      <w:pPr>
        <w:ind w:firstLine="709"/>
        <w:jc w:val="both"/>
        <w:rPr>
          <w:lang w:eastAsia="ar-SA"/>
        </w:rPr>
      </w:pPr>
      <w:r w:rsidRPr="00220B62">
        <w:rPr>
          <w:lang w:eastAsia="ar-SA"/>
        </w:rPr>
        <w:t>за счет средств бюджета округа – 534 261,39 тыс. руб.;</w:t>
      </w:r>
    </w:p>
    <w:p w:rsidR="00F230FE" w:rsidRPr="007C2EDE" w:rsidRDefault="00F230FE" w:rsidP="00F230FE">
      <w:pPr>
        <w:widowControl w:val="0"/>
        <w:ind w:firstLine="709"/>
        <w:jc w:val="both"/>
        <w:rPr>
          <w:lang w:eastAsia="ar-SA"/>
        </w:rPr>
      </w:pPr>
      <w:r w:rsidRPr="00220B62">
        <w:rPr>
          <w:lang w:eastAsia="ar-SA"/>
        </w:rPr>
        <w:t>за счет средств бюджета поселений – 978,76 тыс. руб.</w:t>
      </w:r>
    </w:p>
    <w:p w:rsidR="00D3372B" w:rsidRPr="007C2EDE" w:rsidRDefault="00D3372B" w:rsidP="00D3372B">
      <w:pPr>
        <w:widowControl w:val="0"/>
        <w:ind w:firstLine="709"/>
        <w:jc w:val="both"/>
        <w:rPr>
          <w:lang w:eastAsia="ar-SA"/>
        </w:rPr>
      </w:pPr>
      <w:r w:rsidRPr="007C2EDE">
        <w:rPr>
          <w:lang w:eastAsia="ar-SA"/>
        </w:rPr>
        <w:t>Объемы финансирования муниципальной программы на 2014−2020 годы могут подлежать корректировке в течение финансового года, исходя из во</w:t>
      </w:r>
      <w:r w:rsidRPr="007C2EDE">
        <w:rPr>
          <w:lang w:eastAsia="ar-SA"/>
        </w:rPr>
        <w:t>з</w:t>
      </w:r>
      <w:r w:rsidRPr="007C2EDE">
        <w:rPr>
          <w:lang w:eastAsia="ar-SA"/>
        </w:rPr>
        <w:t>можностей бюджета района, бюджета Ханты-Мансийского автономного округа</w:t>
      </w:r>
      <w:r>
        <w:rPr>
          <w:lang w:eastAsia="ar-SA"/>
        </w:rPr>
        <w:t xml:space="preserve"> −</w:t>
      </w:r>
      <w:r w:rsidRPr="007C2EDE">
        <w:rPr>
          <w:lang w:eastAsia="ar-SA"/>
        </w:rPr>
        <w:t xml:space="preserve"> Югры, путем уточнения по су</w:t>
      </w:r>
      <w:r w:rsidRPr="007C2EDE">
        <w:rPr>
          <w:lang w:eastAsia="ar-SA"/>
        </w:rPr>
        <w:t>м</w:t>
      </w:r>
      <w:r w:rsidRPr="007C2EDE">
        <w:rPr>
          <w:lang w:eastAsia="ar-SA"/>
        </w:rPr>
        <w:t>ме источников финансирования и меропри</w:t>
      </w:r>
      <w:r w:rsidRPr="007C2EDE">
        <w:rPr>
          <w:lang w:eastAsia="ar-SA"/>
        </w:rPr>
        <w:t>я</w:t>
      </w:r>
      <w:r w:rsidRPr="007C2EDE">
        <w:rPr>
          <w:lang w:eastAsia="ar-SA"/>
        </w:rPr>
        <w:t>тиям.</w:t>
      </w:r>
    </w:p>
    <w:p w:rsidR="00D3372B" w:rsidRPr="007C2EDE" w:rsidRDefault="00D3372B" w:rsidP="00D3372B">
      <w:pPr>
        <w:widowControl w:val="0"/>
        <w:ind w:firstLine="709"/>
        <w:jc w:val="both"/>
        <w:rPr>
          <w:lang w:eastAsia="ar-SA"/>
        </w:rPr>
      </w:pPr>
      <w:r w:rsidRPr="007C2EDE">
        <w:rPr>
          <w:lang w:eastAsia="ar-SA"/>
        </w:rPr>
        <w:t>Ежегодно объемы финансирования муниципальной программы определяются в с</w:t>
      </w:r>
      <w:r w:rsidRPr="007C2EDE">
        <w:rPr>
          <w:lang w:eastAsia="ar-SA"/>
        </w:rPr>
        <w:t>о</w:t>
      </w:r>
      <w:r w:rsidRPr="007C2EDE">
        <w:rPr>
          <w:lang w:eastAsia="ar-SA"/>
        </w:rPr>
        <w:t>ответствии с утвержденным бюджетом на соответствующий фина</w:t>
      </w:r>
      <w:r w:rsidRPr="007C2EDE">
        <w:rPr>
          <w:lang w:eastAsia="ar-SA"/>
        </w:rPr>
        <w:t>н</w:t>
      </w:r>
      <w:r w:rsidRPr="007C2EDE">
        <w:rPr>
          <w:lang w:eastAsia="ar-SA"/>
        </w:rPr>
        <w:t xml:space="preserve">совый год. </w:t>
      </w:r>
    </w:p>
    <w:p w:rsidR="00C949AB" w:rsidRPr="00976926" w:rsidRDefault="00D3372B" w:rsidP="00D3372B">
      <w:pPr>
        <w:ind w:firstLine="709"/>
        <w:jc w:val="both"/>
      </w:pPr>
      <w:r w:rsidRPr="007C2EDE">
        <w:rPr>
          <w:lang w:eastAsia="ar-SA"/>
        </w:rPr>
        <w:t>Финансирование муниципальной программы за счет бюджета Ханты-Мансийского автономного округа - Югры осуществляется в рамках реализации государственной програ</w:t>
      </w:r>
      <w:r w:rsidRPr="007C2EDE">
        <w:rPr>
          <w:lang w:eastAsia="ar-SA"/>
        </w:rPr>
        <w:t>м</w:t>
      </w:r>
      <w:r w:rsidRPr="007C2EDE">
        <w:rPr>
          <w:lang w:eastAsia="ar-SA"/>
        </w:rPr>
        <w:t>мы Ханты-Мансийского автономного округа – Югры«Развитие жилищно-коммунального компле</w:t>
      </w:r>
      <w:r w:rsidRPr="007C2EDE">
        <w:rPr>
          <w:lang w:eastAsia="ar-SA"/>
        </w:rPr>
        <w:t>к</w:t>
      </w:r>
      <w:r w:rsidRPr="007C2EDE">
        <w:rPr>
          <w:lang w:eastAsia="ar-SA"/>
        </w:rPr>
        <w:t>са и повышение энергетической эффективности в Ханты-Мансийском автономном округе – Югре на 2016–2020 годы», утвержденной постановлением Правительства Ханты-Мансийского автономного округа − Югры от 09.10.2013 № 423-п, путем заключения соглаш</w:t>
      </w:r>
      <w:r w:rsidRPr="007C2EDE">
        <w:rPr>
          <w:lang w:eastAsia="ar-SA"/>
        </w:rPr>
        <w:t>е</w:t>
      </w:r>
      <w:r w:rsidRPr="007C2EDE">
        <w:rPr>
          <w:lang w:eastAsia="ar-SA"/>
        </w:rPr>
        <w:t>ний о реализ</w:t>
      </w:r>
      <w:r w:rsidRPr="007C2EDE">
        <w:rPr>
          <w:lang w:eastAsia="ar-SA"/>
        </w:rPr>
        <w:t>а</w:t>
      </w:r>
      <w:r w:rsidRPr="007C2EDE">
        <w:rPr>
          <w:lang w:eastAsia="ar-SA"/>
        </w:rPr>
        <w:t>ции муниципальной программы.</w:t>
      </w:r>
      <w:r w:rsidR="00976926" w:rsidRPr="00976926">
        <w:t>.</w:t>
      </w:r>
    </w:p>
    <w:p w:rsidR="00976926" w:rsidRPr="00976926" w:rsidRDefault="00976926" w:rsidP="0099257A">
      <w:pPr>
        <w:pStyle w:val="afffff6"/>
        <w:widowControl w:val="0"/>
        <w:suppressAutoHyphens w:val="0"/>
        <w:spacing w:line="240" w:lineRule="auto"/>
        <w:ind w:left="0"/>
        <w:rPr>
          <w:sz w:val="28"/>
          <w:szCs w:val="28"/>
        </w:rPr>
      </w:pP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4. Департаменту финансов администрации района (А.И. Кидяева) включить мун</w:t>
      </w:r>
      <w:r w:rsidRPr="0099257A">
        <w:rPr>
          <w:sz w:val="28"/>
          <w:szCs w:val="28"/>
        </w:rPr>
        <w:t>и</w:t>
      </w:r>
      <w:r w:rsidRPr="0099257A">
        <w:rPr>
          <w:sz w:val="28"/>
          <w:szCs w:val="28"/>
        </w:rPr>
        <w:t>ци</w:t>
      </w:r>
      <w:r w:rsidR="0099257A">
        <w:rPr>
          <w:sz w:val="28"/>
          <w:szCs w:val="28"/>
        </w:rPr>
        <w:t>пальную программу в П</w:t>
      </w:r>
      <w:r w:rsidRPr="0099257A">
        <w:rPr>
          <w:sz w:val="28"/>
          <w:szCs w:val="28"/>
        </w:rPr>
        <w:t>еречень муниципальных программ района на 2014−2020 годы, подлежащих финансированию, для утверждения предельных объемов ассигнований в бюдж</w:t>
      </w:r>
      <w:r w:rsidRPr="0099257A">
        <w:rPr>
          <w:sz w:val="28"/>
          <w:szCs w:val="28"/>
        </w:rPr>
        <w:t>е</w:t>
      </w:r>
      <w:r w:rsidRPr="0099257A">
        <w:rPr>
          <w:sz w:val="28"/>
          <w:szCs w:val="28"/>
        </w:rPr>
        <w:t>те ра</w:t>
      </w:r>
      <w:r w:rsidRPr="0099257A">
        <w:rPr>
          <w:sz w:val="28"/>
          <w:szCs w:val="28"/>
        </w:rPr>
        <w:t>й</w:t>
      </w:r>
      <w:r w:rsidRPr="0099257A">
        <w:rPr>
          <w:sz w:val="28"/>
          <w:szCs w:val="28"/>
        </w:rPr>
        <w:t>она в размере 562 908,6 тыс. рублей,в том числе:</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2014 году – 118 920,7 тыс. руб.;</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2015 году – 90 367,1 тыс. руб.;</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2016 году – 89 852,8 тыс. руб.;</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2017 году – 66 192,0 тыс. руб.;</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2018 году – 65 892,0 тыс. руб.;</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2019 году – 65 842,0 тыс. руб.;</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2020 году – 65 842,0 тыс. руб.</w:t>
      </w:r>
      <w:r w:rsidR="0099257A">
        <w:rPr>
          <w:sz w:val="28"/>
          <w:szCs w:val="28"/>
        </w:rPr>
        <w:t>;</w:t>
      </w:r>
    </w:p>
    <w:p w:rsidR="00C949AB" w:rsidRPr="0099257A" w:rsidRDefault="00C949AB" w:rsidP="0099257A">
      <w:pPr>
        <w:pStyle w:val="afffb"/>
        <w:widowControl w:val="0"/>
        <w:suppressAutoHyphens w:val="0"/>
        <w:spacing w:line="240" w:lineRule="auto"/>
        <w:ind w:left="0"/>
      </w:pPr>
      <w:r w:rsidRPr="0099257A">
        <w:t>из них:</w:t>
      </w:r>
    </w:p>
    <w:p w:rsidR="00C949AB" w:rsidRPr="0099257A" w:rsidRDefault="00C949AB" w:rsidP="0099257A">
      <w:pPr>
        <w:pStyle w:val="afffb"/>
        <w:widowControl w:val="0"/>
        <w:suppressAutoHyphens w:val="0"/>
        <w:spacing w:line="240" w:lineRule="auto"/>
        <w:ind w:left="0"/>
      </w:pPr>
      <w:r w:rsidRPr="0099257A">
        <w:t>за счет средств бюджета округа:</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2014 году – 39 765,6 тыс. руб.;</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2015 году – 47 189,6 тыс. руб.;</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2016 году – 48 818,3 тыс. руб.</w:t>
      </w:r>
      <w:r w:rsidR="0099257A">
        <w:rPr>
          <w:sz w:val="28"/>
          <w:szCs w:val="28"/>
        </w:rPr>
        <w:t>;</w:t>
      </w:r>
    </w:p>
    <w:p w:rsidR="00C949AB" w:rsidRPr="0099257A" w:rsidRDefault="00C949AB" w:rsidP="0099257A">
      <w:pPr>
        <w:pStyle w:val="ab"/>
        <w:widowControl w:val="0"/>
        <w:ind w:left="0" w:right="0" w:firstLine="709"/>
        <w:jc w:val="both"/>
      </w:pPr>
      <w:r w:rsidRPr="0099257A">
        <w:t>за счет средств бюджета района:</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2014 году – 79 104,5 тыс. руб.;</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2015 году – 43 099,2 тыс. руб.</w:t>
      </w:r>
      <w:r w:rsidR="00D42E21">
        <w:rPr>
          <w:sz w:val="28"/>
          <w:szCs w:val="28"/>
        </w:rPr>
        <w:t>;</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2016 году – 40 973,6 тыс. руб.;</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lastRenderedPageBreak/>
        <w:t>в 2017 году – 66 192,0 тыс. руб.;</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2018 году – 65 892,0 тыс. руб.;</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2019 году – 65 842,0 тыс. руб.;</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2020 году – 62 842,0 тыс. руб.</w:t>
      </w:r>
      <w:r w:rsidR="0099257A">
        <w:rPr>
          <w:sz w:val="28"/>
          <w:szCs w:val="28"/>
        </w:rPr>
        <w:t>;</w:t>
      </w:r>
    </w:p>
    <w:p w:rsidR="00C949AB" w:rsidRPr="0099257A" w:rsidRDefault="00C949AB" w:rsidP="0099257A">
      <w:pPr>
        <w:pStyle w:val="ab"/>
        <w:widowControl w:val="0"/>
        <w:ind w:left="0" w:right="0" w:firstLine="709"/>
        <w:jc w:val="both"/>
      </w:pPr>
      <w:r w:rsidRPr="0099257A">
        <w:t>за счет средств бюджета поселений:</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2014 году – 50,6 тыс. руб.;</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2015 году – 78,3 тыс. руб.</w:t>
      </w:r>
      <w:r w:rsidR="00D42E21">
        <w:rPr>
          <w:sz w:val="28"/>
          <w:szCs w:val="28"/>
        </w:rPr>
        <w:t>;</w:t>
      </w:r>
    </w:p>
    <w:p w:rsidR="00C949AB" w:rsidRPr="0099257A" w:rsidRDefault="00C949AB" w:rsidP="0099257A">
      <w:pPr>
        <w:pStyle w:val="afffff6"/>
        <w:widowControl w:val="0"/>
        <w:suppressAutoHyphens w:val="0"/>
        <w:spacing w:line="240" w:lineRule="auto"/>
        <w:ind w:left="0"/>
        <w:rPr>
          <w:sz w:val="28"/>
          <w:szCs w:val="28"/>
        </w:rPr>
      </w:pPr>
      <w:r w:rsidRPr="0099257A">
        <w:rPr>
          <w:sz w:val="28"/>
          <w:szCs w:val="28"/>
        </w:rPr>
        <w:t>в 2016 году – 60,9 тыс. руб.</w:t>
      </w:r>
    </w:p>
    <w:p w:rsidR="00C949AB" w:rsidRPr="0099257A" w:rsidRDefault="00C949AB" w:rsidP="0099257A">
      <w:pPr>
        <w:pStyle w:val="afffff6"/>
        <w:widowControl w:val="0"/>
        <w:suppressAutoHyphens w:val="0"/>
        <w:spacing w:line="240" w:lineRule="auto"/>
        <w:ind w:left="0"/>
        <w:rPr>
          <w:sz w:val="28"/>
          <w:szCs w:val="28"/>
        </w:rPr>
      </w:pPr>
    </w:p>
    <w:p w:rsidR="00C949AB" w:rsidRPr="0099257A" w:rsidRDefault="0099257A" w:rsidP="0099257A">
      <w:pPr>
        <w:pStyle w:val="afffff6"/>
        <w:widowControl w:val="0"/>
        <w:suppressAutoHyphens w:val="0"/>
        <w:spacing w:line="240" w:lineRule="auto"/>
        <w:ind w:left="0"/>
        <w:rPr>
          <w:sz w:val="28"/>
          <w:szCs w:val="28"/>
        </w:rPr>
      </w:pPr>
      <w:r>
        <w:rPr>
          <w:sz w:val="28"/>
          <w:szCs w:val="28"/>
        </w:rPr>
        <w:t>5</w:t>
      </w:r>
      <w:r w:rsidR="00C949AB" w:rsidRPr="0099257A">
        <w:rPr>
          <w:sz w:val="28"/>
          <w:szCs w:val="28"/>
        </w:rPr>
        <w:t>. Пресс-службе администрации района (А.Н. Королёва) опубликовать постановл</w:t>
      </w:r>
      <w:r w:rsidR="00C949AB" w:rsidRPr="0099257A">
        <w:rPr>
          <w:sz w:val="28"/>
          <w:szCs w:val="28"/>
        </w:rPr>
        <w:t>е</w:t>
      </w:r>
      <w:r w:rsidR="00C949AB" w:rsidRPr="0099257A">
        <w:rPr>
          <w:sz w:val="28"/>
          <w:szCs w:val="28"/>
        </w:rPr>
        <w:t>ние в районной газете «Новости Приобья».</w:t>
      </w:r>
    </w:p>
    <w:p w:rsidR="00C949AB" w:rsidRPr="0099257A" w:rsidRDefault="00C949AB" w:rsidP="0099257A">
      <w:pPr>
        <w:pStyle w:val="afffff6"/>
        <w:widowControl w:val="0"/>
        <w:suppressAutoHyphens w:val="0"/>
        <w:spacing w:line="240" w:lineRule="auto"/>
        <w:ind w:left="0"/>
        <w:rPr>
          <w:sz w:val="28"/>
          <w:szCs w:val="28"/>
        </w:rPr>
      </w:pPr>
    </w:p>
    <w:p w:rsidR="00C949AB" w:rsidRPr="0099257A" w:rsidRDefault="0099257A" w:rsidP="0099257A">
      <w:pPr>
        <w:pStyle w:val="afffff6"/>
        <w:widowControl w:val="0"/>
        <w:suppressAutoHyphens w:val="0"/>
        <w:spacing w:line="240" w:lineRule="auto"/>
        <w:ind w:left="0"/>
        <w:rPr>
          <w:sz w:val="28"/>
          <w:szCs w:val="28"/>
        </w:rPr>
      </w:pPr>
      <w:r>
        <w:rPr>
          <w:sz w:val="28"/>
          <w:szCs w:val="28"/>
        </w:rPr>
        <w:t>6</w:t>
      </w:r>
      <w:r w:rsidR="00C949AB" w:rsidRPr="0099257A">
        <w:rPr>
          <w:sz w:val="28"/>
          <w:szCs w:val="28"/>
        </w:rPr>
        <w:t>. Постановление вступает в силу после его официального опубликов</w:t>
      </w:r>
      <w:r w:rsidR="00C949AB" w:rsidRPr="0099257A">
        <w:rPr>
          <w:sz w:val="28"/>
          <w:szCs w:val="28"/>
        </w:rPr>
        <w:t>а</w:t>
      </w:r>
      <w:r w:rsidR="00C949AB" w:rsidRPr="0099257A">
        <w:rPr>
          <w:sz w:val="28"/>
          <w:szCs w:val="28"/>
        </w:rPr>
        <w:t>ния, но не ранее 01.01.2014.</w:t>
      </w:r>
    </w:p>
    <w:p w:rsidR="00C949AB" w:rsidRPr="0099257A" w:rsidRDefault="00C949AB" w:rsidP="0099257A">
      <w:pPr>
        <w:pStyle w:val="afffff6"/>
        <w:widowControl w:val="0"/>
        <w:suppressAutoHyphens w:val="0"/>
        <w:spacing w:line="240" w:lineRule="auto"/>
        <w:ind w:left="0"/>
        <w:rPr>
          <w:sz w:val="28"/>
          <w:szCs w:val="28"/>
        </w:rPr>
      </w:pPr>
    </w:p>
    <w:p w:rsidR="00C949AB" w:rsidRPr="0099257A" w:rsidRDefault="0099257A" w:rsidP="0099257A">
      <w:pPr>
        <w:pStyle w:val="afffff6"/>
        <w:widowControl w:val="0"/>
        <w:suppressAutoHyphens w:val="0"/>
        <w:spacing w:line="240" w:lineRule="auto"/>
        <w:ind w:left="0"/>
        <w:rPr>
          <w:sz w:val="28"/>
          <w:szCs w:val="28"/>
        </w:rPr>
      </w:pPr>
      <w:r>
        <w:rPr>
          <w:sz w:val="28"/>
          <w:szCs w:val="28"/>
        </w:rPr>
        <w:t>7</w:t>
      </w:r>
      <w:r w:rsidR="00C949AB" w:rsidRPr="0099257A">
        <w:rPr>
          <w:sz w:val="28"/>
          <w:szCs w:val="28"/>
        </w:rPr>
        <w:t>. Контроль за выполнением постановления возложить на заместителя главы администрации района по жилищно-коммунальному хозяйству и стро</w:t>
      </w:r>
      <w:r w:rsidR="00C949AB" w:rsidRPr="0099257A">
        <w:rPr>
          <w:sz w:val="28"/>
          <w:szCs w:val="28"/>
        </w:rPr>
        <w:t>и</w:t>
      </w:r>
      <w:r w:rsidR="00C949AB" w:rsidRPr="0099257A">
        <w:rPr>
          <w:sz w:val="28"/>
          <w:szCs w:val="28"/>
        </w:rPr>
        <w:t>тельству.</w:t>
      </w:r>
    </w:p>
    <w:p w:rsidR="00C949AB" w:rsidRDefault="00C949AB" w:rsidP="0099257A">
      <w:pPr>
        <w:pStyle w:val="afffff6"/>
        <w:suppressAutoHyphens w:val="0"/>
        <w:spacing w:line="240" w:lineRule="auto"/>
        <w:ind w:left="1140" w:firstLine="0"/>
      </w:pPr>
    </w:p>
    <w:p w:rsidR="00C949AB" w:rsidRDefault="00C949AB" w:rsidP="0099257A">
      <w:pPr>
        <w:pStyle w:val="afffff6"/>
        <w:suppressAutoHyphens w:val="0"/>
        <w:autoSpaceDE w:val="0"/>
        <w:autoSpaceDN w:val="0"/>
        <w:adjustRightInd w:val="0"/>
        <w:spacing w:line="240" w:lineRule="auto"/>
        <w:ind w:left="1140" w:firstLine="0"/>
        <w:jc w:val="left"/>
      </w:pPr>
    </w:p>
    <w:p w:rsidR="00C949AB" w:rsidRDefault="00C949AB" w:rsidP="0099257A">
      <w:pPr>
        <w:pStyle w:val="afffff6"/>
        <w:suppressAutoHyphens w:val="0"/>
        <w:autoSpaceDE w:val="0"/>
        <w:autoSpaceDN w:val="0"/>
        <w:adjustRightInd w:val="0"/>
        <w:spacing w:line="240" w:lineRule="auto"/>
        <w:ind w:left="1140" w:firstLine="0"/>
        <w:jc w:val="left"/>
      </w:pPr>
    </w:p>
    <w:p w:rsidR="00C949AB" w:rsidRDefault="00C949AB" w:rsidP="00C949AB">
      <w:pPr>
        <w:jc w:val="both"/>
      </w:pPr>
      <w:r>
        <w:t>Глава районаБ.А. Саломатин</w:t>
      </w:r>
    </w:p>
    <w:p w:rsidR="0099257A" w:rsidRDefault="0099257A" w:rsidP="00C949AB">
      <w:pPr>
        <w:widowControl w:val="0"/>
        <w:autoSpaceDE w:val="0"/>
        <w:autoSpaceDN w:val="0"/>
        <w:adjustRightInd w:val="0"/>
        <w:jc w:val="center"/>
        <w:outlineLvl w:val="0"/>
      </w:pPr>
      <w:bookmarkStart w:id="1" w:name="sub_1087"/>
      <w:bookmarkEnd w:id="0"/>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B7867" w:rsidRDefault="009B7867" w:rsidP="00C949AB">
      <w:pPr>
        <w:widowControl w:val="0"/>
        <w:autoSpaceDE w:val="0"/>
        <w:autoSpaceDN w:val="0"/>
        <w:adjustRightInd w:val="0"/>
        <w:jc w:val="center"/>
        <w:outlineLvl w:val="0"/>
      </w:pPr>
    </w:p>
    <w:p w:rsidR="009B7867" w:rsidRDefault="009B7867" w:rsidP="00C949AB">
      <w:pPr>
        <w:widowControl w:val="0"/>
        <w:autoSpaceDE w:val="0"/>
        <w:autoSpaceDN w:val="0"/>
        <w:adjustRightInd w:val="0"/>
        <w:jc w:val="center"/>
        <w:outlineLvl w:val="0"/>
      </w:pPr>
    </w:p>
    <w:p w:rsidR="009B7867" w:rsidRDefault="009B7867"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p w:rsidR="0099257A" w:rsidRDefault="0099257A" w:rsidP="00C949AB">
      <w:pPr>
        <w:widowControl w:val="0"/>
        <w:autoSpaceDE w:val="0"/>
        <w:autoSpaceDN w:val="0"/>
        <w:adjustRightInd w:val="0"/>
        <w:jc w:val="center"/>
        <w:outlineLvl w:val="0"/>
      </w:pPr>
    </w:p>
    <w:bookmarkEnd w:id="1"/>
    <w:p w:rsidR="005916E4" w:rsidRPr="00CF0807" w:rsidRDefault="005916E4" w:rsidP="005916E4">
      <w:pPr>
        <w:ind w:firstLine="5670"/>
      </w:pPr>
      <w:r w:rsidRPr="00CF0807">
        <w:t>Прилож</w:t>
      </w:r>
      <w:r w:rsidRPr="00CF0807">
        <w:t>е</w:t>
      </w:r>
      <w:r w:rsidRPr="00CF0807">
        <w:t>ние 1 к постановлению</w:t>
      </w:r>
    </w:p>
    <w:p w:rsidR="005916E4" w:rsidRPr="00CF0807" w:rsidRDefault="005916E4" w:rsidP="005916E4">
      <w:pPr>
        <w:ind w:firstLine="5670"/>
      </w:pPr>
      <w:r w:rsidRPr="00CF0807">
        <w:t>админис</w:t>
      </w:r>
      <w:r w:rsidRPr="00CF0807">
        <w:t>т</w:t>
      </w:r>
      <w:r w:rsidRPr="00CF0807">
        <w:t>рации района</w:t>
      </w:r>
    </w:p>
    <w:p w:rsidR="005916E4" w:rsidRPr="00CF0807" w:rsidRDefault="005916E4" w:rsidP="005916E4">
      <w:pPr>
        <w:ind w:firstLine="5670"/>
      </w:pPr>
      <w:r w:rsidRPr="00CF0807">
        <w:t xml:space="preserve">от </w:t>
      </w:r>
      <w:r>
        <w:t>16.10.2015</w:t>
      </w:r>
      <w:r w:rsidRPr="00CF0807">
        <w:t xml:space="preserve"> № </w:t>
      </w:r>
      <w:r>
        <w:t xml:space="preserve">2074 </w:t>
      </w:r>
    </w:p>
    <w:p w:rsidR="005916E4" w:rsidRPr="009B4F69" w:rsidRDefault="005916E4" w:rsidP="005916E4">
      <w:pPr>
        <w:jc w:val="center"/>
        <w:rPr>
          <w:b/>
        </w:rPr>
      </w:pPr>
    </w:p>
    <w:p w:rsidR="005916E4" w:rsidRPr="009B4F69" w:rsidRDefault="005916E4" w:rsidP="005916E4">
      <w:pPr>
        <w:jc w:val="center"/>
        <w:rPr>
          <w:b/>
        </w:rPr>
      </w:pPr>
    </w:p>
    <w:p w:rsidR="005916E4" w:rsidRPr="009B4F69" w:rsidRDefault="005916E4" w:rsidP="005916E4">
      <w:pPr>
        <w:jc w:val="center"/>
        <w:rPr>
          <w:b/>
        </w:rPr>
      </w:pPr>
      <w:r w:rsidRPr="009B4F69">
        <w:rPr>
          <w:b/>
        </w:rPr>
        <w:t>Паспорт муниципальной программы</w:t>
      </w:r>
    </w:p>
    <w:p w:rsidR="005916E4" w:rsidRPr="009B4F69" w:rsidRDefault="005916E4" w:rsidP="005916E4">
      <w:pPr>
        <w:jc w:val="center"/>
        <w:rPr>
          <w:b/>
        </w:rPr>
      </w:pPr>
      <w:r w:rsidRPr="009B4F69">
        <w:rPr>
          <w:b/>
        </w:rPr>
        <w:t>«Развитие жилищно-коммунального комплекса и повышение</w:t>
      </w:r>
    </w:p>
    <w:p w:rsidR="005916E4" w:rsidRPr="009B4F69" w:rsidRDefault="005916E4" w:rsidP="005916E4">
      <w:pPr>
        <w:jc w:val="center"/>
        <w:rPr>
          <w:b/>
        </w:rPr>
      </w:pPr>
      <w:r w:rsidRPr="009B4F69">
        <w:rPr>
          <w:b/>
        </w:rPr>
        <w:t>энергетической эффективности в Нижневартовском районе</w:t>
      </w:r>
    </w:p>
    <w:p w:rsidR="005916E4" w:rsidRPr="009B4F69" w:rsidRDefault="005916E4" w:rsidP="005916E4">
      <w:pPr>
        <w:jc w:val="center"/>
        <w:rPr>
          <w:b/>
        </w:rPr>
      </w:pPr>
      <w:r w:rsidRPr="009B4F69">
        <w:rPr>
          <w:b/>
        </w:rPr>
        <w:t>на 2014–2020 годы»</w:t>
      </w:r>
    </w:p>
    <w:p w:rsidR="005916E4" w:rsidRPr="009B4F69" w:rsidRDefault="005916E4" w:rsidP="005916E4">
      <w:pPr>
        <w:jc w:val="center"/>
      </w:pPr>
      <w:r w:rsidRPr="009B4F69">
        <w:t>(далее – муниципальная программа)</w:t>
      </w:r>
    </w:p>
    <w:p w:rsidR="005916E4" w:rsidRPr="009B4F69" w:rsidRDefault="005916E4" w:rsidP="005916E4"/>
    <w:tbl>
      <w:tblPr>
        <w:tblW w:w="9632" w:type="dxa"/>
        <w:jc w:val="center"/>
        <w:tblLook w:val="04A0"/>
      </w:tblPr>
      <w:tblGrid>
        <w:gridCol w:w="3683"/>
        <w:gridCol w:w="314"/>
        <w:gridCol w:w="5635"/>
      </w:tblGrid>
      <w:tr w:rsidR="005916E4" w:rsidRPr="00CF0807" w:rsidTr="0043457C">
        <w:trPr>
          <w:jc w:val="center"/>
        </w:trPr>
        <w:tc>
          <w:tcPr>
            <w:tcW w:w="3683" w:type="dxa"/>
            <w:hideMark/>
          </w:tcPr>
          <w:p w:rsidR="005916E4" w:rsidRPr="00EA6EBD" w:rsidRDefault="005916E4" w:rsidP="0043457C">
            <w:pPr>
              <w:jc w:val="both"/>
              <w:rPr>
                <w:lang w:eastAsia="ko-KR"/>
              </w:rPr>
            </w:pPr>
            <w:r w:rsidRPr="00EA6EBD">
              <w:t>Наименование муниципал</w:t>
            </w:r>
            <w:r w:rsidRPr="00EA6EBD">
              <w:t>ь</w:t>
            </w:r>
            <w:r w:rsidRPr="00EA6EBD">
              <w:t>ной пр</w:t>
            </w:r>
            <w:r w:rsidRPr="00EA6EBD">
              <w:t>о</w:t>
            </w:r>
            <w:r w:rsidRPr="00EA6EBD">
              <w:t>граммы</w:t>
            </w:r>
          </w:p>
        </w:tc>
        <w:tc>
          <w:tcPr>
            <w:tcW w:w="314" w:type="dxa"/>
          </w:tcPr>
          <w:p w:rsidR="005916E4" w:rsidRPr="00EA6EBD" w:rsidRDefault="005916E4" w:rsidP="0043457C">
            <w:pPr>
              <w:jc w:val="both"/>
            </w:pPr>
          </w:p>
        </w:tc>
        <w:tc>
          <w:tcPr>
            <w:tcW w:w="5635" w:type="dxa"/>
          </w:tcPr>
          <w:p w:rsidR="005916E4" w:rsidRPr="00EA6EBD" w:rsidRDefault="005916E4" w:rsidP="0043457C">
            <w:pPr>
              <w:jc w:val="both"/>
              <w:rPr>
                <w:lang w:eastAsia="ko-KR"/>
              </w:rPr>
            </w:pPr>
            <w:r w:rsidRPr="00EA6EBD">
              <w:t>«Развитие жилищно-коммунального ко</w:t>
            </w:r>
            <w:r w:rsidRPr="00EA6EBD">
              <w:t>м</w:t>
            </w:r>
            <w:r w:rsidRPr="00EA6EBD">
              <w:t>плекса и повышение энергетической эффе</w:t>
            </w:r>
            <w:r w:rsidRPr="00EA6EBD">
              <w:t>к</w:t>
            </w:r>
            <w:r w:rsidRPr="00EA6EBD">
              <w:t>тивности в Нижневартовском районе в 2014–2020 годах»</w:t>
            </w:r>
          </w:p>
          <w:p w:rsidR="005916E4" w:rsidRPr="00EA6EBD" w:rsidRDefault="005916E4" w:rsidP="0043457C">
            <w:pPr>
              <w:jc w:val="both"/>
              <w:rPr>
                <w:lang w:eastAsia="ko-KR"/>
              </w:rPr>
            </w:pPr>
          </w:p>
        </w:tc>
      </w:tr>
      <w:tr w:rsidR="005916E4" w:rsidRPr="00CF0807" w:rsidTr="0043457C">
        <w:trPr>
          <w:jc w:val="center"/>
        </w:trPr>
        <w:tc>
          <w:tcPr>
            <w:tcW w:w="3683" w:type="dxa"/>
            <w:hideMark/>
          </w:tcPr>
          <w:p w:rsidR="005916E4" w:rsidRPr="00EA6EBD" w:rsidRDefault="005916E4" w:rsidP="0043457C">
            <w:pPr>
              <w:jc w:val="both"/>
              <w:rPr>
                <w:lang w:eastAsia="ko-KR"/>
              </w:rPr>
            </w:pPr>
            <w:r w:rsidRPr="00EA6EBD">
              <w:t>Ответственный и</w:t>
            </w:r>
            <w:r w:rsidRPr="00EA6EBD">
              <w:t>с</w:t>
            </w:r>
            <w:r w:rsidRPr="00EA6EBD">
              <w:t>полнитель муниц</w:t>
            </w:r>
            <w:r w:rsidRPr="00EA6EBD">
              <w:t>и</w:t>
            </w:r>
            <w:r w:rsidRPr="00EA6EBD">
              <w:t>пальной программы</w:t>
            </w:r>
          </w:p>
        </w:tc>
        <w:tc>
          <w:tcPr>
            <w:tcW w:w="314" w:type="dxa"/>
            <w:hideMark/>
          </w:tcPr>
          <w:p w:rsidR="005916E4" w:rsidRPr="00EA6EBD" w:rsidRDefault="005916E4" w:rsidP="0043457C">
            <w:pPr>
              <w:jc w:val="both"/>
              <w:rPr>
                <w:lang w:eastAsia="ko-KR"/>
              </w:rPr>
            </w:pPr>
          </w:p>
        </w:tc>
        <w:tc>
          <w:tcPr>
            <w:tcW w:w="5635" w:type="dxa"/>
          </w:tcPr>
          <w:p w:rsidR="005916E4" w:rsidRPr="00EA6EBD" w:rsidRDefault="005916E4" w:rsidP="0043457C">
            <w:pPr>
              <w:jc w:val="both"/>
              <w:rPr>
                <w:lang w:eastAsia="ko-KR"/>
              </w:rPr>
            </w:pPr>
            <w:r>
              <w:t>отдел</w:t>
            </w:r>
            <w:r w:rsidRPr="00EA6EBD">
              <w:t xml:space="preserve"> жилищно-коммунального хозяйства, энергетики и строительства администрации района</w:t>
            </w:r>
          </w:p>
          <w:p w:rsidR="005916E4" w:rsidRPr="00EA6EBD" w:rsidRDefault="005916E4" w:rsidP="0043457C">
            <w:pPr>
              <w:jc w:val="both"/>
              <w:rPr>
                <w:lang w:eastAsia="ko-KR"/>
              </w:rPr>
            </w:pPr>
          </w:p>
        </w:tc>
      </w:tr>
      <w:tr w:rsidR="0043457C" w:rsidRPr="00BE1707" w:rsidTr="0043457C">
        <w:trPr>
          <w:jc w:val="center"/>
        </w:trPr>
        <w:tc>
          <w:tcPr>
            <w:tcW w:w="3683" w:type="dxa"/>
            <w:hideMark/>
          </w:tcPr>
          <w:p w:rsidR="0043457C" w:rsidRPr="00BE1707" w:rsidRDefault="0043457C" w:rsidP="0043457C">
            <w:pPr>
              <w:jc w:val="both"/>
              <w:rPr>
                <w:lang w:eastAsia="ko-KR"/>
              </w:rPr>
            </w:pPr>
            <w:r w:rsidRPr="00BE1707">
              <w:t>«Соисполнители муниц</w:t>
            </w:r>
            <w:r w:rsidRPr="00BE1707">
              <w:t>и</w:t>
            </w:r>
            <w:r w:rsidRPr="00BE1707">
              <w:t>пальной программы</w:t>
            </w:r>
          </w:p>
        </w:tc>
        <w:tc>
          <w:tcPr>
            <w:tcW w:w="314" w:type="dxa"/>
            <w:hideMark/>
          </w:tcPr>
          <w:p w:rsidR="0043457C" w:rsidRPr="00BE1707" w:rsidRDefault="0043457C" w:rsidP="0043457C">
            <w:pPr>
              <w:ind w:firstLine="709"/>
              <w:jc w:val="both"/>
            </w:pPr>
          </w:p>
        </w:tc>
        <w:tc>
          <w:tcPr>
            <w:tcW w:w="5635" w:type="dxa"/>
          </w:tcPr>
          <w:p w:rsidR="0043457C" w:rsidRPr="00BE1707" w:rsidRDefault="0043457C" w:rsidP="0043457C">
            <w:pPr>
              <w:jc w:val="both"/>
              <w:rPr>
                <w:lang w:eastAsia="ko-KR"/>
              </w:rPr>
            </w:pPr>
            <w:r w:rsidRPr="00BE1707">
              <w:t>муниципальное казенное учреждение «Управление к</w:t>
            </w:r>
            <w:r w:rsidRPr="00BE1707">
              <w:t>а</w:t>
            </w:r>
            <w:r w:rsidRPr="00BE1707">
              <w:t>питального строительства по застройке Нижневартовск</w:t>
            </w:r>
            <w:r w:rsidRPr="00BE1707">
              <w:t>о</w:t>
            </w:r>
            <w:r w:rsidRPr="00BE1707">
              <w:t>го района»;</w:t>
            </w:r>
          </w:p>
          <w:p w:rsidR="0043457C" w:rsidRPr="00BE1707" w:rsidRDefault="0043457C" w:rsidP="0043457C">
            <w:pPr>
              <w:jc w:val="both"/>
            </w:pPr>
            <w:r w:rsidRPr="00BE1707">
              <w:t>администрации городских и сельских пос</w:t>
            </w:r>
            <w:r w:rsidRPr="00BE1707">
              <w:t>е</w:t>
            </w:r>
            <w:r w:rsidRPr="00BE1707">
              <w:t>лений района;</w:t>
            </w:r>
          </w:p>
          <w:p w:rsidR="0043457C" w:rsidRPr="00BE1707" w:rsidRDefault="0043457C" w:rsidP="0043457C">
            <w:pPr>
              <w:jc w:val="both"/>
            </w:pPr>
            <w:r w:rsidRPr="00BE1707">
              <w:t>товарищества собственников жилья;</w:t>
            </w:r>
          </w:p>
          <w:p w:rsidR="0043457C" w:rsidRPr="00BE1707" w:rsidRDefault="0043457C" w:rsidP="0043457C">
            <w:pPr>
              <w:jc w:val="both"/>
              <w:rPr>
                <w:lang w:eastAsia="ko-KR"/>
              </w:rPr>
            </w:pPr>
            <w:r w:rsidRPr="00BE1707">
              <w:t>управляющие организации;</w:t>
            </w:r>
          </w:p>
          <w:p w:rsidR="0043457C" w:rsidRPr="00BE1707" w:rsidRDefault="0043457C" w:rsidP="0043457C">
            <w:pPr>
              <w:jc w:val="both"/>
              <w:rPr>
                <w:lang w:eastAsia="ko-KR"/>
              </w:rPr>
            </w:pPr>
            <w:r w:rsidRPr="00BE1707">
              <w:t>управление организации деятельности а</w:t>
            </w:r>
            <w:r w:rsidRPr="00BE1707">
              <w:t>д</w:t>
            </w:r>
            <w:r w:rsidRPr="00BE1707">
              <w:t>министр</w:t>
            </w:r>
            <w:r w:rsidRPr="00BE1707">
              <w:t>а</w:t>
            </w:r>
            <w:r w:rsidRPr="00BE1707">
              <w:t>ции района.».</w:t>
            </w:r>
          </w:p>
        </w:tc>
      </w:tr>
      <w:tr w:rsidR="0043457C" w:rsidRPr="00CF0807" w:rsidTr="0043457C">
        <w:trPr>
          <w:jc w:val="center"/>
        </w:trPr>
        <w:tc>
          <w:tcPr>
            <w:tcW w:w="3683" w:type="dxa"/>
            <w:hideMark/>
          </w:tcPr>
          <w:p w:rsidR="0043457C" w:rsidRPr="00EA6EBD" w:rsidRDefault="0043457C" w:rsidP="0043457C">
            <w:pPr>
              <w:jc w:val="both"/>
            </w:pPr>
          </w:p>
        </w:tc>
        <w:tc>
          <w:tcPr>
            <w:tcW w:w="314" w:type="dxa"/>
            <w:hideMark/>
          </w:tcPr>
          <w:p w:rsidR="0043457C" w:rsidRPr="00EA6EBD" w:rsidRDefault="0043457C" w:rsidP="0043457C">
            <w:pPr>
              <w:jc w:val="both"/>
              <w:rPr>
                <w:lang w:eastAsia="ko-KR"/>
              </w:rPr>
            </w:pPr>
          </w:p>
        </w:tc>
        <w:tc>
          <w:tcPr>
            <w:tcW w:w="5635" w:type="dxa"/>
          </w:tcPr>
          <w:p w:rsidR="0043457C" w:rsidRDefault="0043457C" w:rsidP="0043457C">
            <w:pPr>
              <w:jc w:val="both"/>
            </w:pPr>
          </w:p>
        </w:tc>
      </w:tr>
      <w:tr w:rsidR="005916E4" w:rsidRPr="00CF0807" w:rsidTr="0043457C">
        <w:trPr>
          <w:jc w:val="center"/>
        </w:trPr>
        <w:tc>
          <w:tcPr>
            <w:tcW w:w="3683" w:type="dxa"/>
            <w:hideMark/>
          </w:tcPr>
          <w:p w:rsidR="005916E4" w:rsidRPr="00EA6EBD" w:rsidRDefault="005916E4" w:rsidP="0043457C">
            <w:pPr>
              <w:jc w:val="both"/>
              <w:rPr>
                <w:lang w:eastAsia="ko-KR"/>
              </w:rPr>
            </w:pPr>
            <w:r w:rsidRPr="00EA6EBD">
              <w:t>Цели муниципальной пр</w:t>
            </w:r>
            <w:r w:rsidRPr="00EA6EBD">
              <w:t>о</w:t>
            </w:r>
            <w:r w:rsidRPr="00EA6EBD">
              <w:t>граммы</w:t>
            </w:r>
          </w:p>
        </w:tc>
        <w:tc>
          <w:tcPr>
            <w:tcW w:w="314" w:type="dxa"/>
            <w:hideMark/>
          </w:tcPr>
          <w:p w:rsidR="005916E4" w:rsidRPr="00EA6EBD" w:rsidRDefault="005916E4" w:rsidP="0043457C">
            <w:pPr>
              <w:jc w:val="both"/>
              <w:rPr>
                <w:lang w:eastAsia="ko-KR"/>
              </w:rPr>
            </w:pPr>
          </w:p>
        </w:tc>
        <w:tc>
          <w:tcPr>
            <w:tcW w:w="5635" w:type="dxa"/>
          </w:tcPr>
          <w:p w:rsidR="005916E4" w:rsidRPr="00EA6EBD" w:rsidRDefault="005916E4" w:rsidP="0043457C">
            <w:pPr>
              <w:jc w:val="both"/>
              <w:rPr>
                <w:lang w:eastAsia="en-US"/>
              </w:rPr>
            </w:pPr>
            <w:r w:rsidRPr="00EA6EBD">
              <w:rPr>
                <w:lang w:eastAsia="ar-SA"/>
              </w:rPr>
              <w:t>повышение надежности и качества предо</w:t>
            </w:r>
            <w:r w:rsidRPr="00EA6EBD">
              <w:rPr>
                <w:lang w:eastAsia="ar-SA"/>
              </w:rPr>
              <w:t>с</w:t>
            </w:r>
            <w:r w:rsidRPr="00EA6EBD">
              <w:rPr>
                <w:lang w:eastAsia="ar-SA"/>
              </w:rPr>
              <w:t>тавления жилищно-коммунальных услуг;</w:t>
            </w:r>
          </w:p>
          <w:p w:rsidR="005916E4" w:rsidRDefault="005916E4" w:rsidP="0043457C">
            <w:pPr>
              <w:jc w:val="both"/>
              <w:rPr>
                <w:lang w:eastAsia="ar-SA"/>
              </w:rPr>
            </w:pPr>
            <w:r w:rsidRPr="00EA6EBD">
              <w:rPr>
                <w:lang w:eastAsia="ar-SA"/>
              </w:rPr>
              <w:t>повышение эффективности использования т</w:t>
            </w:r>
            <w:r>
              <w:rPr>
                <w:lang w:eastAsia="ar-SA"/>
              </w:rPr>
              <w:t>опливно-энергетических ресурсов</w:t>
            </w:r>
            <w:r w:rsidR="00D3372B">
              <w:rPr>
                <w:lang w:eastAsia="ar-SA"/>
              </w:rPr>
              <w:t>;</w:t>
            </w:r>
          </w:p>
          <w:p w:rsidR="00D3372B" w:rsidRPr="00EA6EBD" w:rsidRDefault="00D3372B" w:rsidP="0043457C">
            <w:pPr>
              <w:jc w:val="both"/>
              <w:rPr>
                <w:lang w:eastAsia="ar-SA"/>
              </w:rPr>
            </w:pPr>
            <w:r w:rsidRPr="007C2EDE">
              <w:t>повышение уровня благоустройства терр</w:t>
            </w:r>
            <w:r w:rsidRPr="007C2EDE">
              <w:t>и</w:t>
            </w:r>
            <w:r w:rsidRPr="007C2EDE">
              <w:t>тории городских и сельских поселений ра</w:t>
            </w:r>
            <w:r w:rsidRPr="007C2EDE">
              <w:t>й</w:t>
            </w:r>
            <w:r w:rsidRPr="007C2EDE">
              <w:t>он</w:t>
            </w:r>
            <w:r>
              <w:t>а</w:t>
            </w:r>
          </w:p>
          <w:p w:rsidR="005916E4" w:rsidRPr="00EA6EBD" w:rsidRDefault="005916E4" w:rsidP="0043457C">
            <w:pPr>
              <w:jc w:val="both"/>
              <w:rPr>
                <w:lang w:eastAsia="ar-SA"/>
              </w:rPr>
            </w:pPr>
          </w:p>
        </w:tc>
      </w:tr>
      <w:tr w:rsidR="005916E4" w:rsidRPr="00CF0807" w:rsidTr="0043457C">
        <w:trPr>
          <w:trHeight w:val="1992"/>
          <w:jc w:val="center"/>
        </w:trPr>
        <w:tc>
          <w:tcPr>
            <w:tcW w:w="3683" w:type="dxa"/>
            <w:hideMark/>
          </w:tcPr>
          <w:p w:rsidR="005916E4" w:rsidRPr="00EA6EBD" w:rsidRDefault="005916E4" w:rsidP="0043457C">
            <w:pPr>
              <w:jc w:val="both"/>
              <w:rPr>
                <w:lang w:eastAsia="ko-KR"/>
              </w:rPr>
            </w:pPr>
            <w:r w:rsidRPr="00EA6EBD">
              <w:lastRenderedPageBreak/>
              <w:t>Задачи муниципальной пр</w:t>
            </w:r>
            <w:r w:rsidRPr="00EA6EBD">
              <w:t>о</w:t>
            </w:r>
            <w:r w:rsidRPr="00EA6EBD">
              <w:t>граммы</w:t>
            </w:r>
          </w:p>
        </w:tc>
        <w:tc>
          <w:tcPr>
            <w:tcW w:w="314" w:type="dxa"/>
            <w:hideMark/>
          </w:tcPr>
          <w:p w:rsidR="005916E4" w:rsidRPr="00EA6EBD" w:rsidRDefault="005916E4" w:rsidP="0043457C">
            <w:pPr>
              <w:jc w:val="both"/>
              <w:rPr>
                <w:lang w:eastAsia="ko-KR"/>
              </w:rPr>
            </w:pPr>
          </w:p>
        </w:tc>
        <w:tc>
          <w:tcPr>
            <w:tcW w:w="5635" w:type="dxa"/>
          </w:tcPr>
          <w:p w:rsidR="005916E4" w:rsidRPr="00EA6EBD" w:rsidRDefault="005916E4" w:rsidP="0043457C">
            <w:pPr>
              <w:jc w:val="both"/>
            </w:pPr>
            <w:r w:rsidRPr="00EA6EBD">
              <w:t>обеспечение условий для выполнения по</w:t>
            </w:r>
            <w:r w:rsidRPr="00EA6EBD">
              <w:t>л</w:t>
            </w:r>
            <w:r w:rsidRPr="00EA6EBD">
              <w:t>номочий по предоставлению качестве</w:t>
            </w:r>
            <w:r w:rsidRPr="00EA6EBD">
              <w:t>н</w:t>
            </w:r>
            <w:r w:rsidRPr="00EA6EBD">
              <w:t>ных коммунальных услуг;</w:t>
            </w:r>
          </w:p>
          <w:p w:rsidR="005916E4" w:rsidRPr="00EA6EBD" w:rsidRDefault="005916E4" w:rsidP="0043457C">
            <w:pPr>
              <w:jc w:val="both"/>
            </w:pPr>
            <w:r w:rsidRPr="00EA6EBD">
              <w:t>повышение энергетической эффективности при производстве и передаче энерг</w:t>
            </w:r>
            <w:r w:rsidRPr="00EA6EBD">
              <w:t>е</w:t>
            </w:r>
            <w:r w:rsidRPr="00EA6EBD">
              <w:t>тических ресурсов</w:t>
            </w:r>
            <w:r w:rsidR="00D3372B">
              <w:t>;</w:t>
            </w:r>
          </w:p>
          <w:p w:rsidR="005916E4" w:rsidRPr="00EA6EBD" w:rsidRDefault="00D3372B" w:rsidP="0043457C">
            <w:pPr>
              <w:jc w:val="both"/>
            </w:pPr>
            <w:r w:rsidRPr="007C2EDE">
              <w:t>повышение уровня благоустройства двор</w:t>
            </w:r>
            <w:r w:rsidRPr="007C2EDE">
              <w:t>о</w:t>
            </w:r>
            <w:r w:rsidRPr="007C2EDE">
              <w:t>вых территорий городс</w:t>
            </w:r>
            <w:r>
              <w:t>ких и сельских пос</w:t>
            </w:r>
            <w:r>
              <w:t>е</w:t>
            </w:r>
            <w:r>
              <w:t>лений район</w:t>
            </w:r>
          </w:p>
        </w:tc>
      </w:tr>
      <w:tr w:rsidR="005916E4" w:rsidRPr="00CF0807" w:rsidTr="0043457C">
        <w:trPr>
          <w:jc w:val="center"/>
        </w:trPr>
        <w:tc>
          <w:tcPr>
            <w:tcW w:w="3683" w:type="dxa"/>
          </w:tcPr>
          <w:p w:rsidR="005916E4" w:rsidRPr="00EA6EBD" w:rsidRDefault="005916E4" w:rsidP="0043457C">
            <w:pPr>
              <w:jc w:val="both"/>
              <w:rPr>
                <w:lang w:eastAsia="ko-KR"/>
              </w:rPr>
            </w:pPr>
            <w:r w:rsidRPr="00EA6EBD">
              <w:t>Подпрограммы и (или) о</w:t>
            </w:r>
            <w:r w:rsidRPr="00EA6EBD">
              <w:t>с</w:t>
            </w:r>
            <w:r w:rsidRPr="00EA6EBD">
              <w:t>новные мероприятия мун</w:t>
            </w:r>
            <w:r w:rsidRPr="00EA6EBD">
              <w:t>и</w:t>
            </w:r>
            <w:r w:rsidRPr="00EA6EBD">
              <w:t>ципальной программы</w:t>
            </w:r>
          </w:p>
          <w:p w:rsidR="005916E4" w:rsidRPr="00EA6EBD" w:rsidRDefault="005916E4" w:rsidP="0043457C">
            <w:pPr>
              <w:jc w:val="both"/>
              <w:rPr>
                <w:lang w:eastAsia="ko-KR"/>
              </w:rPr>
            </w:pPr>
          </w:p>
        </w:tc>
        <w:tc>
          <w:tcPr>
            <w:tcW w:w="314" w:type="dxa"/>
            <w:hideMark/>
          </w:tcPr>
          <w:p w:rsidR="005916E4" w:rsidRPr="00EA6EBD" w:rsidRDefault="005916E4" w:rsidP="0043457C">
            <w:pPr>
              <w:jc w:val="both"/>
              <w:rPr>
                <w:lang w:eastAsia="ko-KR"/>
              </w:rPr>
            </w:pPr>
          </w:p>
        </w:tc>
        <w:tc>
          <w:tcPr>
            <w:tcW w:w="5635" w:type="dxa"/>
          </w:tcPr>
          <w:p w:rsidR="005916E4" w:rsidRPr="00EA6EBD" w:rsidRDefault="005916E4" w:rsidP="0043457C">
            <w:pPr>
              <w:jc w:val="both"/>
              <w:rPr>
                <w:lang w:eastAsia="ko-KR"/>
              </w:rPr>
            </w:pPr>
            <w:r w:rsidRPr="00EA6EBD">
              <w:t>подпрограмма 1. «Создание условий для обеспечения качественными коммунальн</w:t>
            </w:r>
            <w:r w:rsidRPr="00EA6EBD">
              <w:t>ы</w:t>
            </w:r>
            <w:r w:rsidRPr="00EA6EBD">
              <w:t xml:space="preserve">ми услугами»; </w:t>
            </w:r>
          </w:p>
          <w:p w:rsidR="005916E4" w:rsidRPr="00EA6EBD" w:rsidRDefault="005916E4" w:rsidP="0043457C">
            <w:pPr>
              <w:jc w:val="both"/>
            </w:pPr>
            <w:r w:rsidRPr="00EA6EBD">
              <w:t>подпрограмма 2. «Содейс</w:t>
            </w:r>
            <w:r w:rsidRPr="00EA6EBD">
              <w:t>т</w:t>
            </w:r>
            <w:r w:rsidRPr="00EA6EBD">
              <w:t>вие проведению капитального ремонта многоквартирных д</w:t>
            </w:r>
            <w:r w:rsidRPr="00EA6EBD">
              <w:t>о</w:t>
            </w:r>
            <w:r w:rsidRPr="00EA6EBD">
              <w:t>мов»;</w:t>
            </w:r>
          </w:p>
          <w:p w:rsidR="005916E4" w:rsidRPr="00EA6EBD" w:rsidRDefault="005916E4" w:rsidP="0043457C">
            <w:pPr>
              <w:jc w:val="both"/>
            </w:pPr>
            <w:r w:rsidRPr="00EA6EBD">
              <w:t>подпрограмма 3. «Обесп</w:t>
            </w:r>
            <w:r w:rsidRPr="00EA6EBD">
              <w:t>е</w:t>
            </w:r>
            <w:r w:rsidRPr="00EA6EBD">
              <w:t>чение равных прав потребителей на получение энерг</w:t>
            </w:r>
            <w:r w:rsidRPr="00EA6EBD">
              <w:t>е</w:t>
            </w:r>
            <w:r w:rsidRPr="00EA6EBD">
              <w:t>тических ресурсов»;</w:t>
            </w:r>
          </w:p>
          <w:p w:rsidR="005916E4" w:rsidRPr="00EA6EBD" w:rsidRDefault="005916E4" w:rsidP="0043457C">
            <w:pPr>
              <w:jc w:val="both"/>
            </w:pPr>
            <w:r w:rsidRPr="00EA6EBD">
              <w:t>подпрограмма 4. «Повышение энергоэффе</w:t>
            </w:r>
            <w:r w:rsidRPr="00EA6EBD">
              <w:t>к</w:t>
            </w:r>
            <w:r w:rsidRPr="00EA6EBD">
              <w:t>тивности в отраслях экономики»;</w:t>
            </w:r>
          </w:p>
          <w:p w:rsidR="005916E4" w:rsidRDefault="005916E4" w:rsidP="0043457C">
            <w:pPr>
              <w:jc w:val="both"/>
            </w:pPr>
            <w:r w:rsidRPr="00EA6EBD">
              <w:t>подпрограмма 5. «Создание условий для в</w:t>
            </w:r>
            <w:r w:rsidRPr="00EA6EBD">
              <w:t>ы</w:t>
            </w:r>
            <w:r w:rsidRPr="00EA6EBD">
              <w:t>полнения функций, возложенных на мун</w:t>
            </w:r>
            <w:r w:rsidRPr="00EA6EBD">
              <w:t>и</w:t>
            </w:r>
            <w:r w:rsidRPr="00EA6EBD">
              <w:t xml:space="preserve">ципальное казенное учреждение </w:t>
            </w:r>
            <w:r>
              <w:t>«</w:t>
            </w:r>
            <w:r w:rsidRPr="00EA6EBD">
              <w:t>Управл</w:t>
            </w:r>
            <w:r w:rsidRPr="00EA6EBD">
              <w:t>е</w:t>
            </w:r>
            <w:r w:rsidRPr="00EA6EBD">
              <w:t>ние капитального строительства по застро</w:t>
            </w:r>
            <w:r w:rsidRPr="00EA6EBD">
              <w:t>й</w:t>
            </w:r>
            <w:r w:rsidRPr="00EA6EBD">
              <w:t>ке Нижневар</w:t>
            </w:r>
            <w:r>
              <w:t>товск</w:t>
            </w:r>
            <w:r>
              <w:t>о</w:t>
            </w:r>
            <w:r>
              <w:t>го района»</w:t>
            </w:r>
            <w:r w:rsidR="00D3372B">
              <w:t>;</w:t>
            </w:r>
          </w:p>
          <w:p w:rsidR="005916E4" w:rsidRDefault="00D3372B" w:rsidP="0043457C">
            <w:pPr>
              <w:jc w:val="both"/>
            </w:pPr>
            <w:r w:rsidRPr="007C2EDE">
              <w:t>подпрограмма 6. «Формирован</w:t>
            </w:r>
            <w:r>
              <w:t>ие комфор</w:t>
            </w:r>
            <w:r>
              <w:t>т</w:t>
            </w:r>
            <w:r>
              <w:t>ной горо</w:t>
            </w:r>
            <w:r>
              <w:t>д</w:t>
            </w:r>
            <w:r>
              <w:t>ской среды»</w:t>
            </w:r>
          </w:p>
          <w:p w:rsidR="00D3372B" w:rsidRPr="00EA6EBD" w:rsidRDefault="00D3372B" w:rsidP="0043457C">
            <w:pPr>
              <w:jc w:val="both"/>
              <w:rPr>
                <w:lang w:eastAsia="ko-KR"/>
              </w:rPr>
            </w:pPr>
          </w:p>
        </w:tc>
      </w:tr>
      <w:tr w:rsidR="005916E4" w:rsidRPr="00CF0807" w:rsidTr="0043457C">
        <w:trPr>
          <w:jc w:val="center"/>
        </w:trPr>
        <w:tc>
          <w:tcPr>
            <w:tcW w:w="3683" w:type="dxa"/>
          </w:tcPr>
          <w:p w:rsidR="005916E4" w:rsidRPr="00EA6EBD" w:rsidRDefault="005916E4" w:rsidP="0043457C">
            <w:pPr>
              <w:jc w:val="both"/>
            </w:pPr>
            <w:r w:rsidRPr="00EA6EBD">
              <w:t>Целевые показатели мун</w:t>
            </w:r>
            <w:r w:rsidRPr="00EA6EBD">
              <w:t>и</w:t>
            </w:r>
            <w:r w:rsidRPr="00EA6EBD">
              <w:t>ципальной программы (п</w:t>
            </w:r>
            <w:r w:rsidRPr="00EA6EBD">
              <w:t>о</w:t>
            </w:r>
            <w:r w:rsidRPr="00EA6EBD">
              <w:t>казатели непосредс</w:t>
            </w:r>
            <w:r w:rsidRPr="00EA6EBD">
              <w:t>т</w:t>
            </w:r>
            <w:r w:rsidRPr="00EA6EBD">
              <w:t>венных результ</w:t>
            </w:r>
            <w:r w:rsidRPr="00EA6EBD">
              <w:t>а</w:t>
            </w:r>
            <w:r w:rsidRPr="00EA6EBD">
              <w:t>тов)</w:t>
            </w:r>
          </w:p>
          <w:p w:rsidR="005916E4" w:rsidRPr="00EA6EBD" w:rsidRDefault="005916E4" w:rsidP="0043457C">
            <w:pPr>
              <w:jc w:val="both"/>
            </w:pPr>
          </w:p>
          <w:p w:rsidR="005916E4" w:rsidRPr="00EA6EBD" w:rsidRDefault="005916E4" w:rsidP="0043457C">
            <w:pPr>
              <w:jc w:val="both"/>
            </w:pPr>
          </w:p>
        </w:tc>
        <w:tc>
          <w:tcPr>
            <w:tcW w:w="314" w:type="dxa"/>
            <w:hideMark/>
          </w:tcPr>
          <w:p w:rsidR="005916E4" w:rsidRPr="00EA6EBD" w:rsidRDefault="005916E4" w:rsidP="0043457C">
            <w:pPr>
              <w:jc w:val="both"/>
              <w:rPr>
                <w:lang w:eastAsia="ko-KR"/>
              </w:rPr>
            </w:pPr>
          </w:p>
        </w:tc>
        <w:tc>
          <w:tcPr>
            <w:tcW w:w="5635" w:type="dxa"/>
          </w:tcPr>
          <w:p w:rsidR="005916E4" w:rsidRPr="0043457C" w:rsidRDefault="005916E4" w:rsidP="0043457C">
            <w:pPr>
              <w:jc w:val="both"/>
            </w:pPr>
            <w:r w:rsidRPr="0043457C">
              <w:t>доля объема электрической энергии, расчеты за которую осуществляются с использован</w:t>
            </w:r>
            <w:r w:rsidRPr="0043457C">
              <w:t>и</w:t>
            </w:r>
            <w:r w:rsidRPr="0043457C">
              <w:t>ем приборов учета, в общем объеме эле</w:t>
            </w:r>
            <w:r w:rsidRPr="0043457C">
              <w:t>к</w:t>
            </w:r>
            <w:r w:rsidRPr="0043457C">
              <w:t>трической энергии, потребляемой (испол</w:t>
            </w:r>
            <w:r w:rsidRPr="0043457C">
              <w:t>ь</w:t>
            </w:r>
            <w:r w:rsidRPr="0043457C">
              <w:t>зуемой) на территории муниципального о</w:t>
            </w:r>
            <w:r w:rsidRPr="0043457C">
              <w:t>б</w:t>
            </w:r>
            <w:r w:rsidRPr="0043457C">
              <w:t>разования, ‒ 100%;</w:t>
            </w:r>
          </w:p>
          <w:p w:rsidR="005916E4" w:rsidRPr="0043457C" w:rsidRDefault="005916E4" w:rsidP="0043457C">
            <w:pPr>
              <w:jc w:val="both"/>
            </w:pPr>
            <w:r w:rsidRPr="0043457C">
              <w:t>доля объема тепловой эне</w:t>
            </w:r>
            <w:r w:rsidRPr="0043457C">
              <w:t>р</w:t>
            </w:r>
            <w:r w:rsidRPr="0043457C">
              <w:t>гии, расчетыза которую осуществляются с использ</w:t>
            </w:r>
            <w:r w:rsidRPr="0043457C">
              <w:t>о</w:t>
            </w:r>
            <w:r w:rsidRPr="0043457C">
              <w:t>ванием приборов учета, в общем объеме тепловой энергии, потребляемой (и</w:t>
            </w:r>
            <w:r w:rsidRPr="0043457C">
              <w:t>с</w:t>
            </w:r>
            <w:r w:rsidRPr="0043457C">
              <w:t>пользуемой) на территории муниципального образов</w:t>
            </w:r>
            <w:r w:rsidRPr="0043457C">
              <w:t>а</w:t>
            </w:r>
            <w:r w:rsidRPr="0043457C">
              <w:t>ния ‒ с 61,00% до 62,00%;</w:t>
            </w:r>
          </w:p>
          <w:p w:rsidR="005916E4" w:rsidRPr="0043457C" w:rsidRDefault="005916E4" w:rsidP="0043457C">
            <w:pPr>
              <w:jc w:val="both"/>
            </w:pPr>
            <w:r w:rsidRPr="0043457C">
              <w:t>доля объема холодной воды, расчеты за к</w:t>
            </w:r>
            <w:r w:rsidRPr="0043457C">
              <w:t>о</w:t>
            </w:r>
            <w:r w:rsidRPr="0043457C">
              <w:t>торую осущ</w:t>
            </w:r>
            <w:r w:rsidRPr="0043457C">
              <w:t>е</w:t>
            </w:r>
            <w:r w:rsidRPr="0043457C">
              <w:t>ствляются с использованием приборов учета, в общем объеме воды, п</w:t>
            </w:r>
            <w:r w:rsidRPr="0043457C">
              <w:t>о</w:t>
            </w:r>
            <w:r w:rsidRPr="0043457C">
              <w:t>требляемой (используемой) на террит</w:t>
            </w:r>
            <w:r w:rsidRPr="0043457C">
              <w:t>о</w:t>
            </w:r>
            <w:r w:rsidRPr="0043457C">
              <w:t>рии муниципального обр</w:t>
            </w:r>
            <w:r w:rsidRPr="0043457C">
              <w:t>а</w:t>
            </w:r>
            <w:r w:rsidRPr="0043457C">
              <w:t xml:space="preserve">зования, ‒ с 28,30% до </w:t>
            </w:r>
            <w:r w:rsidRPr="0043457C">
              <w:lastRenderedPageBreak/>
              <w:t>28,3%;</w:t>
            </w:r>
          </w:p>
          <w:p w:rsidR="005916E4" w:rsidRPr="0043457C" w:rsidRDefault="005916E4" w:rsidP="0043457C">
            <w:pPr>
              <w:jc w:val="both"/>
            </w:pPr>
            <w:r w:rsidRPr="0043457C">
              <w:t>доля объема горячей воды, расчеты за кот</w:t>
            </w:r>
            <w:r w:rsidRPr="0043457C">
              <w:t>о</w:t>
            </w:r>
            <w:r w:rsidRPr="0043457C">
              <w:t>рую осуществляются с использованием пр</w:t>
            </w:r>
            <w:r w:rsidRPr="0043457C">
              <w:t>и</w:t>
            </w:r>
            <w:r w:rsidRPr="0043457C">
              <w:t>боров учета, в общем объеме воды, потре</w:t>
            </w:r>
            <w:r w:rsidRPr="0043457C">
              <w:t>б</w:t>
            </w:r>
            <w:r w:rsidRPr="0043457C">
              <w:t>ляемой (используемой) на территории мун</w:t>
            </w:r>
            <w:r w:rsidRPr="0043457C">
              <w:t>и</w:t>
            </w:r>
            <w:r w:rsidRPr="0043457C">
              <w:t>ципального образования, ‒ с 61,9% до 61,9%;</w:t>
            </w:r>
          </w:p>
          <w:p w:rsidR="005916E4" w:rsidRPr="0043457C" w:rsidRDefault="005916E4" w:rsidP="0043457C">
            <w:pPr>
              <w:jc w:val="both"/>
            </w:pPr>
            <w:r w:rsidRPr="0043457C">
              <w:t>доля объема природного газа, расчеты за к</w:t>
            </w:r>
            <w:r w:rsidRPr="0043457C">
              <w:t>о</w:t>
            </w:r>
            <w:r w:rsidRPr="0043457C">
              <w:t>торый осуществляются с использованием приборов учета, в о</w:t>
            </w:r>
            <w:r w:rsidRPr="0043457C">
              <w:t>б</w:t>
            </w:r>
            <w:r w:rsidRPr="0043457C">
              <w:t>щем объеме природного газа, потребляемого (используемого) на те</w:t>
            </w:r>
            <w:r w:rsidRPr="0043457C">
              <w:t>р</w:t>
            </w:r>
            <w:r w:rsidRPr="0043457C">
              <w:t>ритории м</w:t>
            </w:r>
            <w:r w:rsidRPr="0043457C">
              <w:t>у</w:t>
            </w:r>
            <w:r w:rsidRPr="0043457C">
              <w:t>ниципального образования, ‒ 0% (целевой показатель равен нулю ввиду того, что Нижневартовский район не газифицир</w:t>
            </w:r>
            <w:r w:rsidRPr="0043457C">
              <w:t>о</w:t>
            </w:r>
            <w:r w:rsidRPr="0043457C">
              <w:t>ван);</w:t>
            </w:r>
          </w:p>
          <w:p w:rsidR="005916E4" w:rsidRDefault="005916E4" w:rsidP="0043457C">
            <w:pPr>
              <w:jc w:val="both"/>
            </w:pPr>
            <w:r w:rsidRPr="0043457C">
              <w:t>доля объема энергетических ресурсов, пр</w:t>
            </w:r>
            <w:r w:rsidRPr="0043457C">
              <w:t>о</w:t>
            </w:r>
            <w:r w:rsidRPr="0043457C">
              <w:t>изводимых с использованием возобновля</w:t>
            </w:r>
            <w:r w:rsidRPr="0043457C">
              <w:t>е</w:t>
            </w:r>
            <w:r w:rsidRPr="0043457C">
              <w:t>мых источников энергии и (или) вторичных энергет</w:t>
            </w:r>
            <w:r w:rsidRPr="0043457C">
              <w:t>и</w:t>
            </w:r>
            <w:r w:rsidRPr="0043457C">
              <w:t>ческих ресурсов, в общем объеме энергетических р</w:t>
            </w:r>
            <w:r w:rsidRPr="0043457C">
              <w:t>е</w:t>
            </w:r>
            <w:r w:rsidRPr="0043457C">
              <w:t>сурсов, производимых на территории муниципального образования, ‒ до 5,5%</w:t>
            </w:r>
            <w:r w:rsidR="00D3372B">
              <w:t>;</w:t>
            </w:r>
          </w:p>
          <w:p w:rsidR="00D3372B" w:rsidRPr="0043457C" w:rsidRDefault="00D3372B" w:rsidP="0043457C">
            <w:pPr>
              <w:jc w:val="both"/>
            </w:pPr>
            <w:r w:rsidRPr="007C2EDE">
              <w:t>обеспечение благоустройства 5 дворовых те</w:t>
            </w:r>
            <w:r>
              <w:t>рриторий многоквартирных домов»</w:t>
            </w:r>
          </w:p>
          <w:p w:rsidR="005916E4" w:rsidRPr="0043457C" w:rsidRDefault="005916E4" w:rsidP="0043457C">
            <w:pPr>
              <w:jc w:val="both"/>
            </w:pPr>
          </w:p>
        </w:tc>
      </w:tr>
      <w:tr w:rsidR="005916E4" w:rsidRPr="00CF0807" w:rsidTr="0043457C">
        <w:trPr>
          <w:trHeight w:val="852"/>
          <w:jc w:val="center"/>
        </w:trPr>
        <w:tc>
          <w:tcPr>
            <w:tcW w:w="3683" w:type="dxa"/>
            <w:hideMark/>
          </w:tcPr>
          <w:p w:rsidR="005916E4" w:rsidRPr="00EA6EBD" w:rsidRDefault="005916E4" w:rsidP="0043457C">
            <w:pPr>
              <w:jc w:val="both"/>
              <w:rPr>
                <w:lang w:eastAsia="ko-KR"/>
              </w:rPr>
            </w:pPr>
            <w:r w:rsidRPr="00EA6EBD">
              <w:lastRenderedPageBreak/>
              <w:t>Финансовое обеспечение муниц</w:t>
            </w:r>
            <w:r w:rsidRPr="00EA6EBD">
              <w:t>и</w:t>
            </w:r>
            <w:r w:rsidRPr="00EA6EBD">
              <w:t>пальной программы</w:t>
            </w:r>
          </w:p>
        </w:tc>
        <w:tc>
          <w:tcPr>
            <w:tcW w:w="314" w:type="dxa"/>
          </w:tcPr>
          <w:p w:rsidR="005916E4" w:rsidRPr="00EA6EBD" w:rsidRDefault="005916E4" w:rsidP="0043457C">
            <w:pPr>
              <w:jc w:val="both"/>
              <w:rPr>
                <w:lang w:eastAsia="ko-KR"/>
              </w:rPr>
            </w:pPr>
          </w:p>
        </w:tc>
        <w:tc>
          <w:tcPr>
            <w:tcW w:w="5635" w:type="dxa"/>
          </w:tcPr>
          <w:p w:rsidR="00F230FE" w:rsidRDefault="00D3372B" w:rsidP="00F230FE">
            <w:pPr>
              <w:widowControl w:val="0"/>
              <w:jc w:val="both"/>
              <w:rPr>
                <w:lang w:eastAsia="ar-SA"/>
              </w:rPr>
            </w:pPr>
            <w:r w:rsidRPr="007C2EDE">
              <w:rPr>
                <w:lang w:eastAsia="ar-SA"/>
              </w:rPr>
              <w:t>общий объем финансирования муниципал</w:t>
            </w:r>
            <w:r w:rsidRPr="007C2EDE">
              <w:rPr>
                <w:lang w:eastAsia="ar-SA"/>
              </w:rPr>
              <w:t>ь</w:t>
            </w:r>
            <w:r w:rsidRPr="007C2EDE">
              <w:rPr>
                <w:lang w:eastAsia="ar-SA"/>
              </w:rPr>
              <w:t>ной пр</w:t>
            </w:r>
            <w:r w:rsidRPr="007C2EDE">
              <w:rPr>
                <w:lang w:eastAsia="ar-SA"/>
              </w:rPr>
              <w:t>о</w:t>
            </w:r>
            <w:r w:rsidRPr="007C2EDE">
              <w:rPr>
                <w:lang w:eastAsia="ar-SA"/>
              </w:rPr>
              <w:t xml:space="preserve">граммы в 2014–2020 годах составит </w:t>
            </w:r>
            <w:r w:rsidR="00F230FE">
              <w:rPr>
                <w:lang w:eastAsia="ar-SA"/>
              </w:rPr>
              <w:t>2 189 346,78 тыс. рублей, в том числе:</w:t>
            </w:r>
          </w:p>
          <w:p w:rsidR="00F230FE" w:rsidRDefault="00F230FE" w:rsidP="00F230FE">
            <w:pPr>
              <w:widowControl w:val="0"/>
              <w:jc w:val="both"/>
              <w:rPr>
                <w:lang w:eastAsia="ar-SA"/>
              </w:rPr>
            </w:pPr>
            <w:r>
              <w:rPr>
                <w:lang w:eastAsia="ar-SA"/>
              </w:rPr>
              <w:t>в 2014 году – 463 020,56 тыс. руб.;</w:t>
            </w:r>
          </w:p>
          <w:p w:rsidR="00F230FE" w:rsidRDefault="00F230FE" w:rsidP="00F230FE">
            <w:pPr>
              <w:widowControl w:val="0"/>
              <w:jc w:val="both"/>
              <w:rPr>
                <w:lang w:eastAsia="ar-SA"/>
              </w:rPr>
            </w:pPr>
            <w:r>
              <w:rPr>
                <w:lang w:eastAsia="ar-SA"/>
              </w:rPr>
              <w:t>в 2015 году – 401 134,80 тыс. руб.;</w:t>
            </w:r>
          </w:p>
          <w:p w:rsidR="00F230FE" w:rsidRDefault="00F230FE" w:rsidP="00F230FE">
            <w:pPr>
              <w:widowControl w:val="0"/>
              <w:jc w:val="both"/>
              <w:rPr>
                <w:lang w:eastAsia="ar-SA"/>
              </w:rPr>
            </w:pPr>
            <w:r>
              <w:rPr>
                <w:lang w:eastAsia="ar-SA"/>
              </w:rPr>
              <w:t>в 2016 году – 374 415,33 тыс. руб.;</w:t>
            </w:r>
          </w:p>
          <w:p w:rsidR="00F230FE" w:rsidRDefault="00F230FE" w:rsidP="00F230FE">
            <w:pPr>
              <w:widowControl w:val="0"/>
              <w:jc w:val="both"/>
              <w:rPr>
                <w:lang w:eastAsia="ar-SA"/>
              </w:rPr>
            </w:pPr>
            <w:r>
              <w:rPr>
                <w:lang w:eastAsia="ar-SA"/>
              </w:rPr>
              <w:t>в 2017 году – 575 699,70 тыс. руб.;</w:t>
            </w:r>
          </w:p>
          <w:p w:rsidR="00F230FE" w:rsidRDefault="00F230FE" w:rsidP="00F230FE">
            <w:pPr>
              <w:widowControl w:val="0"/>
              <w:jc w:val="both"/>
              <w:rPr>
                <w:lang w:eastAsia="ar-SA"/>
              </w:rPr>
            </w:pPr>
            <w:r>
              <w:rPr>
                <w:lang w:eastAsia="ar-SA"/>
              </w:rPr>
              <w:t>в 2018 году – 161 430,30 тыс. руб.;</w:t>
            </w:r>
          </w:p>
          <w:p w:rsidR="00F230FE" w:rsidRDefault="00F230FE" w:rsidP="00F230FE">
            <w:pPr>
              <w:widowControl w:val="0"/>
              <w:jc w:val="both"/>
              <w:rPr>
                <w:lang w:eastAsia="ar-SA"/>
              </w:rPr>
            </w:pPr>
            <w:r>
              <w:rPr>
                <w:lang w:eastAsia="ar-SA"/>
              </w:rPr>
              <w:t>в 2019 году – 147 804,10 тыс. руб.;</w:t>
            </w:r>
          </w:p>
          <w:p w:rsidR="00F230FE" w:rsidRDefault="00F230FE" w:rsidP="00F230FE">
            <w:pPr>
              <w:widowControl w:val="0"/>
              <w:jc w:val="both"/>
              <w:rPr>
                <w:lang w:eastAsia="ar-SA"/>
              </w:rPr>
            </w:pPr>
            <w:r>
              <w:rPr>
                <w:lang w:eastAsia="ar-SA"/>
              </w:rPr>
              <w:t>в 2020 году – 65 842,00 тыс. руб.;</w:t>
            </w:r>
          </w:p>
          <w:p w:rsidR="00F230FE" w:rsidRDefault="00F230FE" w:rsidP="00F230FE">
            <w:pPr>
              <w:widowControl w:val="0"/>
              <w:jc w:val="both"/>
              <w:rPr>
                <w:lang w:eastAsia="ar-SA"/>
              </w:rPr>
            </w:pPr>
            <w:r>
              <w:rPr>
                <w:lang w:eastAsia="ar-SA"/>
              </w:rPr>
              <w:t>из них:</w:t>
            </w:r>
          </w:p>
          <w:p w:rsidR="00F230FE" w:rsidRDefault="00F230FE" w:rsidP="00F230FE">
            <w:pPr>
              <w:widowControl w:val="0"/>
              <w:jc w:val="both"/>
              <w:rPr>
                <w:lang w:eastAsia="ar-SA"/>
              </w:rPr>
            </w:pPr>
            <w:r>
              <w:rPr>
                <w:lang w:eastAsia="ar-SA"/>
              </w:rPr>
              <w:t>за счет средств федеральн</w:t>
            </w:r>
            <w:r>
              <w:rPr>
                <w:lang w:eastAsia="ar-SA"/>
              </w:rPr>
              <w:t>о</w:t>
            </w:r>
            <w:r>
              <w:rPr>
                <w:lang w:eastAsia="ar-SA"/>
              </w:rPr>
              <w:t>го бюджета:</w:t>
            </w:r>
          </w:p>
          <w:p w:rsidR="00F230FE" w:rsidRDefault="00F230FE" w:rsidP="00F230FE">
            <w:pPr>
              <w:widowControl w:val="0"/>
              <w:jc w:val="both"/>
              <w:rPr>
                <w:lang w:eastAsia="ar-SA"/>
              </w:rPr>
            </w:pPr>
            <w:r>
              <w:rPr>
                <w:lang w:eastAsia="ar-SA"/>
              </w:rPr>
              <w:t>в 2017 году – 1 717,06 тыс. руб.;</w:t>
            </w:r>
          </w:p>
          <w:p w:rsidR="00F230FE" w:rsidRDefault="00F230FE" w:rsidP="00F230FE">
            <w:pPr>
              <w:widowControl w:val="0"/>
              <w:jc w:val="both"/>
              <w:rPr>
                <w:lang w:eastAsia="ar-SA"/>
              </w:rPr>
            </w:pPr>
            <w:r>
              <w:rPr>
                <w:lang w:eastAsia="ar-SA"/>
              </w:rPr>
              <w:t>за счет средств бюджета о</w:t>
            </w:r>
            <w:r>
              <w:rPr>
                <w:lang w:eastAsia="ar-SA"/>
              </w:rPr>
              <w:t>к</w:t>
            </w:r>
            <w:r>
              <w:rPr>
                <w:lang w:eastAsia="ar-SA"/>
              </w:rPr>
              <w:t>руга:</w:t>
            </w:r>
          </w:p>
          <w:p w:rsidR="00F230FE" w:rsidRDefault="00F230FE" w:rsidP="00F230FE">
            <w:pPr>
              <w:widowControl w:val="0"/>
              <w:jc w:val="both"/>
              <w:rPr>
                <w:lang w:eastAsia="ar-SA"/>
              </w:rPr>
            </w:pPr>
            <w:r>
              <w:rPr>
                <w:lang w:eastAsia="ar-SA"/>
              </w:rPr>
              <w:t>в 2014 году – 73 051,81  тыс. руб.;</w:t>
            </w:r>
          </w:p>
          <w:p w:rsidR="00F230FE" w:rsidRDefault="00F230FE" w:rsidP="00F230FE">
            <w:pPr>
              <w:widowControl w:val="0"/>
              <w:jc w:val="both"/>
              <w:rPr>
                <w:lang w:eastAsia="ar-SA"/>
              </w:rPr>
            </w:pPr>
            <w:r>
              <w:rPr>
                <w:lang w:eastAsia="ar-SA"/>
              </w:rPr>
              <w:t>в 2015 году – 83 674,51 тыс. руб.;</w:t>
            </w:r>
          </w:p>
          <w:p w:rsidR="00F230FE" w:rsidRDefault="00F230FE" w:rsidP="00F230FE">
            <w:pPr>
              <w:widowControl w:val="0"/>
              <w:jc w:val="both"/>
              <w:rPr>
                <w:lang w:eastAsia="ar-SA"/>
              </w:rPr>
            </w:pPr>
            <w:r>
              <w:rPr>
                <w:lang w:eastAsia="ar-SA"/>
              </w:rPr>
              <w:t>в 2016 году – 97 164,02 тыс. руб.;</w:t>
            </w:r>
          </w:p>
          <w:p w:rsidR="00F230FE" w:rsidRDefault="00F230FE" w:rsidP="00F230FE">
            <w:pPr>
              <w:widowControl w:val="0"/>
              <w:jc w:val="both"/>
              <w:rPr>
                <w:lang w:eastAsia="ar-SA"/>
              </w:rPr>
            </w:pPr>
            <w:r>
              <w:rPr>
                <w:lang w:eastAsia="ar-SA"/>
              </w:rPr>
              <w:t>в 2017 году – 144 021,16 тыс. руб.;</w:t>
            </w:r>
          </w:p>
          <w:p w:rsidR="00F230FE" w:rsidRDefault="00F230FE" w:rsidP="00F230FE">
            <w:pPr>
              <w:widowControl w:val="0"/>
              <w:jc w:val="both"/>
              <w:rPr>
                <w:lang w:eastAsia="ar-SA"/>
              </w:rPr>
            </w:pPr>
            <w:r>
              <w:rPr>
                <w:lang w:eastAsia="ar-SA"/>
              </w:rPr>
              <w:t>в 2018 году – 76 315,90 тыс. руб.;</w:t>
            </w:r>
          </w:p>
          <w:p w:rsidR="00F230FE" w:rsidRDefault="00F230FE" w:rsidP="00F230FE">
            <w:pPr>
              <w:widowControl w:val="0"/>
              <w:jc w:val="both"/>
              <w:rPr>
                <w:lang w:eastAsia="ar-SA"/>
              </w:rPr>
            </w:pPr>
            <w:r>
              <w:rPr>
                <w:lang w:eastAsia="ar-SA"/>
              </w:rPr>
              <w:t>в 2019 году – 60 034,00 тыс. руб.</w:t>
            </w:r>
          </w:p>
          <w:p w:rsidR="00F230FE" w:rsidRDefault="00F230FE" w:rsidP="00F230FE">
            <w:pPr>
              <w:widowControl w:val="0"/>
              <w:jc w:val="both"/>
              <w:rPr>
                <w:lang w:eastAsia="ar-SA"/>
              </w:rPr>
            </w:pPr>
            <w:r>
              <w:rPr>
                <w:lang w:eastAsia="ar-SA"/>
              </w:rPr>
              <w:lastRenderedPageBreak/>
              <w:t>за счет средств бюджета района:</w:t>
            </w:r>
          </w:p>
          <w:p w:rsidR="00F230FE" w:rsidRDefault="00F230FE" w:rsidP="00F230FE">
            <w:pPr>
              <w:widowControl w:val="0"/>
              <w:jc w:val="both"/>
              <w:rPr>
                <w:lang w:eastAsia="ar-SA"/>
              </w:rPr>
            </w:pPr>
            <w:r>
              <w:rPr>
                <w:lang w:eastAsia="ar-SA"/>
              </w:rPr>
              <w:t>в 2014 году – 389 968,75 тыс. руб.;</w:t>
            </w:r>
          </w:p>
          <w:p w:rsidR="00F230FE" w:rsidRDefault="00F230FE" w:rsidP="00F230FE">
            <w:pPr>
              <w:widowControl w:val="0"/>
              <w:jc w:val="both"/>
              <w:rPr>
                <w:lang w:eastAsia="ar-SA"/>
              </w:rPr>
            </w:pPr>
            <w:r>
              <w:rPr>
                <w:lang w:eastAsia="ar-SA"/>
              </w:rPr>
              <w:t>в 2015 году – 317 460,29 тыс. руб.;</w:t>
            </w:r>
          </w:p>
          <w:p w:rsidR="00F230FE" w:rsidRDefault="00F230FE" w:rsidP="00F230FE">
            <w:pPr>
              <w:widowControl w:val="0"/>
              <w:jc w:val="both"/>
              <w:rPr>
                <w:lang w:eastAsia="ar-SA"/>
              </w:rPr>
            </w:pPr>
            <w:r>
              <w:rPr>
                <w:lang w:eastAsia="ar-SA"/>
              </w:rPr>
              <w:t>в 2016 году – 277 251,31 тыс. руб.;</w:t>
            </w:r>
          </w:p>
          <w:p w:rsidR="00F230FE" w:rsidRDefault="00F230FE" w:rsidP="00F230FE">
            <w:pPr>
              <w:widowControl w:val="0"/>
              <w:jc w:val="both"/>
              <w:rPr>
                <w:lang w:eastAsia="ar-SA"/>
              </w:rPr>
            </w:pPr>
            <w:r>
              <w:rPr>
                <w:lang w:eastAsia="ar-SA"/>
              </w:rPr>
              <w:t>в 2017 году – 428 982,72 тыс. руб.;</w:t>
            </w:r>
          </w:p>
          <w:p w:rsidR="00F230FE" w:rsidRDefault="00F230FE" w:rsidP="00F230FE">
            <w:pPr>
              <w:widowControl w:val="0"/>
              <w:jc w:val="both"/>
              <w:rPr>
                <w:lang w:eastAsia="ar-SA"/>
              </w:rPr>
            </w:pPr>
            <w:r>
              <w:rPr>
                <w:lang w:eastAsia="ar-SA"/>
              </w:rPr>
              <w:t>в 2018 году – 85 114,40 тыс. руб.;</w:t>
            </w:r>
          </w:p>
          <w:p w:rsidR="00F230FE" w:rsidRDefault="00F230FE" w:rsidP="00F230FE">
            <w:pPr>
              <w:widowControl w:val="0"/>
              <w:jc w:val="both"/>
              <w:rPr>
                <w:lang w:eastAsia="ar-SA"/>
              </w:rPr>
            </w:pPr>
            <w:r>
              <w:rPr>
                <w:lang w:eastAsia="ar-SA"/>
              </w:rPr>
              <w:t>в 2019 году – 87 770,10 тыс. руб.;</w:t>
            </w:r>
          </w:p>
          <w:p w:rsidR="00F230FE" w:rsidRDefault="00F230FE" w:rsidP="00F230FE">
            <w:pPr>
              <w:widowControl w:val="0"/>
              <w:jc w:val="both"/>
              <w:rPr>
                <w:lang w:eastAsia="ar-SA"/>
              </w:rPr>
            </w:pPr>
            <w:r>
              <w:rPr>
                <w:lang w:eastAsia="ar-SA"/>
              </w:rPr>
              <w:t>в 2020 году – 65 842,00 тыс. руб.;</w:t>
            </w:r>
          </w:p>
          <w:p w:rsidR="00F230FE" w:rsidRDefault="00F230FE" w:rsidP="00F230FE">
            <w:pPr>
              <w:widowControl w:val="0"/>
              <w:jc w:val="both"/>
              <w:rPr>
                <w:lang w:eastAsia="ar-SA"/>
              </w:rPr>
            </w:pPr>
            <w:r>
              <w:rPr>
                <w:lang w:eastAsia="ar-SA"/>
              </w:rPr>
              <w:t>за счет средств бюджета п</w:t>
            </w:r>
            <w:r>
              <w:rPr>
                <w:lang w:eastAsia="ar-SA"/>
              </w:rPr>
              <w:t>о</w:t>
            </w:r>
            <w:r>
              <w:rPr>
                <w:lang w:eastAsia="ar-SA"/>
              </w:rPr>
              <w:t>селений:</w:t>
            </w:r>
          </w:p>
          <w:p w:rsidR="00F230FE" w:rsidRDefault="00F230FE" w:rsidP="00F230FE">
            <w:pPr>
              <w:widowControl w:val="0"/>
              <w:jc w:val="both"/>
              <w:rPr>
                <w:lang w:eastAsia="ar-SA"/>
              </w:rPr>
            </w:pPr>
            <w:r>
              <w:rPr>
                <w:lang w:eastAsia="ar-SA"/>
              </w:rPr>
              <w:t>в 2016 году – 0,00 тыс. руб.;</w:t>
            </w:r>
          </w:p>
          <w:p w:rsidR="00D3372B" w:rsidRPr="0043457C" w:rsidRDefault="00F230FE" w:rsidP="00F230FE">
            <w:pPr>
              <w:jc w:val="both"/>
              <w:rPr>
                <w:lang w:eastAsia="ar-SA"/>
              </w:rPr>
            </w:pPr>
            <w:r>
              <w:rPr>
                <w:lang w:eastAsia="ar-SA"/>
              </w:rPr>
              <w:t>в 2017 году – 978,76 тыс. руб.</w:t>
            </w:r>
          </w:p>
        </w:tc>
      </w:tr>
      <w:tr w:rsidR="005916E4" w:rsidRPr="00CF0807" w:rsidTr="0043457C">
        <w:trPr>
          <w:trHeight w:val="852"/>
          <w:jc w:val="center"/>
        </w:trPr>
        <w:tc>
          <w:tcPr>
            <w:tcW w:w="3683" w:type="dxa"/>
            <w:hideMark/>
          </w:tcPr>
          <w:p w:rsidR="005916E4" w:rsidRPr="00EA6EBD" w:rsidRDefault="005916E4" w:rsidP="0043457C">
            <w:pPr>
              <w:jc w:val="both"/>
            </w:pPr>
            <w:r w:rsidRPr="00EA6EBD">
              <w:lastRenderedPageBreak/>
              <w:t>Ожидаемые результаты ре</w:t>
            </w:r>
            <w:r w:rsidRPr="00EA6EBD">
              <w:t>а</w:t>
            </w:r>
            <w:r w:rsidRPr="00EA6EBD">
              <w:t>лизации муниципальной программы (показатели к</w:t>
            </w:r>
            <w:r w:rsidRPr="00EA6EBD">
              <w:t>о</w:t>
            </w:r>
            <w:r w:rsidRPr="00EA6EBD">
              <w:t>нечных р</w:t>
            </w:r>
            <w:r w:rsidRPr="00EA6EBD">
              <w:t>е</w:t>
            </w:r>
            <w:r w:rsidRPr="00EA6EBD">
              <w:t>зультатов)</w:t>
            </w:r>
          </w:p>
        </w:tc>
        <w:tc>
          <w:tcPr>
            <w:tcW w:w="314" w:type="dxa"/>
          </w:tcPr>
          <w:p w:rsidR="005916E4" w:rsidRPr="00EA6EBD" w:rsidRDefault="005916E4" w:rsidP="0043457C">
            <w:pPr>
              <w:jc w:val="both"/>
              <w:rPr>
                <w:lang w:eastAsia="ko-KR"/>
              </w:rPr>
            </w:pPr>
          </w:p>
        </w:tc>
        <w:tc>
          <w:tcPr>
            <w:tcW w:w="5635" w:type="dxa"/>
          </w:tcPr>
          <w:p w:rsidR="005916E4" w:rsidRPr="0043457C" w:rsidRDefault="005916E4" w:rsidP="0043457C">
            <w:pPr>
              <w:jc w:val="both"/>
            </w:pPr>
            <w:r w:rsidRPr="0043457C">
              <w:t>удельный расход электрич</w:t>
            </w:r>
            <w:r w:rsidRPr="0043457C">
              <w:t>е</w:t>
            </w:r>
            <w:r w:rsidRPr="0043457C">
              <w:t>ской энергии на снабжение муниципальных бюджетных у</w:t>
            </w:r>
            <w:r w:rsidRPr="0043457C">
              <w:t>ч</w:t>
            </w:r>
            <w:r w:rsidRPr="0043457C">
              <w:t>реждений (в расчете на 1 человека) ‒с 87,4 кВт ч до 82,28 кВт ч;</w:t>
            </w:r>
          </w:p>
          <w:p w:rsidR="005916E4" w:rsidRPr="0043457C" w:rsidRDefault="005916E4" w:rsidP="0043457C">
            <w:pPr>
              <w:jc w:val="both"/>
            </w:pPr>
            <w:r w:rsidRPr="0043457C">
              <w:t>удельный расход тепловой энергии на сна</w:t>
            </w:r>
            <w:r w:rsidRPr="0043457C">
              <w:t>б</w:t>
            </w:r>
            <w:r w:rsidRPr="0043457C">
              <w:t>жение муниципальных бюджетных учре</w:t>
            </w:r>
            <w:r w:rsidRPr="0043457C">
              <w:t>ж</w:t>
            </w:r>
            <w:r w:rsidRPr="0043457C">
              <w:t>дений (в расчете на 1 кв. метр общей площ</w:t>
            </w:r>
            <w:r w:rsidRPr="0043457C">
              <w:t>а</w:t>
            </w:r>
            <w:r w:rsidRPr="0043457C">
              <w:t>ди) ‒ с 0,14 Гкал до 0,132 Гкал;</w:t>
            </w:r>
          </w:p>
          <w:p w:rsidR="005916E4" w:rsidRPr="0043457C" w:rsidRDefault="005916E4" w:rsidP="0043457C">
            <w:pPr>
              <w:jc w:val="both"/>
            </w:pPr>
            <w:r w:rsidRPr="0043457C">
              <w:t>удельный расход холодной воды на снабж</w:t>
            </w:r>
            <w:r w:rsidRPr="0043457C">
              <w:t>е</w:t>
            </w:r>
            <w:r w:rsidRPr="0043457C">
              <w:t>ние муниципальных бюджетных учрежд</w:t>
            </w:r>
            <w:r w:rsidRPr="0043457C">
              <w:t>е</w:t>
            </w:r>
            <w:r w:rsidRPr="0043457C">
              <w:t>ний (в расчете на 1 чел</w:t>
            </w:r>
            <w:r w:rsidRPr="0043457C">
              <w:t>о</w:t>
            </w:r>
            <w:r w:rsidRPr="0043457C">
              <w:t>века) ‒ с 1,43 куб. м до 1,42 куб. м;</w:t>
            </w:r>
          </w:p>
          <w:p w:rsidR="005916E4" w:rsidRPr="0043457C" w:rsidRDefault="005916E4" w:rsidP="0043457C">
            <w:pPr>
              <w:jc w:val="both"/>
            </w:pPr>
            <w:r w:rsidRPr="0043457C">
              <w:t>удельный расход горячей воды на снабж</w:t>
            </w:r>
            <w:r w:rsidRPr="0043457C">
              <w:t>е</w:t>
            </w:r>
            <w:r w:rsidRPr="0043457C">
              <w:t>ние муниципальных бюджетных учрежд</w:t>
            </w:r>
            <w:r w:rsidRPr="0043457C">
              <w:t>е</w:t>
            </w:r>
            <w:r w:rsidRPr="0043457C">
              <w:t>ний (в расчете на 1 чел</w:t>
            </w:r>
            <w:r w:rsidRPr="0043457C">
              <w:t>о</w:t>
            </w:r>
            <w:r w:rsidRPr="0043457C">
              <w:t>века) ‒ с 0,031 куб. мдо 0,03 куб. м;</w:t>
            </w:r>
          </w:p>
          <w:p w:rsidR="005916E4" w:rsidRPr="0043457C" w:rsidRDefault="005916E4" w:rsidP="0043457C">
            <w:pPr>
              <w:jc w:val="both"/>
            </w:pPr>
            <w:r w:rsidRPr="0043457C">
              <w:t>удельный расход природного газа на сна</w:t>
            </w:r>
            <w:r w:rsidRPr="0043457C">
              <w:t>б</w:t>
            </w:r>
            <w:r w:rsidRPr="0043457C">
              <w:t>жение муниципальных бюджетных учре</w:t>
            </w:r>
            <w:r w:rsidRPr="0043457C">
              <w:t>ж</w:t>
            </w:r>
            <w:r w:rsidRPr="0043457C">
              <w:t>дений (в расчете на 1 человека) ‒ 0 куб. м/чел.;</w:t>
            </w:r>
          </w:p>
          <w:p w:rsidR="005916E4" w:rsidRPr="0043457C" w:rsidRDefault="005916E4" w:rsidP="0043457C">
            <w:pPr>
              <w:jc w:val="both"/>
            </w:pPr>
            <w:r w:rsidRPr="0043457C">
              <w:t>количество энергосервисных договоров (контрактов), заключенных органами мес</w:t>
            </w:r>
            <w:r w:rsidRPr="0043457C">
              <w:t>т</w:t>
            </w:r>
            <w:r w:rsidRPr="0043457C">
              <w:t>ного самоуправления и муниципальными учреждени</w:t>
            </w:r>
            <w:r w:rsidRPr="0043457C">
              <w:t>я</w:t>
            </w:r>
            <w:r w:rsidRPr="0043457C">
              <w:t xml:space="preserve">ми, ‒ 0 шт.; </w:t>
            </w:r>
          </w:p>
          <w:p w:rsidR="005916E4" w:rsidRPr="0043457C" w:rsidRDefault="005916E4" w:rsidP="0043457C">
            <w:pPr>
              <w:jc w:val="both"/>
            </w:pPr>
            <w:r w:rsidRPr="0043457C">
              <w:t>отношение экономии энергетических ресу</w:t>
            </w:r>
            <w:r w:rsidRPr="0043457C">
              <w:t>р</w:t>
            </w:r>
            <w:r w:rsidRPr="0043457C">
              <w:t>сов и воды в стоимостном выражении, до</w:t>
            </w:r>
            <w:r w:rsidRPr="0043457C">
              <w:t>с</w:t>
            </w:r>
            <w:r w:rsidRPr="0043457C">
              <w:t>тижение которой план</w:t>
            </w:r>
            <w:r w:rsidRPr="0043457C">
              <w:t>и</w:t>
            </w:r>
            <w:r w:rsidRPr="0043457C">
              <w:t>руется в результате реализации энергосервисных контрактов (договоров), закл</w:t>
            </w:r>
            <w:r w:rsidRPr="0043457C">
              <w:t>ю</w:t>
            </w:r>
            <w:r w:rsidRPr="0043457C">
              <w:t>ченных муниципальными бюджетными учреждениями, к общему об</w:t>
            </w:r>
            <w:r w:rsidRPr="0043457C">
              <w:t>ъ</w:t>
            </w:r>
            <w:r w:rsidRPr="0043457C">
              <w:t>ему финансирования муниципальной пр</w:t>
            </w:r>
            <w:r w:rsidRPr="0043457C">
              <w:t>о</w:t>
            </w:r>
            <w:r w:rsidRPr="0043457C">
              <w:t>граммы ‒ 0%;</w:t>
            </w:r>
          </w:p>
          <w:p w:rsidR="005916E4" w:rsidRPr="0043457C" w:rsidRDefault="005916E4" w:rsidP="0043457C">
            <w:pPr>
              <w:jc w:val="both"/>
            </w:pPr>
            <w:r w:rsidRPr="0043457C">
              <w:t>удельный расход электрич</w:t>
            </w:r>
            <w:r w:rsidRPr="0043457C">
              <w:t>е</w:t>
            </w:r>
            <w:r w:rsidRPr="0043457C">
              <w:t>ской энергии в многоква</w:t>
            </w:r>
            <w:r w:rsidRPr="0043457C">
              <w:t>р</w:t>
            </w:r>
            <w:r w:rsidRPr="0043457C">
              <w:t xml:space="preserve">тирных домах (в расчете на 1 кв. </w:t>
            </w:r>
            <w:r w:rsidRPr="0043457C">
              <w:lastRenderedPageBreak/>
              <w:t>метр общей площади) ‒ с 750,0 кВт ч до 705 кВт ч;</w:t>
            </w:r>
          </w:p>
          <w:p w:rsidR="005916E4" w:rsidRPr="0043457C" w:rsidRDefault="005916E4" w:rsidP="0043457C">
            <w:pPr>
              <w:jc w:val="both"/>
            </w:pPr>
            <w:r w:rsidRPr="0043457C">
              <w:t>удельный расход тепловой энергии в мног</w:t>
            </w:r>
            <w:r w:rsidRPr="0043457C">
              <w:t>о</w:t>
            </w:r>
            <w:r w:rsidRPr="0043457C">
              <w:t xml:space="preserve">квартирных домах (в расчете на 1 кв. метр общей площади) ‒ с 0,11 Гкал до 0,103 Гкал; </w:t>
            </w:r>
          </w:p>
          <w:p w:rsidR="005916E4" w:rsidRPr="0043457C" w:rsidRDefault="005916E4" w:rsidP="0043457C">
            <w:pPr>
              <w:jc w:val="both"/>
            </w:pPr>
            <w:r w:rsidRPr="0043457C">
              <w:t>удельный расход холодной воды в мног</w:t>
            </w:r>
            <w:r w:rsidRPr="0043457C">
              <w:t>о</w:t>
            </w:r>
            <w:r w:rsidRPr="0043457C">
              <w:t>квартирных домах (в расчете на 1 чел</w:t>
            </w:r>
            <w:r w:rsidRPr="0043457C">
              <w:t>о</w:t>
            </w:r>
            <w:r w:rsidRPr="0043457C">
              <w:t>века) ‒ с 13,0 куб. м до 12,22 куб. м;</w:t>
            </w:r>
          </w:p>
          <w:p w:rsidR="005916E4" w:rsidRPr="0043457C" w:rsidRDefault="005916E4" w:rsidP="0043457C">
            <w:pPr>
              <w:jc w:val="both"/>
            </w:pPr>
            <w:r w:rsidRPr="0043457C">
              <w:t>удельный расход горячей воды в многоква</w:t>
            </w:r>
            <w:r w:rsidRPr="0043457C">
              <w:t>р</w:t>
            </w:r>
            <w:r w:rsidRPr="0043457C">
              <w:t>тирных домах (в расчете на 1 чел</w:t>
            </w:r>
            <w:r w:rsidRPr="0043457C">
              <w:t>о</w:t>
            </w:r>
            <w:r w:rsidRPr="0043457C">
              <w:t>века) ‒с 6,3 куб. м до 5,931 куб. м;</w:t>
            </w:r>
          </w:p>
          <w:p w:rsidR="005916E4" w:rsidRPr="0043457C" w:rsidRDefault="005916E4" w:rsidP="0043457C">
            <w:pPr>
              <w:jc w:val="both"/>
            </w:pPr>
            <w:r w:rsidRPr="0043457C">
              <w:t>удельный расход природного газа в мног</w:t>
            </w:r>
            <w:r w:rsidRPr="0043457C">
              <w:t>о</w:t>
            </w:r>
            <w:r w:rsidRPr="0043457C">
              <w:t>квартирных домах с индивидуальными си</w:t>
            </w:r>
            <w:r w:rsidRPr="0043457C">
              <w:t>с</w:t>
            </w:r>
            <w:r w:rsidRPr="0043457C">
              <w:t>темами газового отопл</w:t>
            </w:r>
            <w:r w:rsidRPr="0043457C">
              <w:t>е</w:t>
            </w:r>
            <w:r w:rsidRPr="0043457C">
              <w:t xml:space="preserve">ния (в расчете на 1 кв. м общей площади) ‒ 0 тыс. куб. м/кв. м; </w:t>
            </w:r>
          </w:p>
          <w:p w:rsidR="005916E4" w:rsidRPr="0043457C" w:rsidRDefault="005916E4" w:rsidP="0043457C">
            <w:pPr>
              <w:jc w:val="both"/>
            </w:pPr>
            <w:r w:rsidRPr="0043457C">
              <w:t>удельный расход природного газа в мног</w:t>
            </w:r>
            <w:r w:rsidRPr="0043457C">
              <w:t>о</w:t>
            </w:r>
            <w:r w:rsidRPr="0043457C">
              <w:t>квартирных домах с иными системами те</w:t>
            </w:r>
            <w:r w:rsidRPr="0043457C">
              <w:t>п</w:t>
            </w:r>
            <w:r w:rsidRPr="0043457C">
              <w:t>лоснабжения (в расчете на 1 человека) ‒0 тыс. куб. м/чел.;</w:t>
            </w:r>
          </w:p>
          <w:p w:rsidR="005916E4" w:rsidRPr="0043457C" w:rsidRDefault="005916E4" w:rsidP="0043457C">
            <w:pPr>
              <w:jc w:val="both"/>
            </w:pPr>
            <w:r w:rsidRPr="0043457C">
              <w:t>удельный суммарный ра</w:t>
            </w:r>
            <w:r w:rsidRPr="0043457C">
              <w:t>с</w:t>
            </w:r>
            <w:r w:rsidRPr="0043457C">
              <w:t>ход энергетических ресурсов в многоквартирных д</w:t>
            </w:r>
            <w:r w:rsidRPr="0043457C">
              <w:t>о</w:t>
            </w:r>
            <w:r w:rsidRPr="0043457C">
              <w:t>мах ‒ с 0,536 т.у.т./кв. м до 0,509 т.у.т./кв. м;</w:t>
            </w:r>
          </w:p>
          <w:p w:rsidR="005916E4" w:rsidRPr="0043457C" w:rsidRDefault="005916E4" w:rsidP="0043457C">
            <w:pPr>
              <w:jc w:val="both"/>
            </w:pPr>
            <w:r w:rsidRPr="0043457C">
              <w:t>удельный расход топлива на выработку те</w:t>
            </w:r>
            <w:r w:rsidRPr="0043457C">
              <w:t>п</w:t>
            </w:r>
            <w:r w:rsidRPr="0043457C">
              <w:t>ловой энергии на котельных ‒ с 176,4 т.у.т. до 170,1 т.у.т.;</w:t>
            </w:r>
          </w:p>
          <w:p w:rsidR="005916E4" w:rsidRPr="0043457C" w:rsidRDefault="005916E4" w:rsidP="0043457C">
            <w:pPr>
              <w:jc w:val="both"/>
            </w:pPr>
            <w:r w:rsidRPr="0043457C">
              <w:t>удельный расход электрической энергии, используемой при передаче тепловой эне</w:t>
            </w:r>
            <w:r w:rsidRPr="0043457C">
              <w:t>р</w:t>
            </w:r>
            <w:r w:rsidRPr="0043457C">
              <w:t>гии в системах теплосна</w:t>
            </w:r>
            <w:r w:rsidRPr="0043457C">
              <w:t>б</w:t>
            </w:r>
            <w:r w:rsidRPr="0043457C">
              <w:t>жения ‒ с 0,7896 тыс. кВт ч/тыс. куб. м до 0,789 тыс. кВт ч/тыс. куб. м;удельный расход электрич</w:t>
            </w:r>
            <w:r w:rsidRPr="0043457C">
              <w:t>е</w:t>
            </w:r>
            <w:r w:rsidRPr="0043457C">
              <w:t>ской энергии, используемой для пер</w:t>
            </w:r>
            <w:r w:rsidRPr="0043457C">
              <w:t>е</w:t>
            </w:r>
            <w:r w:rsidRPr="0043457C">
              <w:t>дачи (транспортировки) воды в системах вод</w:t>
            </w:r>
            <w:r w:rsidRPr="0043457C">
              <w:t>о</w:t>
            </w:r>
            <w:r w:rsidRPr="0043457C">
              <w:t>снабжения (на 1 куб. метр) ‒ с 1,332 тыс. кВт*ч/тыс. куб. м до 1,3 тыс. кВт*ч/тыс. куб. м;</w:t>
            </w:r>
          </w:p>
          <w:p w:rsidR="005916E4" w:rsidRPr="0043457C" w:rsidRDefault="005916E4" w:rsidP="0043457C">
            <w:pPr>
              <w:jc w:val="both"/>
            </w:pPr>
            <w:r w:rsidRPr="0043457C">
              <w:t>удельный расход электрической энергии, используемой в системах водоотведения (на 1 куб. метр) ‒ с 2,138 тыс. кВт*ч/тыс. куб. м до 2,1 тыс. кВт*ч/тыс. куб. м;</w:t>
            </w:r>
          </w:p>
          <w:p w:rsidR="005916E4" w:rsidRPr="0043457C" w:rsidRDefault="005916E4" w:rsidP="0043457C">
            <w:pPr>
              <w:jc w:val="both"/>
            </w:pPr>
            <w:r w:rsidRPr="0043457C">
              <w:t>удельный расход электрич</w:t>
            </w:r>
            <w:r w:rsidRPr="0043457C">
              <w:t>е</w:t>
            </w:r>
            <w:r w:rsidRPr="0043457C">
              <w:t>ской энергии в системах уличного освещения (на 1 кв. метр освещаемой площади с уровнем освещенн</w:t>
            </w:r>
            <w:r w:rsidRPr="0043457C">
              <w:t>о</w:t>
            </w:r>
            <w:r w:rsidRPr="0043457C">
              <w:t>сти, соответствующим установленным но</w:t>
            </w:r>
            <w:r w:rsidRPr="0043457C">
              <w:t>р</w:t>
            </w:r>
            <w:r w:rsidRPr="0043457C">
              <w:t>мативам) ‒ с 1,87 кВт*ч/кв. м до 1,87 кВт*ч/кв. м;</w:t>
            </w:r>
          </w:p>
          <w:p w:rsidR="005916E4" w:rsidRPr="0043457C" w:rsidRDefault="005916E4" w:rsidP="0043457C">
            <w:pPr>
              <w:jc w:val="both"/>
            </w:pPr>
            <w:r w:rsidRPr="0043457C">
              <w:lastRenderedPageBreak/>
              <w:t>повышение обеспеченности населения це</w:t>
            </w:r>
            <w:r w:rsidRPr="0043457C">
              <w:t>н</w:t>
            </w:r>
            <w:r w:rsidRPr="0043457C">
              <w:t>трализованными услугами водоснабж</w:t>
            </w:r>
            <w:r w:rsidRPr="0043457C">
              <w:t>е</w:t>
            </w:r>
            <w:r w:rsidRPr="0043457C">
              <w:t>ния ‒ с 91,1% до 93,2%;</w:t>
            </w:r>
          </w:p>
          <w:p w:rsidR="005916E4" w:rsidRPr="0043457C" w:rsidRDefault="005916E4" w:rsidP="0043457C">
            <w:pPr>
              <w:jc w:val="both"/>
            </w:pPr>
            <w:r w:rsidRPr="0043457C">
              <w:t>повышение обеспеченностинаселения це</w:t>
            </w:r>
            <w:r w:rsidRPr="0043457C">
              <w:t>н</w:t>
            </w:r>
            <w:r w:rsidRPr="0043457C">
              <w:t>трализованными услугами теплосна</w:t>
            </w:r>
            <w:r w:rsidRPr="0043457C">
              <w:t>б</w:t>
            </w:r>
            <w:r w:rsidRPr="0043457C">
              <w:t>жения ‒ с 91,5% до 93,9%;</w:t>
            </w:r>
          </w:p>
          <w:p w:rsidR="005916E4" w:rsidRPr="0043457C" w:rsidRDefault="005916E4" w:rsidP="0043457C">
            <w:pPr>
              <w:jc w:val="both"/>
            </w:pPr>
            <w:r w:rsidRPr="0043457C">
              <w:t>удельный вес проб воды, не отвечающих г</w:t>
            </w:r>
            <w:r w:rsidRPr="0043457C">
              <w:t>и</w:t>
            </w:r>
            <w:r w:rsidRPr="0043457C">
              <w:t>гиеническим нормативам: по санитарно-химическим показателям ‒ с 32,8% до 4,0%;</w:t>
            </w:r>
          </w:p>
          <w:p w:rsidR="005916E4" w:rsidRPr="0043457C" w:rsidRDefault="005916E4" w:rsidP="0043457C">
            <w:pPr>
              <w:jc w:val="both"/>
            </w:pPr>
            <w:r w:rsidRPr="0043457C">
              <w:t>доля уличной водопроводной сети, ну</w:t>
            </w:r>
            <w:r w:rsidRPr="0043457C">
              <w:t>ж</w:t>
            </w:r>
            <w:r w:rsidRPr="0043457C">
              <w:t>дающейся в замене, ‒ с 20% до 5,4%;</w:t>
            </w:r>
          </w:p>
          <w:p w:rsidR="005916E4" w:rsidRPr="0043457C" w:rsidRDefault="005916E4" w:rsidP="0043457C">
            <w:pPr>
              <w:jc w:val="both"/>
            </w:pPr>
            <w:r w:rsidRPr="0043457C">
              <w:t>доля уличной тепловой сети, нуждающейся в замене, ‒ с 26,7% до 9,2%;</w:t>
            </w:r>
          </w:p>
          <w:p w:rsidR="005916E4" w:rsidRPr="0043457C" w:rsidRDefault="005916E4" w:rsidP="0043457C">
            <w:pPr>
              <w:jc w:val="both"/>
            </w:pPr>
            <w:r w:rsidRPr="0043457C">
              <w:t>доля сточных вод, очищенных до нормати</w:t>
            </w:r>
            <w:r w:rsidRPr="0043457C">
              <w:t>в</w:t>
            </w:r>
            <w:r w:rsidRPr="0043457C">
              <w:t>ных значений, в общем объеме сто</w:t>
            </w:r>
            <w:r w:rsidRPr="0043457C">
              <w:t>ч</w:t>
            </w:r>
            <w:r w:rsidRPr="0043457C">
              <w:t>ных вод, пропущенных ч</w:t>
            </w:r>
            <w:r w:rsidRPr="0043457C">
              <w:t>е</w:t>
            </w:r>
            <w:r w:rsidRPr="0043457C">
              <w:t>рез очистные сооружения, ‒ с 78,9% до 97,8%;</w:t>
            </w:r>
          </w:p>
          <w:p w:rsidR="005916E4" w:rsidRPr="0043457C" w:rsidRDefault="005916E4" w:rsidP="0043457C">
            <w:pPr>
              <w:jc w:val="both"/>
            </w:pPr>
            <w:r w:rsidRPr="0043457C">
              <w:t>доля потерь воды при ее п</w:t>
            </w:r>
            <w:r w:rsidRPr="0043457C">
              <w:t>е</w:t>
            </w:r>
            <w:r w:rsidRPr="0043457C">
              <w:t>редаче в общем объеме п</w:t>
            </w:r>
            <w:r w:rsidRPr="0043457C">
              <w:t>е</w:t>
            </w:r>
            <w:r w:rsidRPr="0043457C">
              <w:t>реданной воды ‒ с 13,6% до 8,0%;</w:t>
            </w:r>
          </w:p>
          <w:p w:rsidR="005916E4" w:rsidRPr="0043457C" w:rsidRDefault="005916E4" w:rsidP="0043457C">
            <w:pPr>
              <w:jc w:val="both"/>
            </w:pPr>
            <w:r w:rsidRPr="0043457C">
              <w:t>доля потерь тепловой энергии при ее пер</w:t>
            </w:r>
            <w:r w:rsidRPr="0043457C">
              <w:t>е</w:t>
            </w:r>
            <w:r w:rsidRPr="0043457C">
              <w:t>даче в общем объеме переданной тепловой энергии ‒ с 13,9% до 7,8%;</w:t>
            </w:r>
          </w:p>
          <w:p w:rsidR="005916E4" w:rsidRPr="0043457C" w:rsidRDefault="005916E4" w:rsidP="0043457C">
            <w:pPr>
              <w:jc w:val="both"/>
            </w:pPr>
            <w:r w:rsidRPr="0043457C">
              <w:t>уровень газификации к</w:t>
            </w:r>
            <w:r w:rsidRPr="0043457C">
              <w:t>о</w:t>
            </w:r>
            <w:r w:rsidRPr="0043457C">
              <w:t>тельных ‒ с 30,8% до 69%;</w:t>
            </w:r>
          </w:p>
          <w:p w:rsidR="005916E4" w:rsidRPr="0043457C" w:rsidRDefault="005916E4" w:rsidP="0043457C">
            <w:pPr>
              <w:jc w:val="both"/>
            </w:pPr>
            <w:r w:rsidRPr="0043457C">
              <w:t>доля площади жилищного фонда, обесп</w:t>
            </w:r>
            <w:r w:rsidRPr="0043457C">
              <w:t>е</w:t>
            </w:r>
            <w:r w:rsidRPr="0043457C">
              <w:t>ченного всеми видами благоустройства, в общей площади жилищного фонда ‒ с 71,0% до 78,0%.</w:t>
            </w:r>
          </w:p>
          <w:p w:rsidR="005916E4" w:rsidRPr="0043457C" w:rsidRDefault="005916E4" w:rsidP="0043457C">
            <w:pPr>
              <w:jc w:val="both"/>
            </w:pPr>
          </w:p>
        </w:tc>
      </w:tr>
    </w:tbl>
    <w:p w:rsidR="005916E4" w:rsidRDefault="005916E4" w:rsidP="005916E4">
      <w:pPr>
        <w:jc w:val="center"/>
        <w:rPr>
          <w:b/>
        </w:rPr>
      </w:pPr>
      <w:r w:rsidRPr="009B4F69">
        <w:rPr>
          <w:b/>
          <w:lang w:val="en-US"/>
        </w:rPr>
        <w:lastRenderedPageBreak/>
        <w:t>I</w:t>
      </w:r>
      <w:r w:rsidRPr="009B4F69">
        <w:rPr>
          <w:b/>
        </w:rPr>
        <w:t xml:space="preserve">. Краткая характеристика текущего состояния сферы </w:t>
      </w:r>
    </w:p>
    <w:p w:rsidR="005916E4" w:rsidRPr="009B4F69" w:rsidRDefault="005916E4" w:rsidP="005916E4">
      <w:pPr>
        <w:jc w:val="center"/>
        <w:rPr>
          <w:b/>
        </w:rPr>
      </w:pPr>
      <w:r w:rsidRPr="009B4F69">
        <w:rPr>
          <w:b/>
        </w:rPr>
        <w:t>социально-экономического развития Нижневартовского района</w:t>
      </w:r>
    </w:p>
    <w:p w:rsidR="005916E4" w:rsidRPr="00CF0807" w:rsidRDefault="005916E4" w:rsidP="005916E4">
      <w:pPr>
        <w:jc w:val="center"/>
      </w:pPr>
    </w:p>
    <w:p w:rsidR="005916E4" w:rsidRPr="009B4F69" w:rsidRDefault="005916E4" w:rsidP="005916E4">
      <w:pPr>
        <w:ind w:firstLine="709"/>
        <w:jc w:val="both"/>
      </w:pPr>
      <w:r w:rsidRPr="009B4F69">
        <w:t>Реформирование жилищно-коммунального хозяйства в Российской Фед</w:t>
      </w:r>
      <w:r w:rsidRPr="009B4F69">
        <w:t>е</w:t>
      </w:r>
      <w:r w:rsidRPr="009B4F69">
        <w:t>рации прошло несколько важных этапов, в ходе которых были в целом выпо</w:t>
      </w:r>
      <w:r w:rsidRPr="009B4F69">
        <w:t>л</w:t>
      </w:r>
      <w:r w:rsidRPr="009B4F69">
        <w:t>нены задачи реформы оплаты жилья и коммунальных услуг, создания системы адресной социальной поддержки граждан, совершенствования системы упра</w:t>
      </w:r>
      <w:r w:rsidRPr="009B4F69">
        <w:t>в</w:t>
      </w:r>
      <w:r w:rsidRPr="009B4F69">
        <w:t>ления многоквартирными жилыми домами, финансового оздоровления орган</w:t>
      </w:r>
      <w:r w:rsidRPr="009B4F69">
        <w:t>и</w:t>
      </w:r>
      <w:r w:rsidRPr="009B4F69">
        <w:t>заций жилищно-коммунального комплекса, развития в ж</w:t>
      </w:r>
      <w:r w:rsidRPr="009B4F69">
        <w:t>и</w:t>
      </w:r>
      <w:r w:rsidRPr="009B4F69">
        <w:t>лищно-коммунальной сфере конкурентных рыночных отношений и привлечения частного секторак управлению объектами коммунальной инфраструктуры и жилищного фонда.</w:t>
      </w:r>
    </w:p>
    <w:p w:rsidR="005916E4" w:rsidRDefault="005916E4" w:rsidP="005916E4">
      <w:pPr>
        <w:ind w:firstLine="709"/>
        <w:jc w:val="both"/>
      </w:pPr>
      <w:r w:rsidRPr="009B4F69">
        <w:t>Однако жилищно-коммунальный комплекс до сих пор является зоной п</w:t>
      </w:r>
      <w:r w:rsidRPr="009B4F69">
        <w:t>о</w:t>
      </w:r>
      <w:r w:rsidRPr="009B4F69">
        <w:t>вышенных социально-экономических и политических рисков. Нельзя считать решенной задачу обесп</w:t>
      </w:r>
      <w:r w:rsidRPr="009B4F69">
        <w:t>е</w:t>
      </w:r>
      <w:r w:rsidRPr="009B4F69">
        <w:t xml:space="preserve">чения качества предоставляемых коммунальных услуг. </w:t>
      </w:r>
    </w:p>
    <w:p w:rsidR="005916E4" w:rsidRPr="009B4F69" w:rsidRDefault="005916E4" w:rsidP="005916E4">
      <w:pPr>
        <w:ind w:firstLine="709"/>
        <w:jc w:val="both"/>
      </w:pPr>
      <w:r w:rsidRPr="009B4F69">
        <w:t>Остро стоит задача повышения энергетической эффективности, снижения расходов энергетических ресурсов при предоставлении коммунальных услуг.</w:t>
      </w:r>
    </w:p>
    <w:p w:rsidR="005916E4" w:rsidRPr="009B4F69" w:rsidRDefault="005916E4" w:rsidP="005916E4">
      <w:pPr>
        <w:ind w:firstLine="709"/>
        <w:jc w:val="both"/>
      </w:pPr>
      <w:r w:rsidRPr="009B4F69">
        <w:lastRenderedPageBreak/>
        <w:t>Высокая стоимость эксплуатационных затрат, с одной стороны, и соц</w:t>
      </w:r>
      <w:r w:rsidRPr="009B4F69">
        <w:t>и</w:t>
      </w:r>
      <w:r w:rsidRPr="009B4F69">
        <w:t>ально обоснованные ограничения роста тарифов на коммунальные услуги</w:t>
      </w:r>
      <w:r>
        <w:t>,</w:t>
      </w:r>
      <w:r w:rsidRPr="009B4F69">
        <w:t>с другой</w:t>
      </w:r>
      <w:r>
        <w:t xml:space="preserve"> стороны</w:t>
      </w:r>
      <w:r w:rsidRPr="009B4F69">
        <w:t>, не позволяют осуществлять компаниям масштабные инвест</w:t>
      </w:r>
      <w:r w:rsidRPr="009B4F69">
        <w:t>и</w:t>
      </w:r>
      <w:r w:rsidRPr="009B4F69">
        <w:t>ции в модернизацию жилищно-коммунального комплекса, предназначенные для реконструкции, расширения, нового строительства основных фондов си</w:t>
      </w:r>
      <w:r w:rsidRPr="009B4F69">
        <w:t>с</w:t>
      </w:r>
      <w:r w:rsidRPr="009B4F69">
        <w:t xml:space="preserve">тем жизнеобеспечения. </w:t>
      </w:r>
    </w:p>
    <w:p w:rsidR="005916E4" w:rsidRPr="009B4F69" w:rsidRDefault="005916E4" w:rsidP="005916E4">
      <w:pPr>
        <w:ind w:firstLine="709"/>
        <w:jc w:val="both"/>
      </w:pPr>
      <w:r w:rsidRPr="009B4F69">
        <w:t>Физический износ коммунальной инфраструктуры в среднем по Нижн</w:t>
      </w:r>
      <w:r w:rsidRPr="009B4F69">
        <w:t>е</w:t>
      </w:r>
      <w:r w:rsidRPr="009B4F69">
        <w:t>вартовскому району составляет более 50 процентов. Потери и утечки водыи т</w:t>
      </w:r>
      <w:r w:rsidRPr="009B4F69">
        <w:t>е</w:t>
      </w:r>
      <w:r w:rsidRPr="009B4F69">
        <w:t>пловой энергии значительно превышают допустимый уровень. Величина п</w:t>
      </w:r>
      <w:r w:rsidRPr="009B4F69">
        <w:t>о</w:t>
      </w:r>
      <w:r w:rsidRPr="009B4F69">
        <w:t>терь в водоснабжении составляет более 15,1 процента. Потери тепловой эне</w:t>
      </w:r>
      <w:r w:rsidRPr="009B4F69">
        <w:t>р</w:t>
      </w:r>
      <w:r w:rsidRPr="009B4F69">
        <w:t>гии в процессе производства и транспортировки составляют до 36 процентов.</w:t>
      </w:r>
    </w:p>
    <w:p w:rsidR="005916E4" w:rsidRPr="009B4F69" w:rsidRDefault="005916E4" w:rsidP="005916E4">
      <w:pPr>
        <w:ind w:firstLine="709"/>
        <w:jc w:val="both"/>
      </w:pPr>
      <w:r w:rsidRPr="009B4F69">
        <w:t>Сокращение объемов нерационального потребления коммунальных услуг остается одной из важнейших задач для района.</w:t>
      </w:r>
    </w:p>
    <w:p w:rsidR="005916E4" w:rsidRPr="009B4F69" w:rsidRDefault="005916E4" w:rsidP="005916E4">
      <w:pPr>
        <w:ind w:firstLine="709"/>
        <w:jc w:val="both"/>
      </w:pPr>
      <w:r w:rsidRPr="009B4F69">
        <w:t>Количество водоочистных сооружений в районе составляет 13 единиц суммарной производительностью 20 тыс. куб. м/сут. Однако имеется дефицит водоочистных сооружений в сельских малочисленных населенных пунктахи дефицит мощности водоочистных сооружений в некоторых поселениях. Дейс</w:t>
      </w:r>
      <w:r w:rsidRPr="009B4F69">
        <w:t>т</w:t>
      </w:r>
      <w:r w:rsidRPr="009B4F69">
        <w:t>вующие станции водоподготовки работают неэффективно. Требуется провед</w:t>
      </w:r>
      <w:r w:rsidRPr="009B4F69">
        <w:t>е</w:t>
      </w:r>
      <w:r w:rsidRPr="009B4F69">
        <w:t>ние реконструкции с применением современных методов очистки.</w:t>
      </w:r>
    </w:p>
    <w:p w:rsidR="005916E4" w:rsidRPr="009B4F69" w:rsidRDefault="005916E4" w:rsidP="005916E4">
      <w:pPr>
        <w:ind w:firstLine="709"/>
        <w:jc w:val="both"/>
      </w:pPr>
      <w:r w:rsidRPr="009B4F69">
        <w:t>В настоящее время для очистки воды в районе применяются технологиис участием и без участия реагентов. Удаление из питьевой воды соединений ж</w:t>
      </w:r>
      <w:r w:rsidRPr="009B4F69">
        <w:t>е</w:t>
      </w:r>
      <w:r w:rsidRPr="009B4F69">
        <w:t>леза и марганца сопряж</w:t>
      </w:r>
      <w:r w:rsidRPr="009B4F69">
        <w:t>е</w:t>
      </w:r>
      <w:r w:rsidRPr="009B4F69">
        <w:t>но со значительными трудностями. Распространенная в районе безреагентная очистка пить</w:t>
      </w:r>
      <w:r w:rsidRPr="009B4F69">
        <w:t>е</w:t>
      </w:r>
      <w:r w:rsidRPr="009B4F69">
        <w:t>вой воды методом упрощенной аэрации не всегда дает положительные результаты. Эффект очистки зависит от состава и количества содержащихся загрязнений в исходной воде и соблюдения технол</w:t>
      </w:r>
      <w:r w:rsidRPr="009B4F69">
        <w:t>о</w:t>
      </w:r>
      <w:r w:rsidRPr="009B4F69">
        <w:t>гического регламента работы обслуживающим персоналом.</w:t>
      </w:r>
    </w:p>
    <w:p w:rsidR="005916E4" w:rsidRPr="009B4F69" w:rsidRDefault="005916E4" w:rsidP="005916E4">
      <w:pPr>
        <w:ind w:firstLine="709"/>
        <w:jc w:val="both"/>
      </w:pPr>
      <w:r w:rsidRPr="009B4F69">
        <w:t>В районе разводящие сети водопровода построены по лучевой тупиковой схеме, что способствует застою воды на концевых участках сетей. Так как в</w:t>
      </w:r>
      <w:r w:rsidRPr="009B4F69">
        <w:t>о</w:t>
      </w:r>
      <w:r w:rsidRPr="009B4F69">
        <w:t>допроводная труба идет в одной изоляции с обратным трубопроводом тепл</w:t>
      </w:r>
      <w:r w:rsidRPr="009B4F69">
        <w:t>о</w:t>
      </w:r>
      <w:r w:rsidRPr="009B4F69">
        <w:t>снабжения, происходит нагрев холодной воды, и в процессе химической реа</w:t>
      </w:r>
      <w:r w:rsidRPr="009B4F69">
        <w:t>к</w:t>
      </w:r>
      <w:r w:rsidRPr="009B4F69">
        <w:t>ции порождаются бактерии, ухудшающие гиги</w:t>
      </w:r>
      <w:r w:rsidRPr="009B4F69">
        <w:t>е</w:t>
      </w:r>
      <w:r w:rsidRPr="009B4F69">
        <w:t>нические показатели питьевой воды</w:t>
      </w:r>
      <w:r>
        <w:t xml:space="preserve">: </w:t>
      </w:r>
      <w:r w:rsidRPr="009B4F69">
        <w:t>появляется запах, изменяется цветность, взвесь соедин</w:t>
      </w:r>
      <w:r w:rsidRPr="009B4F69">
        <w:t>е</w:t>
      </w:r>
      <w:r w:rsidRPr="009B4F69">
        <w:t>ний железа.</w:t>
      </w:r>
    </w:p>
    <w:p w:rsidR="005916E4" w:rsidRPr="009B4F69" w:rsidRDefault="005916E4" w:rsidP="005916E4">
      <w:pPr>
        <w:ind w:firstLine="709"/>
        <w:jc w:val="both"/>
      </w:pPr>
      <w:r w:rsidRPr="009B4F69">
        <w:t>Для того, чтобы качество воды не ухудшалось при прохождении через разводящую сеть, необходимо провести реконструкцию водопроводов, которая включала бы в себя исполнение трубопроводов из высокотехнологичных мат</w:t>
      </w:r>
      <w:r w:rsidRPr="009B4F69">
        <w:t>е</w:t>
      </w:r>
      <w:r w:rsidRPr="009B4F69">
        <w:t>риалов с закольцовкой и раздельной теплоизоляцией.</w:t>
      </w:r>
    </w:p>
    <w:p w:rsidR="005916E4" w:rsidRPr="009B4F69" w:rsidRDefault="005916E4" w:rsidP="005916E4">
      <w:pPr>
        <w:ind w:firstLine="709"/>
        <w:jc w:val="both"/>
      </w:pPr>
      <w:r w:rsidRPr="009B4F69">
        <w:t>Большую озабоченность в районе вызывает состояние поверхностных и</w:t>
      </w:r>
      <w:r w:rsidRPr="009B4F69">
        <w:t>с</w:t>
      </w:r>
      <w:r w:rsidRPr="009B4F69">
        <w:t xml:space="preserve">точников, относящихся к категории рыбохозяйственного назначения. </w:t>
      </w:r>
    </w:p>
    <w:p w:rsidR="005916E4" w:rsidRPr="009B4F69" w:rsidRDefault="005916E4" w:rsidP="005916E4">
      <w:pPr>
        <w:ind w:firstLine="709"/>
        <w:jc w:val="both"/>
      </w:pPr>
      <w:r w:rsidRPr="009B4F69">
        <w:t>Хозяйственно-бытовые сточные воды являются источником загрязнения поверхн</w:t>
      </w:r>
      <w:r w:rsidRPr="009B4F69">
        <w:t>о</w:t>
      </w:r>
      <w:r w:rsidRPr="009B4F69">
        <w:t>стных водоемов органическими веществами, биогенными элементами (соединения азота, фо</w:t>
      </w:r>
      <w:r w:rsidRPr="009B4F69">
        <w:t>с</w:t>
      </w:r>
      <w:r w:rsidRPr="009B4F69">
        <w:t>фора, кремния), поверхностно-активными веществами.</w:t>
      </w:r>
    </w:p>
    <w:p w:rsidR="005916E4" w:rsidRPr="009B4F69" w:rsidRDefault="005916E4" w:rsidP="005916E4">
      <w:pPr>
        <w:ind w:firstLine="709"/>
        <w:jc w:val="both"/>
      </w:pPr>
      <w:r w:rsidRPr="009B4F69">
        <w:t>Общая протяженность магистральных и внутриквартальных канализац</w:t>
      </w:r>
      <w:r w:rsidRPr="009B4F69">
        <w:t>и</w:t>
      </w:r>
      <w:r w:rsidRPr="009B4F69">
        <w:t>онных с</w:t>
      </w:r>
      <w:r w:rsidRPr="009B4F69">
        <w:t>е</w:t>
      </w:r>
      <w:r w:rsidRPr="009B4F69">
        <w:t>тей составляет 53 км, что ничтожно мало. Сети канализации имеются только в поселках г</w:t>
      </w:r>
      <w:r w:rsidRPr="009B4F69">
        <w:t>о</w:t>
      </w:r>
      <w:r w:rsidRPr="009B4F69">
        <w:t>родского типа Излучинске, Новоаганске, и частично в селе Варьёган, поселке Ваховске.</w:t>
      </w:r>
    </w:p>
    <w:p w:rsidR="005916E4" w:rsidRPr="009B4F69" w:rsidRDefault="005916E4" w:rsidP="005916E4">
      <w:pPr>
        <w:ind w:firstLine="709"/>
        <w:jc w:val="both"/>
      </w:pPr>
      <w:r w:rsidRPr="009B4F69">
        <w:lastRenderedPageBreak/>
        <w:t>Актуальной остается проблема строительства сетей в населенных пунктах таких, как поселок Ваховск, поселок Аган, где построены канализационные очистные сооружения.</w:t>
      </w:r>
    </w:p>
    <w:p w:rsidR="005916E4" w:rsidRDefault="005916E4" w:rsidP="005916E4">
      <w:pPr>
        <w:ind w:firstLine="709"/>
        <w:jc w:val="both"/>
      </w:pPr>
      <w:r w:rsidRPr="009B4F69">
        <w:t>На сегодняшний день в районе насчитывается 13 канализационных ста</w:t>
      </w:r>
      <w:r w:rsidRPr="009B4F69">
        <w:t>н</w:t>
      </w:r>
      <w:r w:rsidRPr="009B4F69">
        <w:t xml:space="preserve">ций (КНС) и 5 сооружений очистки сточных вод общей производительностью 18,7 тыс. куб. м в сутки. Очистку проходят 5,3 тыс. куб. м/сутки сточных вод. </w:t>
      </w:r>
    </w:p>
    <w:p w:rsidR="005916E4" w:rsidRDefault="005916E4" w:rsidP="005916E4">
      <w:pPr>
        <w:ind w:firstLine="709"/>
        <w:jc w:val="both"/>
      </w:pPr>
      <w:r w:rsidRPr="009B4F69">
        <w:t>Таким образом, несмотря на имеющиеся резервные мощности, продолж</w:t>
      </w:r>
      <w:r w:rsidRPr="009B4F69">
        <w:t>а</w:t>
      </w:r>
      <w:r w:rsidRPr="009B4F69">
        <w:t>ется сброс ненормативно очищенных вод, так как канализационные очистные сооружения выполнены по проектам 80-х годов. На канализационных станциях принята традиционная схема – биолог</w:t>
      </w:r>
      <w:r w:rsidRPr="009B4F69">
        <w:t>и</w:t>
      </w:r>
      <w:r w:rsidRPr="009B4F69">
        <w:t>ческая и механическая очистка.</w:t>
      </w:r>
    </w:p>
    <w:p w:rsidR="005916E4" w:rsidRPr="009B4F69" w:rsidRDefault="005916E4" w:rsidP="005916E4">
      <w:pPr>
        <w:ind w:firstLine="709"/>
        <w:jc w:val="both"/>
      </w:pPr>
      <w:r w:rsidRPr="009B4F69">
        <w:t>Не предусмотрены сооружения доочистки от органических, взвешенных веществ.</w:t>
      </w:r>
    </w:p>
    <w:p w:rsidR="005916E4" w:rsidRPr="009B4F69" w:rsidRDefault="005916E4" w:rsidP="005916E4">
      <w:pPr>
        <w:ind w:firstLine="709"/>
        <w:jc w:val="both"/>
      </w:pPr>
      <w:r w:rsidRPr="009B4F69">
        <w:t>По состоянию на 1 января 2013 года в районе источниками теплоснабж</w:t>
      </w:r>
      <w:r w:rsidRPr="009B4F69">
        <w:t>е</w:t>
      </w:r>
      <w:r w:rsidRPr="009B4F69">
        <w:t>ния явл</w:t>
      </w:r>
      <w:r w:rsidRPr="009B4F69">
        <w:t>я</w:t>
      </w:r>
      <w:r w:rsidRPr="009B4F69">
        <w:t>ются 18 котельных установок. Общая протяженность тепловых сетейв двухтрубном исчисл</w:t>
      </w:r>
      <w:r w:rsidRPr="009B4F69">
        <w:t>е</w:t>
      </w:r>
      <w:r w:rsidRPr="009B4F69">
        <w:t>нии составляет 124,19 км.</w:t>
      </w:r>
    </w:p>
    <w:p w:rsidR="005916E4" w:rsidRPr="009B4F69" w:rsidRDefault="005916E4" w:rsidP="005916E4">
      <w:pPr>
        <w:ind w:firstLine="709"/>
        <w:jc w:val="both"/>
      </w:pPr>
      <w:r w:rsidRPr="009B4F69">
        <w:t>Ежегодно в планах мероприятий по подготовке объектов жилищно-коммунального комплекса и социальной сферы к работе в осенне-зимний пер</w:t>
      </w:r>
      <w:r w:rsidRPr="009B4F69">
        <w:t>и</w:t>
      </w:r>
      <w:r w:rsidRPr="009B4F69">
        <w:t>од предусматривается замена инженерных сетей не менее 4 процентов от общей протяженности. Для уменьшения количества ветхих и изношенных инжене</w:t>
      </w:r>
      <w:r w:rsidRPr="009B4F69">
        <w:t>р</w:t>
      </w:r>
      <w:r w:rsidRPr="009B4F69">
        <w:t>ных сетей с 2013 года предусматривается ежегодная замена не менее 5 проце</w:t>
      </w:r>
      <w:r w:rsidRPr="009B4F69">
        <w:t>н</w:t>
      </w:r>
      <w:r w:rsidRPr="009B4F69">
        <w:t>тов от их общей протяженности.</w:t>
      </w:r>
    </w:p>
    <w:p w:rsidR="005916E4" w:rsidRPr="009B4F69" w:rsidRDefault="005916E4" w:rsidP="005916E4">
      <w:pPr>
        <w:ind w:firstLine="709"/>
        <w:jc w:val="both"/>
      </w:pPr>
      <w:r w:rsidRPr="009B4F69">
        <w:t>Муниципальная программа направлена на снижение сверхнормативного износа объектов коммунальной инфраструктуры, проведение их модернизации путем внедрения ресурсо- и энергосберегающих технологий, разработкуи вн</w:t>
      </w:r>
      <w:r w:rsidRPr="009B4F69">
        <w:t>е</w:t>
      </w:r>
      <w:r w:rsidRPr="009B4F69">
        <w:t>дрение мер по стимулированию эффективного и рационального хозяйствования организаций коммунального комплекса, обеспечение коммунальной инфр</w:t>
      </w:r>
      <w:r w:rsidRPr="009B4F69">
        <w:t>а</w:t>
      </w:r>
      <w:r w:rsidRPr="009B4F69">
        <w:t>структурой территорий, предназначенных для комплексного освоенияи разв</w:t>
      </w:r>
      <w:r w:rsidRPr="009B4F69">
        <w:t>и</w:t>
      </w:r>
      <w:r w:rsidRPr="009B4F69">
        <w:t>тия застроенных территорий в целях жилищного строительства.</w:t>
      </w:r>
    </w:p>
    <w:p w:rsidR="005916E4" w:rsidRPr="009B4F69" w:rsidRDefault="005916E4" w:rsidP="005916E4">
      <w:pPr>
        <w:ind w:firstLine="709"/>
        <w:jc w:val="both"/>
      </w:pPr>
      <w:r w:rsidRPr="009B4F69">
        <w:t>В Нижневартовском районе много дожигаемого попутного нефтяного г</w:t>
      </w:r>
      <w:r w:rsidRPr="009B4F69">
        <w:t>а</w:t>
      </w:r>
      <w:r w:rsidRPr="009B4F69">
        <w:t>за, который в качестве топлива для котельных не требует подготовки и знач</w:t>
      </w:r>
      <w:r w:rsidRPr="009B4F69">
        <w:t>и</w:t>
      </w:r>
      <w:r w:rsidRPr="009B4F69">
        <w:t>тельно дешевле сырой, а тем более товарной нефти. Высокая себестоимость производства 1 Гкал при невозможности ее реализовать приводит к убыточн</w:t>
      </w:r>
      <w:r w:rsidRPr="009B4F69">
        <w:t>о</w:t>
      </w:r>
      <w:r w:rsidRPr="009B4F69">
        <w:t>сти предприятий жилищно-коммунальной сферы. Выходом из сложившейся ситуации может быть перевод нефтяных котельных на более стабильное газ</w:t>
      </w:r>
      <w:r w:rsidRPr="009B4F69">
        <w:t>о</w:t>
      </w:r>
      <w:r w:rsidRPr="009B4F69">
        <w:t xml:space="preserve">вое топливо. </w:t>
      </w:r>
    </w:p>
    <w:p w:rsidR="005916E4" w:rsidRPr="009B4F69" w:rsidRDefault="005916E4" w:rsidP="005916E4">
      <w:pPr>
        <w:ind w:firstLine="709"/>
        <w:jc w:val="both"/>
      </w:pPr>
      <w:r w:rsidRPr="009B4F69">
        <w:t>Для решения задачи газификации населенных пунктов и перевода отоп</w:t>
      </w:r>
      <w:r w:rsidRPr="009B4F69">
        <w:t>и</w:t>
      </w:r>
      <w:r w:rsidRPr="009B4F69">
        <w:t>тельных котельных с нефтяного топлива на попутный газ необходимо новое строительство газопров</w:t>
      </w:r>
      <w:r w:rsidRPr="009B4F69">
        <w:t>о</w:t>
      </w:r>
      <w:r w:rsidRPr="009B4F69">
        <w:t>дов и котельных. В 2007 году за счет средств бюджета Нижневартовского района в полном объеме выполнены проектно-изыскательские работы на строительство газовых котельных и газопроводов попутного нефтяного газа для населенных пунктов Ваховск, Аган, Покури Варьёган.</w:t>
      </w:r>
    </w:p>
    <w:p w:rsidR="005916E4" w:rsidRPr="009B4F69" w:rsidRDefault="005916E4" w:rsidP="005916E4">
      <w:pPr>
        <w:ind w:firstLine="709"/>
        <w:jc w:val="both"/>
      </w:pPr>
      <w:r w:rsidRPr="009B4F69">
        <w:t>В связи с возможностью снижения тарифа на тепловую энергию за счет уменьшения стоимости топливной составляющей, минимизации вредного во</w:t>
      </w:r>
      <w:r w:rsidRPr="009B4F69">
        <w:t>з</w:t>
      </w:r>
      <w:r w:rsidRPr="009B4F69">
        <w:t>действия нефтяных котельных на окружающую среду и необходимостью с</w:t>
      </w:r>
      <w:r w:rsidRPr="009B4F69">
        <w:t>о</w:t>
      </w:r>
      <w:r w:rsidRPr="009B4F69">
        <w:lastRenderedPageBreak/>
        <w:t>блюдения требований законодательства в сфере проектирования и капитальн</w:t>
      </w:r>
      <w:r w:rsidRPr="009B4F69">
        <w:t>о</w:t>
      </w:r>
      <w:r w:rsidRPr="009B4F69">
        <w:t>го строительства реализация данных проектов представляется крайне жел</w:t>
      </w:r>
      <w:r w:rsidRPr="009B4F69">
        <w:t>а</w:t>
      </w:r>
      <w:r w:rsidRPr="009B4F69">
        <w:t>тельной.</w:t>
      </w:r>
    </w:p>
    <w:p w:rsidR="005916E4" w:rsidRPr="009B4F69" w:rsidRDefault="005916E4" w:rsidP="005916E4">
      <w:pPr>
        <w:ind w:firstLine="709"/>
        <w:jc w:val="both"/>
      </w:pPr>
      <w:r w:rsidRPr="009B4F69">
        <w:t>Жилищный фонд района по состоянию на 1 января 2013 года составил 601,5 тыс. кв. м общей площади, или 2 227 жилых домов, в том числе 952 мн</w:t>
      </w:r>
      <w:r w:rsidRPr="009B4F69">
        <w:t>о</w:t>
      </w:r>
      <w:r w:rsidRPr="009B4F69">
        <w:t>гоквартирных дома.</w:t>
      </w:r>
    </w:p>
    <w:p w:rsidR="005916E4" w:rsidRPr="009B4F69" w:rsidRDefault="005916E4" w:rsidP="005916E4">
      <w:pPr>
        <w:ind w:firstLine="709"/>
        <w:jc w:val="both"/>
      </w:pPr>
      <w:r w:rsidRPr="009B4F69">
        <w:t>Уровень их физического износа составляет:</w:t>
      </w:r>
    </w:p>
    <w:p w:rsidR="005916E4" w:rsidRPr="009B4F69" w:rsidRDefault="005916E4" w:rsidP="005916E4">
      <w:pPr>
        <w:ind w:firstLine="709"/>
        <w:jc w:val="both"/>
      </w:pPr>
      <w:r w:rsidRPr="009B4F69">
        <w:t>от 0 до 30 процентов – 77,0 проце</w:t>
      </w:r>
      <w:r>
        <w:t>нтов (403 многоквартирных дома);</w:t>
      </w:r>
    </w:p>
    <w:p w:rsidR="005916E4" w:rsidRPr="009B4F69" w:rsidRDefault="005916E4" w:rsidP="005916E4">
      <w:pPr>
        <w:ind w:firstLine="709"/>
        <w:jc w:val="both"/>
      </w:pPr>
      <w:r w:rsidRPr="009B4F69">
        <w:t>от 31 до 65 процентов – 16,4 процентов (380 многоквартирных дома);</w:t>
      </w:r>
    </w:p>
    <w:p w:rsidR="005916E4" w:rsidRPr="009B4F69" w:rsidRDefault="005916E4" w:rsidP="005916E4">
      <w:pPr>
        <w:ind w:firstLine="709"/>
        <w:jc w:val="both"/>
      </w:pPr>
      <w:r w:rsidRPr="009B4F69">
        <w:t>от 66 до 70 процентов – 6,6 процентов (169 многоквартирных домов).</w:t>
      </w:r>
    </w:p>
    <w:p w:rsidR="005916E4" w:rsidRPr="009B4F69" w:rsidRDefault="005916E4" w:rsidP="005916E4">
      <w:pPr>
        <w:ind w:firstLine="709"/>
        <w:jc w:val="both"/>
      </w:pPr>
      <w:r w:rsidRPr="009B4F69">
        <w:t>Поправками, внесенными Федеральным законом от 25.12.2012 № 271-ФЗ в Жили</w:t>
      </w:r>
      <w:r w:rsidRPr="009B4F69">
        <w:t>щ</w:t>
      </w:r>
      <w:r w:rsidRPr="009B4F69">
        <w:t>ный кодекс Российской Федерации, обязанность по финансированию проведения капитальн</w:t>
      </w:r>
      <w:r w:rsidRPr="009B4F69">
        <w:t>о</w:t>
      </w:r>
      <w:r w:rsidRPr="009B4F69">
        <w:t>го ремонта общего имущества многоквартирных домов возложена на собственников помещ</w:t>
      </w:r>
      <w:r w:rsidRPr="009B4F69">
        <w:t>е</w:t>
      </w:r>
      <w:r w:rsidRPr="009B4F69">
        <w:t>ний в таких домах.</w:t>
      </w:r>
    </w:p>
    <w:p w:rsidR="005916E4" w:rsidRPr="009B4F69" w:rsidRDefault="005916E4" w:rsidP="005916E4">
      <w:pPr>
        <w:ind w:firstLine="709"/>
        <w:jc w:val="both"/>
      </w:pPr>
      <w:r w:rsidRPr="009B4F69">
        <w:t>Предусмотрено создание условий для возможности накопления средств собственников, обеспечивающих их сохранность. Аккумулирование накопл</w:t>
      </w:r>
      <w:r w:rsidRPr="009B4F69">
        <w:t>е</w:t>
      </w:r>
      <w:r w:rsidRPr="009B4F69">
        <w:t>ний возможно как на индивидуальном банковском счете, открываемом для о</w:t>
      </w:r>
      <w:r w:rsidRPr="009B4F69">
        <w:t>т</w:t>
      </w:r>
      <w:r w:rsidRPr="009B4F69">
        <w:t>дельно взятого дома, так и на счетах специализированной некоммерческой о</w:t>
      </w:r>
      <w:r w:rsidRPr="009B4F69">
        <w:t>р</w:t>
      </w:r>
      <w:r w:rsidRPr="009B4F69">
        <w:t>ганизации, создаваемой субъектом Российской Федерации. При этом в отнош</w:t>
      </w:r>
      <w:r w:rsidRPr="009B4F69">
        <w:t>е</w:t>
      </w:r>
      <w:r w:rsidRPr="009B4F69">
        <w:t>нии последней субъект Российской Федерации несет субсидиарную ответс</w:t>
      </w:r>
      <w:r w:rsidRPr="009B4F69">
        <w:t>т</w:t>
      </w:r>
      <w:r w:rsidRPr="009B4F69">
        <w:t>венность за все убытки, причиненные собственникам помещений многоква</w:t>
      </w:r>
      <w:r w:rsidRPr="009B4F69">
        <w:t>р</w:t>
      </w:r>
      <w:r w:rsidRPr="009B4F69">
        <w:t>тирного дома, как в связи с некачественным управлением средствами, таки в связи с некачественным либо несвоевременно проведенным ремонтом.</w:t>
      </w:r>
    </w:p>
    <w:p w:rsidR="005916E4" w:rsidRPr="009B4F69" w:rsidRDefault="005916E4" w:rsidP="005916E4">
      <w:pPr>
        <w:ind w:firstLine="709"/>
        <w:jc w:val="both"/>
      </w:pPr>
      <w:r w:rsidRPr="009B4F69">
        <w:t>Одновременно с этим существует закрепленная статьей 16 Закона Ро</w:t>
      </w:r>
      <w:r w:rsidRPr="009B4F69">
        <w:t>с</w:t>
      </w:r>
      <w:r w:rsidRPr="009B4F69">
        <w:t>сийской Ф</w:t>
      </w:r>
      <w:r w:rsidRPr="009B4F69">
        <w:t>е</w:t>
      </w:r>
      <w:r w:rsidRPr="009B4F69">
        <w:t>дерации от 04.07.91 № 1541-1 «О приватизации жилищного фондав Российской Федерации» обязанность органов государственной власти и орг</w:t>
      </w:r>
      <w:r w:rsidRPr="009B4F69">
        <w:t>а</w:t>
      </w:r>
      <w:r w:rsidRPr="009B4F69">
        <w:t>нов местного самоуправления (как бывших наймодателей) выполнять кап</w:t>
      </w:r>
      <w:r w:rsidRPr="009B4F69">
        <w:t>и</w:t>
      </w:r>
      <w:r w:rsidRPr="009B4F69">
        <w:t>тальный ремонт домов в соответствии с нормами соде</w:t>
      </w:r>
      <w:r w:rsidRPr="009B4F69">
        <w:t>р</w:t>
      </w:r>
      <w:r w:rsidRPr="009B4F69">
        <w:t>жания, эксплуатациии ремонта жилищного фонда. Таким образом, сохраняется обязанность госуда</w:t>
      </w:r>
      <w:r w:rsidRPr="009B4F69">
        <w:t>р</w:t>
      </w:r>
      <w:r w:rsidRPr="009B4F69">
        <w:t xml:space="preserve">ства по финансированию капитального ремонта всех жилых домов, в которых права собственности на жилые помещения возникли в результате приватизации в случае, если такой капитальный ремонт не проведен с даты приватизации первого жилого помещения в данном доме. </w:t>
      </w:r>
    </w:p>
    <w:p w:rsidR="005916E4" w:rsidRPr="009B4F69" w:rsidRDefault="005916E4" w:rsidP="005916E4">
      <w:pPr>
        <w:ind w:firstLine="709"/>
        <w:jc w:val="both"/>
      </w:pPr>
      <w:r w:rsidRPr="009B4F69">
        <w:t>Вышесказанное требует предусматривать предоставление мер государс</w:t>
      </w:r>
      <w:r w:rsidRPr="009B4F69">
        <w:t>т</w:t>
      </w:r>
      <w:r w:rsidRPr="009B4F69">
        <w:t>венной и муниципальной поддержки для проведения капитального ремонта многоквартирных домов, что закреплено в Жилищном кодексе Российской Ф</w:t>
      </w:r>
      <w:r w:rsidRPr="009B4F69">
        <w:t>е</w:t>
      </w:r>
      <w:r w:rsidRPr="009B4F69">
        <w:t xml:space="preserve">дерации и Законе Ханты-Мансийского автономного округа – Югрыот 01.07.2013 № 54-оз «Об организации проведения капитального ремонта общего имущества в многоквартирных домах, расположенных на территории Ханты-Мансийского автономного округа – Югры». </w:t>
      </w:r>
    </w:p>
    <w:p w:rsidR="005916E4" w:rsidRPr="009B4F69" w:rsidRDefault="005916E4" w:rsidP="005916E4">
      <w:pPr>
        <w:ind w:firstLine="709"/>
        <w:jc w:val="both"/>
        <w:rPr>
          <w:lang w:eastAsia="ko-KR"/>
        </w:rPr>
      </w:pPr>
      <w:r w:rsidRPr="009B4F69">
        <w:t xml:space="preserve">Согласно Федеральному </w:t>
      </w:r>
      <w:hyperlink r:id="rId9" w:history="1">
        <w:r w:rsidRPr="009B4F69">
          <w:t>закону</w:t>
        </w:r>
      </w:hyperlink>
      <w:r w:rsidRPr="009B4F69">
        <w:t xml:space="preserve"> от 06.10.2003 № 131-ФЗ «Об общих принципах о</w:t>
      </w:r>
      <w:r w:rsidRPr="009B4F69">
        <w:t>р</w:t>
      </w:r>
      <w:r w:rsidRPr="009B4F69">
        <w:t>ганизации местного самоуправления в Российской Федерации» вопросы благоустройства населенных пунктов относятся к полномочиям орг</w:t>
      </w:r>
      <w:r w:rsidRPr="009B4F69">
        <w:t>а</w:t>
      </w:r>
      <w:r w:rsidRPr="009B4F69">
        <w:t>нов местного самоуправления.</w:t>
      </w:r>
    </w:p>
    <w:p w:rsidR="005916E4" w:rsidRPr="009B4F69" w:rsidRDefault="005916E4" w:rsidP="005916E4">
      <w:pPr>
        <w:ind w:firstLine="709"/>
        <w:jc w:val="both"/>
      </w:pPr>
      <w:r w:rsidRPr="009B4F69">
        <w:lastRenderedPageBreak/>
        <w:t>Однако данному вопросу органы местного самоуправления не всегда уд</w:t>
      </w:r>
      <w:r w:rsidRPr="009B4F69">
        <w:t>е</w:t>
      </w:r>
      <w:r w:rsidRPr="009B4F69">
        <w:t>ляют должное внимание. Помимо дефицита бюджета, одной из основных пр</w:t>
      </w:r>
      <w:r w:rsidRPr="009B4F69">
        <w:t>и</w:t>
      </w:r>
      <w:r w:rsidRPr="009B4F69">
        <w:t>чин этого является отсутствие нормативной правовой базы, регламентирующей порядок осуществления соде</w:t>
      </w:r>
      <w:r w:rsidRPr="009B4F69">
        <w:t>р</w:t>
      </w:r>
      <w:r w:rsidRPr="009B4F69">
        <w:t>жания дворовых территорий многоквартирных домов.</w:t>
      </w:r>
    </w:p>
    <w:p w:rsidR="005916E4" w:rsidRPr="009B4F69" w:rsidRDefault="005916E4" w:rsidP="005916E4">
      <w:pPr>
        <w:ind w:firstLine="709"/>
        <w:jc w:val="both"/>
      </w:pPr>
      <w:r w:rsidRPr="009B4F69">
        <w:t>Проблемы благоустройства населенных пунктов рассматривались на з</w:t>
      </w:r>
      <w:r w:rsidRPr="009B4F69">
        <w:t>а</w:t>
      </w:r>
      <w:r w:rsidRPr="009B4F69">
        <w:t>седании Совета при Президенте Российской Федерации по развитию местного самоуправления 05.09.2010. По итогам заседания Совета был подготовлен п</w:t>
      </w:r>
      <w:r w:rsidRPr="009B4F69">
        <w:t>е</w:t>
      </w:r>
      <w:r w:rsidRPr="009B4F69">
        <w:t>речень поручений Президента Российской Федерации, в том числе Правител</w:t>
      </w:r>
      <w:r w:rsidRPr="009B4F69">
        <w:t>ь</w:t>
      </w:r>
      <w:r w:rsidRPr="009B4F69">
        <w:t>ству Российской Федерации совместно с вы</w:t>
      </w:r>
      <w:r w:rsidRPr="009B4F69">
        <w:t>с</w:t>
      </w:r>
      <w:r w:rsidRPr="009B4F69">
        <w:t>шими исполнительными органами государственной власти субъектов Российской Федерации, разработать прав</w:t>
      </w:r>
      <w:r w:rsidRPr="009B4F69">
        <w:t>о</w:t>
      </w:r>
      <w:r w:rsidRPr="009B4F69">
        <w:t>вые механизмы регулирования отношений в сфере строительства, соде</w:t>
      </w:r>
      <w:r w:rsidRPr="009B4F69">
        <w:t>р</w:t>
      </w:r>
      <w:r w:rsidRPr="009B4F69">
        <w:t>жанияи капитального ремонта внутриквартальных территорий (придомовых террит</w:t>
      </w:r>
      <w:r w:rsidRPr="009B4F69">
        <w:t>о</w:t>
      </w:r>
      <w:r w:rsidRPr="009B4F69">
        <w:t>рий) и проездов к ним.</w:t>
      </w:r>
    </w:p>
    <w:p w:rsidR="005916E4" w:rsidRPr="009B4F69" w:rsidRDefault="005916E4" w:rsidP="005916E4">
      <w:pPr>
        <w:ind w:firstLine="709"/>
        <w:jc w:val="both"/>
      </w:pPr>
      <w:r w:rsidRPr="009B4F69">
        <w:t>Правовой пробел в части определения пределов придомовой территории, за благ</w:t>
      </w:r>
      <w:r w:rsidRPr="009B4F69">
        <w:t>о</w:t>
      </w:r>
      <w:r w:rsidRPr="009B4F69">
        <w:t>устройство которой несет ответственность управляющая организация,в условиях, когда з</w:t>
      </w:r>
      <w:r w:rsidRPr="009B4F69">
        <w:t>е</w:t>
      </w:r>
      <w:r w:rsidRPr="009B4F69">
        <w:t>мельный участок, на котором расположен многоквартирный дом, не сформирован, не поставлен на кадастровый учет, привел к тому, что техническое состояние дворовых территорий многоквартирных домовне отв</w:t>
      </w:r>
      <w:r w:rsidRPr="009B4F69">
        <w:t>е</w:t>
      </w:r>
      <w:r w:rsidRPr="009B4F69">
        <w:t>чает требованиям безопасности и комфорта для жителей многоквартирного д</w:t>
      </w:r>
      <w:r w:rsidRPr="009B4F69">
        <w:t>о</w:t>
      </w:r>
      <w:r w:rsidRPr="009B4F69">
        <w:t>ма.</w:t>
      </w:r>
    </w:p>
    <w:p w:rsidR="005916E4" w:rsidRPr="009B4F69" w:rsidRDefault="005916E4" w:rsidP="005916E4">
      <w:pPr>
        <w:ind w:firstLine="709"/>
        <w:jc w:val="both"/>
      </w:pPr>
      <w:r w:rsidRPr="009B4F69">
        <w:t>Таким образом, анализ современного состояния в жилищно-коммунальной сфере показывает, что:</w:t>
      </w:r>
    </w:p>
    <w:p w:rsidR="005916E4" w:rsidRPr="009B4F69" w:rsidRDefault="005916E4" w:rsidP="005916E4">
      <w:pPr>
        <w:ind w:firstLine="709"/>
        <w:jc w:val="both"/>
      </w:pPr>
      <w:r w:rsidRPr="009B4F69">
        <w:t xml:space="preserve">коммунальный сектор, несмотря на все усилия по реформированию, пока не стал инвестиционно-привлекательным сектором экономики для частного бизнеса; </w:t>
      </w:r>
    </w:p>
    <w:p w:rsidR="005916E4" w:rsidRPr="009B4F69" w:rsidRDefault="005916E4" w:rsidP="005916E4">
      <w:pPr>
        <w:ind w:firstLine="709"/>
        <w:jc w:val="both"/>
      </w:pPr>
      <w:r w:rsidRPr="009B4F69">
        <w:t>жилищный фонд, переданный в собственность граждан, так и не стал предметом о</w:t>
      </w:r>
      <w:r w:rsidRPr="009B4F69">
        <w:t>т</w:t>
      </w:r>
      <w:r w:rsidRPr="009B4F69">
        <w:t>ветственности собственников.</w:t>
      </w:r>
    </w:p>
    <w:p w:rsidR="005916E4" w:rsidRPr="009B4F69" w:rsidRDefault="005916E4" w:rsidP="005916E4">
      <w:pPr>
        <w:ind w:firstLine="709"/>
        <w:jc w:val="both"/>
      </w:pPr>
      <w:r w:rsidRPr="009B4F69">
        <w:t>Конечные цели реформы – обеспечение нормативного качества жилищно-коммунальных услуг и нормативной надежности систем коммунальной инфр</w:t>
      </w:r>
      <w:r w:rsidRPr="009B4F69">
        <w:t>а</w:t>
      </w:r>
      <w:r w:rsidRPr="009B4F69">
        <w:t>структуры, повышение энергоэффективности систем коммунальной инфр</w:t>
      </w:r>
      <w:r w:rsidRPr="009B4F69">
        <w:t>а</w:t>
      </w:r>
      <w:r w:rsidRPr="009B4F69">
        <w:t>структуры и жилищного фонда, оптимизация затрат на производство комм</w:t>
      </w:r>
      <w:r w:rsidRPr="009B4F69">
        <w:t>у</w:t>
      </w:r>
      <w:r w:rsidRPr="009B4F69">
        <w:t>нальных ресурсов и затрат по эксплуатации жилищного фонда – на сегодня</w:t>
      </w:r>
      <w:r w:rsidRPr="009B4F69">
        <w:t>ш</w:t>
      </w:r>
      <w:r w:rsidRPr="009B4F69">
        <w:t>ний день не достигнуты.</w:t>
      </w:r>
    </w:p>
    <w:p w:rsidR="005916E4" w:rsidRPr="009B4F69" w:rsidRDefault="005916E4" w:rsidP="005916E4">
      <w:pPr>
        <w:ind w:firstLine="709"/>
        <w:jc w:val="both"/>
      </w:pPr>
      <w:r w:rsidRPr="009B4F69">
        <w:t>В связи с этим органы местного самоуправления должны сосредоточить усилия на решении двух задач.</w:t>
      </w:r>
    </w:p>
    <w:p w:rsidR="005916E4" w:rsidRPr="009B4F69" w:rsidRDefault="005916E4" w:rsidP="005916E4">
      <w:pPr>
        <w:ind w:firstLine="709"/>
        <w:jc w:val="both"/>
      </w:pPr>
      <w:r w:rsidRPr="009B4F69">
        <w:t>Первая задача заключается в проведении в значительных объемах кап</w:t>
      </w:r>
      <w:r w:rsidRPr="009B4F69">
        <w:t>и</w:t>
      </w:r>
      <w:r w:rsidRPr="009B4F69">
        <w:t>тального ремонта и реконструкции многоквартирных домов с использованием средств собственников жилья, кредитных продуктов банков и различных мех</w:t>
      </w:r>
      <w:r w:rsidRPr="009B4F69">
        <w:t>а</w:t>
      </w:r>
      <w:r w:rsidRPr="009B4F69">
        <w:t>низмов государственной поддержки инициативных собственников жильяв энергоэффективной модернизации многоквартирных домов. Решение этой з</w:t>
      </w:r>
      <w:r w:rsidRPr="009B4F69">
        <w:t>а</w:t>
      </w:r>
      <w:r w:rsidRPr="009B4F69">
        <w:t>дачи позволит создать более комфортную среду обитания граждан, снизить расходы на оплату энергоресурсов за счет повышения энергоэффективности жилых зданий.</w:t>
      </w:r>
    </w:p>
    <w:p w:rsidR="005916E4" w:rsidRPr="009B4F69" w:rsidRDefault="005916E4" w:rsidP="005916E4">
      <w:pPr>
        <w:ind w:firstLine="709"/>
        <w:jc w:val="both"/>
      </w:pPr>
      <w:r w:rsidRPr="009B4F69">
        <w:lastRenderedPageBreak/>
        <w:t>Вторая задача связана с техническим обновлением коммунальной инфр</w:t>
      </w:r>
      <w:r w:rsidRPr="009B4F69">
        <w:t>а</w:t>
      </w:r>
      <w:r w:rsidRPr="009B4F69">
        <w:t>структуры. Это позволит повысить качество коммунальных услуг, обеспечить высокую надежность их предоставления, создать технические и организацио</w:t>
      </w:r>
      <w:r w:rsidRPr="009B4F69">
        <w:t>н</w:t>
      </w:r>
      <w:r w:rsidRPr="009B4F69">
        <w:t>ные возможности потребителю регулировать объемы потребляемых услуги о</w:t>
      </w:r>
      <w:r w:rsidRPr="009B4F69">
        <w:t>п</w:t>
      </w:r>
      <w:r w:rsidRPr="009B4F69">
        <w:t xml:space="preserve">лату по факту их потребления. Решение этой задачи связано с принципиальным улучшением инвестиционного климата в коммунальном секторе. </w:t>
      </w:r>
    </w:p>
    <w:p w:rsidR="005916E4" w:rsidRPr="009B4F69" w:rsidRDefault="005916E4" w:rsidP="005916E4">
      <w:pPr>
        <w:ind w:firstLine="709"/>
        <w:jc w:val="both"/>
      </w:pPr>
      <w:r w:rsidRPr="009B4F69">
        <w:t>Проблема высокой энергоемкости экономики, большие энергетические издержки в жилищно-коммунальном хозяйстве и бюджетном секторе актуал</w:t>
      </w:r>
      <w:r w:rsidRPr="009B4F69">
        <w:t>ь</w:t>
      </w:r>
      <w:r w:rsidRPr="009B4F69">
        <w:t>ны как для России в целом, так и для муниципального образования Нижнева</w:t>
      </w:r>
      <w:r w:rsidRPr="009B4F69">
        <w:t>р</w:t>
      </w:r>
      <w:r w:rsidRPr="009B4F69">
        <w:t>товский район в частности, поэтому решение вопросов повышения энергоэ</w:t>
      </w:r>
      <w:r w:rsidRPr="009B4F69">
        <w:t>ф</w:t>
      </w:r>
      <w:r w:rsidRPr="009B4F69">
        <w:t>фективности экономики имеет приоритетное значение.</w:t>
      </w:r>
    </w:p>
    <w:p w:rsidR="005916E4" w:rsidRPr="009B4F69" w:rsidRDefault="005916E4" w:rsidP="005916E4">
      <w:pPr>
        <w:ind w:firstLine="709"/>
        <w:jc w:val="both"/>
      </w:pPr>
      <w:r w:rsidRPr="009B4F69">
        <w:t>В ситуации, когда энергоресурсы становятся рыночным фактором и фо</w:t>
      </w:r>
      <w:r w:rsidRPr="009B4F69">
        <w:t>р</w:t>
      </w:r>
      <w:r w:rsidRPr="009B4F69">
        <w:t>мируют значительную часть затрат бюджета района, возникает необходимость в энергосбережении и повышении энергетической эффективности зданий, строений, сооружений, инженерной инфраструктуры и, как следствие, в выр</w:t>
      </w:r>
      <w:r w:rsidRPr="009B4F69">
        <w:t>а</w:t>
      </w:r>
      <w:r w:rsidRPr="009B4F69">
        <w:t>ботке алгоритма эффективных действий по проведению администрацией ра</w:t>
      </w:r>
      <w:r w:rsidRPr="009B4F69">
        <w:t>й</w:t>
      </w:r>
      <w:r w:rsidRPr="009B4F69">
        <w:t>она политики по энергосбережению и повышению энергетической эффективн</w:t>
      </w:r>
      <w:r w:rsidRPr="009B4F69">
        <w:t>о</w:t>
      </w:r>
      <w:r w:rsidRPr="009B4F69">
        <w:t>сти.</w:t>
      </w:r>
    </w:p>
    <w:p w:rsidR="005916E4" w:rsidRPr="009B4F69" w:rsidRDefault="005916E4" w:rsidP="005916E4">
      <w:pPr>
        <w:ind w:firstLine="709"/>
        <w:jc w:val="both"/>
      </w:pPr>
      <w:r w:rsidRPr="009B4F69">
        <w:t>Решение комплекса организационных, экономических и правовых пр</w:t>
      </w:r>
      <w:r w:rsidRPr="009B4F69">
        <w:t>о</w:t>
      </w:r>
      <w:r w:rsidRPr="009B4F69">
        <w:t>блем в каждом виде жилищно-коммунальных услуг может быть обеспечено программно-целевым мет</w:t>
      </w:r>
      <w:r w:rsidRPr="009B4F69">
        <w:t>о</w:t>
      </w:r>
      <w:r w:rsidRPr="009B4F69">
        <w:t>дом.</w:t>
      </w:r>
    </w:p>
    <w:p w:rsidR="00BD0407" w:rsidRDefault="00BD0407" w:rsidP="00BD0407">
      <w:pPr>
        <w:autoSpaceDE w:val="0"/>
        <w:autoSpaceDN w:val="0"/>
        <w:adjustRightInd w:val="0"/>
        <w:rPr>
          <w:b/>
          <w:bCs/>
          <w:color w:val="000000"/>
        </w:rPr>
      </w:pPr>
    </w:p>
    <w:p w:rsidR="00BD0407" w:rsidRPr="009A0742" w:rsidRDefault="00BD0407" w:rsidP="00BD0407">
      <w:pPr>
        <w:autoSpaceDE w:val="0"/>
        <w:autoSpaceDN w:val="0"/>
        <w:adjustRightInd w:val="0"/>
        <w:jc w:val="center"/>
        <w:rPr>
          <w:b/>
          <w:bCs/>
          <w:color w:val="000000"/>
        </w:rPr>
      </w:pPr>
      <w:r>
        <w:rPr>
          <w:b/>
          <w:bCs/>
          <w:color w:val="000000"/>
          <w:lang w:val="en-US"/>
        </w:rPr>
        <w:t>II</w:t>
      </w:r>
      <w:r w:rsidRPr="00BD0407">
        <w:rPr>
          <w:b/>
          <w:bCs/>
          <w:color w:val="000000"/>
        </w:rPr>
        <w:t>.Стимулирование инвестиционной и инновационной</w:t>
      </w:r>
    </w:p>
    <w:p w:rsidR="00BD0407" w:rsidRPr="00BD0407" w:rsidRDefault="00BD0407" w:rsidP="00BD0407">
      <w:pPr>
        <w:autoSpaceDE w:val="0"/>
        <w:autoSpaceDN w:val="0"/>
        <w:adjustRightInd w:val="0"/>
        <w:jc w:val="center"/>
        <w:rPr>
          <w:b/>
          <w:bCs/>
          <w:color w:val="000000"/>
        </w:rPr>
      </w:pPr>
      <w:r w:rsidRPr="00BD0407">
        <w:rPr>
          <w:b/>
          <w:bCs/>
          <w:color w:val="000000"/>
        </w:rPr>
        <w:t>деятельности, развитие конкуренции и негосударственного</w:t>
      </w:r>
    </w:p>
    <w:p w:rsidR="00BD0407" w:rsidRPr="00BD0407" w:rsidRDefault="00BD0407" w:rsidP="00BD0407">
      <w:pPr>
        <w:autoSpaceDE w:val="0"/>
        <w:autoSpaceDN w:val="0"/>
        <w:adjustRightInd w:val="0"/>
        <w:jc w:val="center"/>
        <w:rPr>
          <w:color w:val="000000"/>
        </w:rPr>
      </w:pPr>
      <w:r w:rsidRPr="00BD0407">
        <w:rPr>
          <w:b/>
          <w:bCs/>
          <w:color w:val="000000"/>
        </w:rPr>
        <w:t>сектора экономики</w:t>
      </w:r>
    </w:p>
    <w:p w:rsidR="00BD0407" w:rsidRPr="009A0742" w:rsidRDefault="00BD0407" w:rsidP="00BD0407">
      <w:pPr>
        <w:autoSpaceDE w:val="0"/>
        <w:autoSpaceDN w:val="0"/>
        <w:adjustRightInd w:val="0"/>
        <w:rPr>
          <w:color w:val="000000"/>
        </w:rPr>
      </w:pPr>
    </w:p>
    <w:p w:rsidR="00BD0407" w:rsidRPr="00BD0407" w:rsidRDefault="00BD0407" w:rsidP="00BD0407">
      <w:pPr>
        <w:autoSpaceDE w:val="0"/>
        <w:autoSpaceDN w:val="0"/>
        <w:adjustRightInd w:val="0"/>
        <w:ind w:firstLine="708"/>
        <w:rPr>
          <w:color w:val="000000"/>
        </w:rPr>
      </w:pPr>
      <w:r w:rsidRPr="00BD0407">
        <w:rPr>
          <w:color w:val="000000"/>
        </w:rPr>
        <w:t xml:space="preserve">2.1. Развитие материально-технической базы. </w:t>
      </w:r>
    </w:p>
    <w:p w:rsidR="00BD0407" w:rsidRPr="00BD0407" w:rsidRDefault="00BD0407" w:rsidP="00BD0407">
      <w:pPr>
        <w:autoSpaceDE w:val="0"/>
        <w:autoSpaceDN w:val="0"/>
        <w:adjustRightInd w:val="0"/>
        <w:rPr>
          <w:color w:val="000000"/>
        </w:rPr>
      </w:pPr>
      <w:r w:rsidRPr="00BD0407">
        <w:rPr>
          <w:color w:val="000000"/>
        </w:rPr>
        <w:t xml:space="preserve">Для достижения целей муниципальной программы, развития материально-технической базы предусмотрены следующие мероприятия: </w:t>
      </w:r>
    </w:p>
    <w:p w:rsidR="00BD0407" w:rsidRPr="00BD0407" w:rsidRDefault="00BD0407" w:rsidP="00BD0407">
      <w:pPr>
        <w:autoSpaceDE w:val="0"/>
        <w:autoSpaceDN w:val="0"/>
        <w:adjustRightInd w:val="0"/>
        <w:rPr>
          <w:color w:val="000000"/>
        </w:rPr>
      </w:pPr>
      <w:r w:rsidRPr="00BD0407">
        <w:rPr>
          <w:color w:val="000000"/>
        </w:rPr>
        <w:t>«Создание условий для обеспечения качественными коммунальными услуг</w:t>
      </w:r>
      <w:r w:rsidRPr="00BD0407">
        <w:rPr>
          <w:color w:val="000000"/>
        </w:rPr>
        <w:t>а</w:t>
      </w:r>
      <w:r w:rsidRPr="00BD0407">
        <w:rPr>
          <w:color w:val="000000"/>
        </w:rPr>
        <w:t>ми» (подпрогра</w:t>
      </w:r>
      <w:r w:rsidRPr="00BD0407">
        <w:rPr>
          <w:color w:val="000000"/>
        </w:rPr>
        <w:t>м</w:t>
      </w:r>
      <w:r w:rsidRPr="00BD0407">
        <w:rPr>
          <w:color w:val="000000"/>
        </w:rPr>
        <w:t xml:space="preserve">ма I): </w:t>
      </w:r>
    </w:p>
    <w:p w:rsidR="00BD0407" w:rsidRPr="00BD0407" w:rsidRDefault="00BD0407" w:rsidP="00BD0407">
      <w:pPr>
        <w:autoSpaceDE w:val="0"/>
        <w:autoSpaceDN w:val="0"/>
        <w:adjustRightInd w:val="0"/>
        <w:rPr>
          <w:color w:val="000000"/>
        </w:rPr>
      </w:pPr>
      <w:r w:rsidRPr="00BD0407">
        <w:rPr>
          <w:color w:val="000000"/>
        </w:rPr>
        <w:t xml:space="preserve">строительство газовой котельной в п. Аган; </w:t>
      </w:r>
    </w:p>
    <w:p w:rsidR="00BD0407" w:rsidRPr="00BD0407" w:rsidRDefault="00BD0407" w:rsidP="00BD0407">
      <w:pPr>
        <w:autoSpaceDE w:val="0"/>
        <w:autoSpaceDN w:val="0"/>
        <w:adjustRightInd w:val="0"/>
        <w:rPr>
          <w:color w:val="000000"/>
        </w:rPr>
      </w:pPr>
      <w:r w:rsidRPr="00BD0407">
        <w:rPr>
          <w:color w:val="000000"/>
        </w:rPr>
        <w:t xml:space="preserve">строительство газовой котельной в с. Варьеган; </w:t>
      </w:r>
    </w:p>
    <w:p w:rsidR="00BD0407" w:rsidRPr="00BD0407" w:rsidRDefault="00BD0407" w:rsidP="00BD0407">
      <w:pPr>
        <w:autoSpaceDE w:val="0"/>
        <w:autoSpaceDN w:val="0"/>
        <w:adjustRightInd w:val="0"/>
        <w:rPr>
          <w:color w:val="000000"/>
        </w:rPr>
      </w:pPr>
      <w:r w:rsidRPr="00BD0407">
        <w:rPr>
          <w:color w:val="000000"/>
        </w:rPr>
        <w:t xml:space="preserve">изготовление и монтаж въездного знака (стелы) в д. Вампугол, д. Пасол. </w:t>
      </w:r>
    </w:p>
    <w:p w:rsidR="00BD0407" w:rsidRPr="00BD0407" w:rsidRDefault="00BD0407" w:rsidP="00BD0407">
      <w:pPr>
        <w:autoSpaceDE w:val="0"/>
        <w:autoSpaceDN w:val="0"/>
        <w:adjustRightInd w:val="0"/>
        <w:ind w:firstLine="708"/>
        <w:rPr>
          <w:color w:val="000000"/>
        </w:rPr>
      </w:pPr>
      <w:r w:rsidRPr="00BD0407">
        <w:rPr>
          <w:color w:val="000000"/>
        </w:rPr>
        <w:t xml:space="preserve">2.2. Формирование благоприятной деловой среды. </w:t>
      </w:r>
    </w:p>
    <w:p w:rsidR="00BD0407" w:rsidRPr="00BD0407" w:rsidRDefault="00BD0407" w:rsidP="00BD0407">
      <w:pPr>
        <w:autoSpaceDE w:val="0"/>
        <w:autoSpaceDN w:val="0"/>
        <w:adjustRightInd w:val="0"/>
        <w:rPr>
          <w:color w:val="000000"/>
        </w:rPr>
      </w:pPr>
      <w:r w:rsidRPr="00BD0407">
        <w:rPr>
          <w:color w:val="000000"/>
        </w:rPr>
        <w:t>Мероприятия муниципальной программы по снижению и устранению админ</w:t>
      </w:r>
      <w:r w:rsidRPr="00BD0407">
        <w:rPr>
          <w:color w:val="000000"/>
        </w:rPr>
        <w:t>и</w:t>
      </w:r>
      <w:r w:rsidRPr="00BD0407">
        <w:rPr>
          <w:color w:val="000000"/>
        </w:rPr>
        <w:t>стративных барьеров в сфере градостроительства, в том числе улучшения цел</w:t>
      </w:r>
      <w:r w:rsidRPr="00BD0407">
        <w:rPr>
          <w:color w:val="000000"/>
        </w:rPr>
        <w:t>е</w:t>
      </w:r>
      <w:r w:rsidRPr="00BD0407">
        <w:rPr>
          <w:color w:val="000000"/>
        </w:rPr>
        <w:t>вых показателей «Предельное количество процедур, необходимых для получ</w:t>
      </w:r>
      <w:r w:rsidRPr="00BD0407">
        <w:rPr>
          <w:color w:val="000000"/>
        </w:rPr>
        <w:t>е</w:t>
      </w:r>
      <w:r w:rsidRPr="00BD0407">
        <w:rPr>
          <w:color w:val="000000"/>
        </w:rPr>
        <w:t>ния разрешения на строительство эталонного объекта капитального строител</w:t>
      </w:r>
      <w:r w:rsidRPr="00BD0407">
        <w:rPr>
          <w:color w:val="000000"/>
        </w:rPr>
        <w:t>ь</w:t>
      </w:r>
      <w:r w:rsidRPr="00BD0407">
        <w:rPr>
          <w:color w:val="000000"/>
        </w:rPr>
        <w:t>ства непроизводственного назначения», «Пр</w:t>
      </w:r>
      <w:r w:rsidRPr="00BD0407">
        <w:rPr>
          <w:color w:val="000000"/>
        </w:rPr>
        <w:t>е</w:t>
      </w:r>
      <w:r w:rsidRPr="00BD0407">
        <w:rPr>
          <w:color w:val="000000"/>
        </w:rPr>
        <w:t>дельный срок прохождения всех процедур, необходимых для получения разрешения на строительство эталонн</w:t>
      </w:r>
      <w:r w:rsidRPr="00BD0407">
        <w:rPr>
          <w:color w:val="000000"/>
        </w:rPr>
        <w:t>о</w:t>
      </w:r>
      <w:r w:rsidRPr="00BD0407">
        <w:rPr>
          <w:color w:val="000000"/>
        </w:rPr>
        <w:t>го объекта капитального строительства непроизводственного назначения», ок</w:t>
      </w:r>
      <w:r w:rsidRPr="00BD0407">
        <w:rPr>
          <w:color w:val="000000"/>
        </w:rPr>
        <w:t>а</w:t>
      </w:r>
      <w:r w:rsidRPr="00BD0407">
        <w:rPr>
          <w:color w:val="000000"/>
        </w:rPr>
        <w:t>зывают положительное влияние на создание благоприятных условий для дел</w:t>
      </w:r>
      <w:r w:rsidRPr="00BD0407">
        <w:rPr>
          <w:color w:val="000000"/>
        </w:rPr>
        <w:t>о</w:t>
      </w:r>
      <w:r w:rsidRPr="00BD0407">
        <w:rPr>
          <w:color w:val="000000"/>
        </w:rPr>
        <w:t xml:space="preserve">вой среды. </w:t>
      </w:r>
    </w:p>
    <w:p w:rsidR="00BD0407" w:rsidRPr="00BD0407" w:rsidRDefault="00BD0407" w:rsidP="00BD0407">
      <w:pPr>
        <w:autoSpaceDE w:val="0"/>
        <w:autoSpaceDN w:val="0"/>
        <w:adjustRightInd w:val="0"/>
        <w:ind w:firstLine="708"/>
        <w:rPr>
          <w:color w:val="000000"/>
        </w:rPr>
      </w:pPr>
      <w:r w:rsidRPr="00BD0407">
        <w:rPr>
          <w:color w:val="000000"/>
        </w:rPr>
        <w:lastRenderedPageBreak/>
        <w:t>В соответствии с пунктом 1.1 плана мероприятий «дорожной карты», у</w:t>
      </w:r>
      <w:r w:rsidRPr="00BD0407">
        <w:rPr>
          <w:color w:val="000000"/>
        </w:rPr>
        <w:t>т</w:t>
      </w:r>
      <w:r w:rsidRPr="00BD0407">
        <w:rPr>
          <w:color w:val="000000"/>
        </w:rPr>
        <w:t>вержденн</w:t>
      </w:r>
      <w:r w:rsidRPr="00BD0407">
        <w:rPr>
          <w:color w:val="000000"/>
        </w:rPr>
        <w:t>о</w:t>
      </w:r>
      <w:r w:rsidRPr="00BD0407">
        <w:rPr>
          <w:color w:val="000000"/>
        </w:rPr>
        <w:t>го распоряжением Правительства Ханты-Мансийского автономного округа – Югры от 12 декабря 2014 года № 671-рп, с пунктом 1.6 протокола № 9 от 20.09.2016 заседания Проектного комитета Ханты-Мансийского автономн</w:t>
      </w:r>
      <w:r w:rsidRPr="00BD0407">
        <w:rPr>
          <w:color w:val="000000"/>
        </w:rPr>
        <w:t>о</w:t>
      </w:r>
      <w:r w:rsidRPr="00BD0407">
        <w:rPr>
          <w:color w:val="000000"/>
        </w:rPr>
        <w:t>го округа – Югры, паспортом проекта «Сокращ</w:t>
      </w:r>
      <w:r w:rsidRPr="00BD0407">
        <w:rPr>
          <w:color w:val="000000"/>
        </w:rPr>
        <w:t>е</w:t>
      </w:r>
      <w:r w:rsidRPr="00BD0407">
        <w:rPr>
          <w:color w:val="000000"/>
        </w:rPr>
        <w:t>ние предельного количества процедур и сроков, необходимых для получения разрешения на строительство эталонного объекта капитального строительства» от 12.02.2016 внесены изм</w:t>
      </w:r>
      <w:r w:rsidRPr="00BD0407">
        <w:rPr>
          <w:color w:val="000000"/>
        </w:rPr>
        <w:t>е</w:t>
      </w:r>
      <w:r w:rsidRPr="00BD0407">
        <w:rPr>
          <w:color w:val="000000"/>
        </w:rPr>
        <w:t>нения в приложение к постановлению администрации района от 23.06.2015 № 1102 «Об у</w:t>
      </w:r>
      <w:r w:rsidRPr="00BD0407">
        <w:rPr>
          <w:color w:val="000000"/>
        </w:rPr>
        <w:t>т</w:t>
      </w:r>
      <w:r w:rsidRPr="00BD0407">
        <w:rPr>
          <w:color w:val="000000"/>
        </w:rPr>
        <w:t>верждении регламента по прохождению связанных с получением разрешения на строительство процедур, исчисляемого с даты обращения за градостроительным планом земельного уч</w:t>
      </w:r>
      <w:r w:rsidRPr="00BD0407">
        <w:rPr>
          <w:color w:val="000000"/>
        </w:rPr>
        <w:t>а</w:t>
      </w:r>
      <w:r w:rsidRPr="00BD0407">
        <w:rPr>
          <w:color w:val="000000"/>
        </w:rPr>
        <w:t xml:space="preserve">стка до даты выдачи разрешения на строительство» в части уменьшения сроков и количества процедур: </w:t>
      </w:r>
    </w:p>
    <w:p w:rsidR="00BD0407" w:rsidRPr="00BD0407" w:rsidRDefault="00BD0407" w:rsidP="00BD0407">
      <w:pPr>
        <w:autoSpaceDE w:val="0"/>
        <w:autoSpaceDN w:val="0"/>
        <w:adjustRightInd w:val="0"/>
        <w:rPr>
          <w:color w:val="000000"/>
        </w:rPr>
      </w:pPr>
      <w:r w:rsidRPr="00BD0407">
        <w:rPr>
          <w:color w:val="000000"/>
        </w:rPr>
        <w:t xml:space="preserve">предельное количество процедур, необходимых для получения разрешения на строительство эталонного объекта капитального строительства, жилищного строительства – 5 ед.; </w:t>
      </w:r>
    </w:p>
    <w:p w:rsidR="00BD0407" w:rsidRPr="00BD0407" w:rsidRDefault="00BD0407" w:rsidP="00BD0407">
      <w:pPr>
        <w:autoSpaceDE w:val="0"/>
        <w:autoSpaceDN w:val="0"/>
        <w:adjustRightInd w:val="0"/>
        <w:rPr>
          <w:color w:val="000000"/>
        </w:rPr>
      </w:pPr>
      <w:r w:rsidRPr="00BD0407">
        <w:rPr>
          <w:color w:val="000000"/>
        </w:rPr>
        <w:t xml:space="preserve">предельный срок прохождения всех процедур, необходимых для получения разрешения на строительство эталонного объекта капитального строительства, жилищного строительства – 77 дней. 4 </w:t>
      </w:r>
    </w:p>
    <w:p w:rsidR="00BD0407" w:rsidRPr="00BD0407" w:rsidRDefault="00BD0407" w:rsidP="00BD0407">
      <w:pPr>
        <w:autoSpaceDE w:val="0"/>
        <w:autoSpaceDN w:val="0"/>
        <w:adjustRightInd w:val="0"/>
        <w:rPr>
          <w:sz w:val="24"/>
          <w:szCs w:val="24"/>
        </w:rPr>
      </w:pPr>
    </w:p>
    <w:p w:rsidR="00BD0407" w:rsidRPr="00BD0407" w:rsidRDefault="00BD0407" w:rsidP="00BD0407">
      <w:pPr>
        <w:pageBreakBefore/>
        <w:autoSpaceDE w:val="0"/>
        <w:autoSpaceDN w:val="0"/>
        <w:adjustRightInd w:val="0"/>
        <w:ind w:firstLine="708"/>
      </w:pPr>
      <w:r w:rsidRPr="00BD0407">
        <w:lastRenderedPageBreak/>
        <w:t xml:space="preserve">2.3. Реализация инвестиционных проектов. </w:t>
      </w:r>
    </w:p>
    <w:p w:rsidR="00BD0407" w:rsidRPr="00BD0407" w:rsidRDefault="00BD0407" w:rsidP="00BD0407">
      <w:pPr>
        <w:autoSpaceDE w:val="0"/>
        <w:autoSpaceDN w:val="0"/>
        <w:adjustRightInd w:val="0"/>
        <w:ind w:firstLine="708"/>
      </w:pPr>
      <w:r w:rsidRPr="00BD0407">
        <w:t>При реализации мероприятий муниципальной программы оказывается поддержка инвестиционных проектов, направленных на повышение надежн</w:t>
      </w:r>
      <w:r w:rsidRPr="00BD0407">
        <w:t>о</w:t>
      </w:r>
      <w:r w:rsidRPr="00BD0407">
        <w:t>сти и качества предоставл</w:t>
      </w:r>
      <w:r w:rsidRPr="00BD0407">
        <w:t>е</w:t>
      </w:r>
      <w:r w:rsidRPr="00BD0407">
        <w:t xml:space="preserve">ния жилищно-коммунальных услуг. </w:t>
      </w:r>
    </w:p>
    <w:p w:rsidR="00BD0407" w:rsidRPr="00BD0407" w:rsidRDefault="00BD0407" w:rsidP="00BD0407">
      <w:pPr>
        <w:autoSpaceDE w:val="0"/>
        <w:autoSpaceDN w:val="0"/>
        <w:adjustRightInd w:val="0"/>
        <w:ind w:firstLine="708"/>
      </w:pPr>
      <w:r w:rsidRPr="00BD0407">
        <w:t xml:space="preserve">Реализуется выполнение строительно-монтажных работ на объектах: </w:t>
      </w:r>
    </w:p>
    <w:p w:rsidR="00BD0407" w:rsidRPr="00BD0407" w:rsidRDefault="00BD0407" w:rsidP="00BD0407">
      <w:pPr>
        <w:autoSpaceDE w:val="0"/>
        <w:autoSpaceDN w:val="0"/>
        <w:adjustRightInd w:val="0"/>
      </w:pPr>
      <w:r w:rsidRPr="00BD0407">
        <w:t xml:space="preserve">строительство газовой котельной в п. Аган; </w:t>
      </w:r>
    </w:p>
    <w:p w:rsidR="00BD0407" w:rsidRPr="00BD0407" w:rsidRDefault="00BD0407" w:rsidP="00BD0407">
      <w:pPr>
        <w:autoSpaceDE w:val="0"/>
        <w:autoSpaceDN w:val="0"/>
        <w:adjustRightInd w:val="0"/>
      </w:pPr>
      <w:r w:rsidRPr="00BD0407">
        <w:t xml:space="preserve">строительство газовой котельной в с. Варьеган. </w:t>
      </w:r>
    </w:p>
    <w:p w:rsidR="00BD0407" w:rsidRPr="00BD0407" w:rsidRDefault="00BD0407" w:rsidP="00BD0407">
      <w:pPr>
        <w:autoSpaceDE w:val="0"/>
        <w:autoSpaceDN w:val="0"/>
        <w:adjustRightInd w:val="0"/>
      </w:pPr>
      <w:r w:rsidRPr="00BD0407">
        <w:t xml:space="preserve">изготовление и монтаж въездного знака (стелы) в д. Вампугол, д. Пасол. </w:t>
      </w:r>
    </w:p>
    <w:p w:rsidR="00BD0407" w:rsidRPr="00BD0407" w:rsidRDefault="00BD0407" w:rsidP="00BD0407">
      <w:pPr>
        <w:autoSpaceDE w:val="0"/>
        <w:autoSpaceDN w:val="0"/>
        <w:adjustRightInd w:val="0"/>
        <w:ind w:firstLine="708"/>
      </w:pPr>
      <w:r w:rsidRPr="00BD0407">
        <w:t xml:space="preserve">2.4. Развитие конкуренции в районе. </w:t>
      </w:r>
    </w:p>
    <w:p w:rsidR="00BD0407" w:rsidRPr="00BD0407" w:rsidRDefault="00BD0407" w:rsidP="00BD0407">
      <w:pPr>
        <w:autoSpaceDE w:val="0"/>
        <w:autoSpaceDN w:val="0"/>
        <w:adjustRightInd w:val="0"/>
        <w:ind w:firstLine="708"/>
      </w:pPr>
      <w:r w:rsidRPr="00BD0407">
        <w:t>Реализация отдельных мероприятий муниципальной программы, со</w:t>
      </w:r>
      <w:r w:rsidRPr="00BD0407">
        <w:t>з</w:t>
      </w:r>
      <w:r w:rsidRPr="00BD0407">
        <w:t>дающих здоровую и полноценную конкуренцию, в перспективе служит осн</w:t>
      </w:r>
      <w:r w:rsidRPr="00BD0407">
        <w:t>о</w:t>
      </w:r>
      <w:r w:rsidRPr="00BD0407">
        <w:t>вой для достижения поставле</w:t>
      </w:r>
      <w:r w:rsidRPr="00BD0407">
        <w:t>н</w:t>
      </w:r>
      <w:r w:rsidRPr="00BD0407">
        <w:t xml:space="preserve">ных задач в полном объеме. </w:t>
      </w:r>
    </w:p>
    <w:p w:rsidR="00BD0407" w:rsidRPr="00BD0407" w:rsidRDefault="00BD0407" w:rsidP="00BD0407">
      <w:pPr>
        <w:autoSpaceDE w:val="0"/>
        <w:autoSpaceDN w:val="0"/>
        <w:adjustRightInd w:val="0"/>
      </w:pPr>
      <w:r w:rsidRPr="00BD0407">
        <w:t xml:space="preserve">Одним из основных целевых показателей муниципальной программы является повышение надежности и качества предоставления жилищно-коммунальных услуг. </w:t>
      </w:r>
    </w:p>
    <w:p w:rsidR="00BD0407" w:rsidRPr="00BD0407" w:rsidRDefault="00BD0407" w:rsidP="00BD0407">
      <w:pPr>
        <w:autoSpaceDE w:val="0"/>
        <w:autoSpaceDN w:val="0"/>
        <w:adjustRightInd w:val="0"/>
        <w:ind w:firstLine="708"/>
      </w:pPr>
      <w:r w:rsidRPr="00BD0407">
        <w:t>Реализация отдельных мероприятий муниципальной программы осущес</w:t>
      </w:r>
      <w:r w:rsidRPr="00BD0407">
        <w:t>т</w:t>
      </w:r>
      <w:r w:rsidRPr="00BD0407">
        <w:t>вляется в соответствии с Федеральным законом от 05.04.2013 № 44-ФЗ «О ко</w:t>
      </w:r>
      <w:r w:rsidRPr="00BD0407">
        <w:t>н</w:t>
      </w:r>
      <w:r w:rsidRPr="00BD0407">
        <w:t>трактной системе в сфере закупок товаров, работ, услуг для обеспечения гос</w:t>
      </w:r>
      <w:r w:rsidRPr="00BD0407">
        <w:t>у</w:t>
      </w:r>
      <w:r w:rsidRPr="00BD0407">
        <w:t xml:space="preserve">дарственных и муниципальных нужд». </w:t>
      </w:r>
    </w:p>
    <w:p w:rsidR="00BD0407" w:rsidRPr="00BD0407" w:rsidRDefault="00BD0407" w:rsidP="00BD0407">
      <w:pPr>
        <w:autoSpaceDE w:val="0"/>
        <w:autoSpaceDN w:val="0"/>
        <w:adjustRightInd w:val="0"/>
        <w:ind w:firstLine="708"/>
      </w:pPr>
      <w:r w:rsidRPr="00BD0407">
        <w:t>Контрактная система в сфере закупок основывается на принципах откр</w:t>
      </w:r>
      <w:r w:rsidRPr="00BD0407">
        <w:t>ы</w:t>
      </w:r>
      <w:r w:rsidRPr="00BD0407">
        <w:t>тости, прозрачности информации о контрактной системе в сфере закупок, обе</w:t>
      </w:r>
      <w:r w:rsidRPr="00BD0407">
        <w:t>с</w:t>
      </w:r>
      <w:r w:rsidRPr="00BD0407">
        <w:t>печения конкуренции, профессионализма заказчиков, стимулирования иннов</w:t>
      </w:r>
      <w:r w:rsidRPr="00BD0407">
        <w:t>а</w:t>
      </w:r>
      <w:r w:rsidRPr="00BD0407">
        <w:t>ций, единства контрактной системы в сфере закупок, ответственности за р</w:t>
      </w:r>
      <w:r w:rsidRPr="00BD0407">
        <w:t>е</w:t>
      </w:r>
      <w:r w:rsidRPr="00BD0407">
        <w:t>зультативность обеспечения государственных и муниципальных нужд, эффе</w:t>
      </w:r>
      <w:r w:rsidRPr="00BD0407">
        <w:t>к</w:t>
      </w:r>
      <w:r w:rsidRPr="00BD0407">
        <w:t xml:space="preserve">тивности осуществления закупок. Контрактная система направлена на создание равных условий для обеспечения конкуренции между участниками закупок. </w:t>
      </w:r>
    </w:p>
    <w:p w:rsidR="00BD0407" w:rsidRPr="00BD0407" w:rsidRDefault="00BD0407" w:rsidP="00BD0407">
      <w:pPr>
        <w:autoSpaceDE w:val="0"/>
        <w:autoSpaceDN w:val="0"/>
        <w:adjustRightInd w:val="0"/>
        <w:ind w:firstLine="708"/>
      </w:pPr>
      <w:r w:rsidRPr="00BD0407">
        <w:t>В целях выявления в нормативных правовых актах, утверждающих и и</w:t>
      </w:r>
      <w:r w:rsidRPr="00BD0407">
        <w:t>з</w:t>
      </w:r>
      <w:r w:rsidRPr="00BD0407">
        <w:t>меняющих муниципальную программу, положений, регулирующих отношения в сфере предпринимательской и инвестиционной деятельности, а также ввод</w:t>
      </w:r>
      <w:r w:rsidRPr="00BD0407">
        <w:t>я</w:t>
      </w:r>
      <w:r w:rsidRPr="00BD0407">
        <w:t>щих избыточные обязанности, запреты и ограничения для субъектов предпр</w:t>
      </w:r>
      <w:r w:rsidRPr="00BD0407">
        <w:t>и</w:t>
      </w:r>
      <w:r w:rsidRPr="00BD0407">
        <w:t>нимательской и инвестиционной деятельности, ответственный исполнитель муниципальной программы осуществляет предварительную оценку регул</w:t>
      </w:r>
      <w:r w:rsidRPr="00BD0407">
        <w:t>и</w:t>
      </w:r>
      <w:r w:rsidRPr="00BD0407">
        <w:t>рующего воздействия проектов нормативных правовых актов, оценку фактич</w:t>
      </w:r>
      <w:r w:rsidRPr="00BD0407">
        <w:t>е</w:t>
      </w:r>
      <w:r w:rsidRPr="00BD0407">
        <w:t xml:space="preserve">ского воздействия принятых ранее нормативных правовых актов. </w:t>
      </w:r>
    </w:p>
    <w:p w:rsidR="005916E4" w:rsidRDefault="00BD0407" w:rsidP="00BD0407">
      <w:pPr>
        <w:ind w:firstLine="708"/>
      </w:pPr>
      <w:r w:rsidRPr="00BD0407">
        <w:t>2.5. Управление и контроль за реализацией муниципальной программы осущест</w:t>
      </w:r>
      <w:r w:rsidRPr="00BD0407">
        <w:t>в</w:t>
      </w:r>
      <w:r w:rsidRPr="00BD0407">
        <w:t>ляет ответственный исполнитель муниципальной программы – отдел жилищно-коммунального хозяйства, энергетики и строительства администр</w:t>
      </w:r>
      <w:r w:rsidRPr="00BD0407">
        <w:t>а</w:t>
      </w:r>
      <w:r w:rsidRPr="00BD0407">
        <w:t>ции района. Начальник отдела жилищно-коммунального хозяйства, энергетики и строительства администрации ра</w:t>
      </w:r>
      <w:r w:rsidRPr="00BD0407">
        <w:t>й</w:t>
      </w:r>
      <w:r w:rsidRPr="00BD0407">
        <w:t>она несет персональную ответственность за реализацию мероприятий и достижение показателей муниципальной програ</w:t>
      </w:r>
      <w:r w:rsidRPr="00BD0407">
        <w:t>м</w:t>
      </w:r>
      <w:r w:rsidRPr="00BD0407">
        <w:t>мы.».</w:t>
      </w:r>
    </w:p>
    <w:p w:rsidR="00BD0407" w:rsidRPr="009A0742" w:rsidRDefault="00BD0407" w:rsidP="005916E4">
      <w:pPr>
        <w:jc w:val="center"/>
        <w:rPr>
          <w:b/>
        </w:rPr>
      </w:pPr>
    </w:p>
    <w:p w:rsidR="005916E4" w:rsidRPr="00EA6EBD" w:rsidRDefault="00BD0407" w:rsidP="005916E4">
      <w:pPr>
        <w:jc w:val="center"/>
        <w:rPr>
          <w:b/>
        </w:rPr>
      </w:pPr>
      <w:r>
        <w:rPr>
          <w:b/>
          <w:lang w:val="en-US"/>
        </w:rPr>
        <w:t>I</w:t>
      </w:r>
      <w:r w:rsidR="005916E4" w:rsidRPr="00EA6EBD">
        <w:rPr>
          <w:b/>
          <w:lang w:val="en-US"/>
        </w:rPr>
        <w:t>II</w:t>
      </w:r>
      <w:r w:rsidR="005916E4" w:rsidRPr="00EA6EBD">
        <w:rPr>
          <w:b/>
        </w:rPr>
        <w:t>. Цели, задачи и показатели их достижения</w:t>
      </w:r>
    </w:p>
    <w:p w:rsidR="005916E4" w:rsidRPr="009B4F69" w:rsidRDefault="005916E4" w:rsidP="005916E4">
      <w:pPr>
        <w:jc w:val="center"/>
      </w:pPr>
    </w:p>
    <w:p w:rsidR="005916E4" w:rsidRPr="00D3372B" w:rsidRDefault="00D3372B" w:rsidP="005916E4">
      <w:pPr>
        <w:ind w:firstLine="709"/>
        <w:jc w:val="both"/>
        <w:rPr>
          <w:color w:val="365F91" w:themeColor="accent1" w:themeShade="BF"/>
        </w:rPr>
      </w:pPr>
      <w:r w:rsidRPr="00D3372B">
        <w:rPr>
          <w:color w:val="365F91" w:themeColor="accent1" w:themeShade="BF"/>
        </w:rPr>
        <w:lastRenderedPageBreak/>
        <w:t>Целями муниципальной программы являются: повышение надежности и качества предоставления жилищно-коммунальных услуг, повышение эффе</w:t>
      </w:r>
      <w:r w:rsidRPr="00D3372B">
        <w:rPr>
          <w:color w:val="365F91" w:themeColor="accent1" w:themeShade="BF"/>
        </w:rPr>
        <w:t>к</w:t>
      </w:r>
      <w:r w:rsidRPr="00D3372B">
        <w:rPr>
          <w:color w:val="365F91" w:themeColor="accent1" w:themeShade="BF"/>
        </w:rPr>
        <w:t>тивности использования топливно-энергетических ресурсов, повышение уровня благоустройства территорий горо</w:t>
      </w:r>
      <w:r w:rsidRPr="00D3372B">
        <w:rPr>
          <w:color w:val="365F91" w:themeColor="accent1" w:themeShade="BF"/>
        </w:rPr>
        <w:t>д</w:t>
      </w:r>
      <w:r w:rsidRPr="00D3372B">
        <w:rPr>
          <w:color w:val="365F91" w:themeColor="accent1" w:themeShade="BF"/>
        </w:rPr>
        <w:t>ских и сельских поселений района.</w:t>
      </w:r>
    </w:p>
    <w:p w:rsidR="005916E4" w:rsidRPr="009B4F69" w:rsidRDefault="005916E4" w:rsidP="005916E4">
      <w:pPr>
        <w:ind w:firstLine="709"/>
        <w:jc w:val="both"/>
      </w:pPr>
      <w:r w:rsidRPr="009B4F69">
        <w:t>Цел</w:t>
      </w:r>
      <w:r>
        <w:t>и</w:t>
      </w:r>
      <w:r w:rsidRPr="009B4F69">
        <w:t xml:space="preserve"> муниципальной программы соответствуют:</w:t>
      </w:r>
    </w:p>
    <w:p w:rsidR="005916E4" w:rsidRPr="009B4F69" w:rsidRDefault="005916E4" w:rsidP="005916E4">
      <w:pPr>
        <w:ind w:firstLine="709"/>
        <w:jc w:val="both"/>
      </w:pPr>
      <w:r w:rsidRPr="009B4F69">
        <w:t>приоритетам государственной жилищной политики, определенным Ко</w:t>
      </w:r>
      <w:r w:rsidRPr="009B4F69">
        <w:t>н</w:t>
      </w:r>
      <w:r w:rsidRPr="009B4F69">
        <w:t>цепцией долгосрочного социально-экономического развития Российской Фед</w:t>
      </w:r>
      <w:r w:rsidRPr="009B4F69">
        <w:t>е</w:t>
      </w:r>
      <w:r w:rsidRPr="009B4F69">
        <w:t>рации на период до 2020 года, утвержденной распоряжением Правительства Российской Федерации от 17.11.2008 № 1662-р, а также целевым ориентирам, определенным Указом Президента Российской Фед</w:t>
      </w:r>
      <w:r w:rsidRPr="009B4F69">
        <w:t>е</w:t>
      </w:r>
      <w:r w:rsidRPr="009B4F69">
        <w:t>рации от 07.05.2012 № 600 «О мерах по обеспечению граждан Российской Федерации доступным ко</w:t>
      </w:r>
      <w:r w:rsidRPr="009B4F69">
        <w:t>м</w:t>
      </w:r>
      <w:r w:rsidRPr="009B4F69">
        <w:t>фортным жильем и повышению качества жилищно-коммунальных услуг»;</w:t>
      </w:r>
    </w:p>
    <w:p w:rsidR="005916E4" w:rsidRPr="009B4F69" w:rsidRDefault="005916E4" w:rsidP="005916E4">
      <w:pPr>
        <w:ind w:firstLine="709"/>
        <w:jc w:val="both"/>
      </w:pPr>
      <w:r w:rsidRPr="009B4F69">
        <w:t xml:space="preserve">приоритетам социально-экономического развития автономного округа, определенным </w:t>
      </w:r>
      <w:r>
        <w:t>С</w:t>
      </w:r>
      <w:r w:rsidRPr="009B4F69">
        <w:t>тратегией социально-экономического развития Нижневарто</w:t>
      </w:r>
      <w:r w:rsidRPr="009B4F69">
        <w:t>в</w:t>
      </w:r>
      <w:r w:rsidRPr="009B4F69">
        <w:t>ского района до 2020 года и на период до 2030года;</w:t>
      </w:r>
    </w:p>
    <w:p w:rsidR="005916E4" w:rsidRPr="00D3372B" w:rsidRDefault="005916E4" w:rsidP="005916E4">
      <w:pPr>
        <w:ind w:firstLine="709"/>
        <w:jc w:val="both"/>
        <w:rPr>
          <w:color w:val="365F91" w:themeColor="accent1" w:themeShade="BF"/>
        </w:rPr>
      </w:pPr>
      <w:r w:rsidRPr="00D3372B">
        <w:rPr>
          <w:color w:val="365F91" w:themeColor="accent1" w:themeShade="BF"/>
        </w:rPr>
        <w:t>приоритетам государственной политики, определенным Указом През</w:t>
      </w:r>
      <w:r w:rsidRPr="00D3372B">
        <w:rPr>
          <w:color w:val="365F91" w:themeColor="accent1" w:themeShade="BF"/>
        </w:rPr>
        <w:t>и</w:t>
      </w:r>
      <w:r w:rsidRPr="00D3372B">
        <w:rPr>
          <w:color w:val="365F91" w:themeColor="accent1" w:themeShade="BF"/>
        </w:rPr>
        <w:t>дента Российской Федерации от 04.06.2008 № 889 «О некоторых мерах по п</w:t>
      </w:r>
      <w:r w:rsidRPr="00D3372B">
        <w:rPr>
          <w:color w:val="365F91" w:themeColor="accent1" w:themeShade="BF"/>
        </w:rPr>
        <w:t>о</w:t>
      </w:r>
      <w:r w:rsidRPr="00D3372B">
        <w:rPr>
          <w:color w:val="365F91" w:themeColor="accent1" w:themeShade="BF"/>
        </w:rPr>
        <w:t>вышению энергетической и экологической эффективности российской экон</w:t>
      </w:r>
      <w:r w:rsidRPr="00D3372B">
        <w:rPr>
          <w:color w:val="365F91" w:themeColor="accent1" w:themeShade="BF"/>
        </w:rPr>
        <w:t>о</w:t>
      </w:r>
      <w:r w:rsidRPr="00D3372B">
        <w:rPr>
          <w:color w:val="365F91" w:themeColor="accent1" w:themeShade="BF"/>
        </w:rPr>
        <w:t>мики» и Энергетической стратегией России на период до 2030 года</w:t>
      </w:r>
      <w:r w:rsidR="00D3372B" w:rsidRPr="00D3372B">
        <w:rPr>
          <w:color w:val="365F91" w:themeColor="accent1" w:themeShade="BF"/>
        </w:rPr>
        <w:t>, приорит</w:t>
      </w:r>
      <w:r w:rsidR="00D3372B" w:rsidRPr="00D3372B">
        <w:rPr>
          <w:color w:val="365F91" w:themeColor="accent1" w:themeShade="BF"/>
        </w:rPr>
        <w:t>е</w:t>
      </w:r>
      <w:r w:rsidR="00D3372B" w:rsidRPr="00D3372B">
        <w:rPr>
          <w:color w:val="365F91" w:themeColor="accent1" w:themeShade="BF"/>
        </w:rPr>
        <w:t>там государственной политики, определенным Советом при Президенте Ро</w:t>
      </w:r>
      <w:r w:rsidR="00D3372B" w:rsidRPr="00D3372B">
        <w:rPr>
          <w:color w:val="365F91" w:themeColor="accent1" w:themeShade="BF"/>
        </w:rPr>
        <w:t>с</w:t>
      </w:r>
      <w:r w:rsidR="00D3372B" w:rsidRPr="00D3372B">
        <w:rPr>
          <w:color w:val="365F91" w:themeColor="accent1" w:themeShade="BF"/>
        </w:rPr>
        <w:t>сийской Федерации по стратегическому развитию, и приоритетным проектам от 21 ноября 2016 года № 10.</w:t>
      </w:r>
    </w:p>
    <w:p w:rsidR="005916E4" w:rsidRPr="009B4F69" w:rsidRDefault="005916E4" w:rsidP="005916E4">
      <w:pPr>
        <w:ind w:firstLine="709"/>
        <w:jc w:val="both"/>
      </w:pPr>
      <w:r w:rsidRPr="009B4F69">
        <w:t>Достижение цел</w:t>
      </w:r>
      <w:r>
        <w:t>ей</w:t>
      </w:r>
      <w:r w:rsidRPr="009B4F69">
        <w:t xml:space="preserve"> муниципальной программы будет обеспечено путем решения следующих основных мероприятий:</w:t>
      </w:r>
    </w:p>
    <w:p w:rsidR="005916E4" w:rsidRPr="009B4F69" w:rsidRDefault="005916E4" w:rsidP="005916E4">
      <w:pPr>
        <w:ind w:firstLine="709"/>
        <w:jc w:val="both"/>
      </w:pPr>
      <w:r w:rsidRPr="009B4F69">
        <w:t>реконструкция, расширение, модернизация, строительство объектов си</w:t>
      </w:r>
      <w:r w:rsidRPr="009B4F69">
        <w:t>с</w:t>
      </w:r>
      <w:r w:rsidRPr="009B4F69">
        <w:t>темы вод</w:t>
      </w:r>
      <w:r w:rsidRPr="009B4F69">
        <w:t>о</w:t>
      </w:r>
      <w:r w:rsidRPr="009B4F69">
        <w:t>снабжения и водоотведения, теплоснабжения, газоснабжения;</w:t>
      </w:r>
    </w:p>
    <w:p w:rsidR="005916E4" w:rsidRPr="009B4F69" w:rsidRDefault="005916E4" w:rsidP="005916E4">
      <w:pPr>
        <w:ind w:firstLine="709"/>
        <w:jc w:val="both"/>
      </w:pPr>
      <w:r w:rsidRPr="009B4F69">
        <w:t>капитальный ремонт (с заменой) систем теплоснабжения, водоснабжения и водоо</w:t>
      </w:r>
      <w:r w:rsidRPr="009B4F69">
        <w:t>т</w:t>
      </w:r>
      <w:r w:rsidRPr="009B4F69">
        <w:t>ведения для подготовки к осенне-зимнему периоду;</w:t>
      </w:r>
    </w:p>
    <w:p w:rsidR="005916E4" w:rsidRPr="009B4F69" w:rsidRDefault="005916E4" w:rsidP="005916E4">
      <w:pPr>
        <w:ind w:firstLine="709"/>
        <w:jc w:val="both"/>
      </w:pPr>
      <w:r w:rsidRPr="009B4F69">
        <w:t xml:space="preserve">проведение мероприятий в сфере жилищно-коммунального хозяйстваи социальной сферы; </w:t>
      </w:r>
      <w:r w:rsidR="00D3372B" w:rsidRPr="00D3372B">
        <w:rPr>
          <w:color w:val="365F91" w:themeColor="accent1" w:themeShade="BF"/>
        </w:rPr>
        <w:t>повышение уровня благоустройства дворовых территорий городских и сельских пос</w:t>
      </w:r>
      <w:r w:rsidR="00D3372B" w:rsidRPr="00D3372B">
        <w:rPr>
          <w:color w:val="365F91" w:themeColor="accent1" w:themeShade="BF"/>
        </w:rPr>
        <w:t>е</w:t>
      </w:r>
      <w:r w:rsidR="00D3372B" w:rsidRPr="00D3372B">
        <w:rPr>
          <w:color w:val="365F91" w:themeColor="accent1" w:themeShade="BF"/>
        </w:rPr>
        <w:t>лений района;</w:t>
      </w:r>
    </w:p>
    <w:p w:rsidR="005916E4" w:rsidRPr="009B4F69" w:rsidRDefault="005916E4" w:rsidP="005916E4">
      <w:pPr>
        <w:ind w:firstLine="709"/>
        <w:jc w:val="both"/>
      </w:pPr>
      <w:r w:rsidRPr="009B4F69">
        <w:t>обеспечение бесперебойной работы объектов жилищно-коммунального хозяйства и социальной сферы при работе в осенне-зимний период;</w:t>
      </w:r>
    </w:p>
    <w:p w:rsidR="005916E4" w:rsidRPr="009B4F69" w:rsidRDefault="005916E4" w:rsidP="005916E4">
      <w:pPr>
        <w:ind w:firstLine="709"/>
        <w:jc w:val="both"/>
      </w:pPr>
      <w:r w:rsidRPr="009B4F69">
        <w:t>повышение эффективности содержания общего имущества многоква</w:t>
      </w:r>
      <w:r w:rsidRPr="009B4F69">
        <w:t>р</w:t>
      </w:r>
      <w:r w:rsidRPr="009B4F69">
        <w:t xml:space="preserve">тирных домов; </w:t>
      </w:r>
    </w:p>
    <w:p w:rsidR="005916E4" w:rsidRPr="009B4F69" w:rsidRDefault="005916E4" w:rsidP="005916E4">
      <w:pPr>
        <w:ind w:firstLine="709"/>
        <w:jc w:val="both"/>
        <w:rPr>
          <w:rFonts w:eastAsia="Batang"/>
        </w:rPr>
      </w:pPr>
      <w:r w:rsidRPr="009B4F69">
        <w:t>возмещение недополученных доходов организациям</w:t>
      </w:r>
      <w:r>
        <w:t>,</w:t>
      </w:r>
      <w:r w:rsidRPr="009B4F69">
        <w:t xml:space="preserve"> осуществляющим реализацию электрической энергии в зоне децентрализованного электросна</w:t>
      </w:r>
      <w:r w:rsidRPr="009B4F69">
        <w:t>б</w:t>
      </w:r>
      <w:r w:rsidRPr="009B4F69">
        <w:t>жения; обеспечение равных прав потребителей на получение энергетических ресурсов;</w:t>
      </w:r>
    </w:p>
    <w:p w:rsidR="005916E4" w:rsidRPr="009B4F69" w:rsidRDefault="005916E4" w:rsidP="005916E4">
      <w:pPr>
        <w:ind w:firstLine="709"/>
        <w:jc w:val="both"/>
      </w:pPr>
      <w:r w:rsidRPr="009B4F69">
        <w:t>создание условий для повышения энергетической эффективности в о</w:t>
      </w:r>
      <w:r w:rsidRPr="009B4F69">
        <w:t>т</w:t>
      </w:r>
      <w:r w:rsidRPr="009B4F69">
        <w:t>раслях экон</w:t>
      </w:r>
      <w:r w:rsidRPr="009B4F69">
        <w:t>о</w:t>
      </w:r>
      <w:r w:rsidRPr="009B4F69">
        <w:t>мики;</w:t>
      </w:r>
    </w:p>
    <w:p w:rsidR="005916E4" w:rsidRPr="009B4F69" w:rsidRDefault="005916E4" w:rsidP="005916E4">
      <w:pPr>
        <w:ind w:firstLine="709"/>
        <w:jc w:val="both"/>
      </w:pPr>
      <w:r w:rsidRPr="009B4F69">
        <w:t>обеспечение деятельности муниципального казенного учреждения «Управление капитального строительства по застройке Нижневартовского ра</w:t>
      </w:r>
      <w:r w:rsidRPr="009B4F69">
        <w:t>й</w:t>
      </w:r>
      <w:r w:rsidRPr="009B4F69">
        <w:t>она»</w:t>
      </w:r>
      <w:r>
        <w:t>.</w:t>
      </w:r>
    </w:p>
    <w:p w:rsidR="005916E4" w:rsidRPr="009B4F69" w:rsidRDefault="005916E4" w:rsidP="005916E4">
      <w:pPr>
        <w:ind w:firstLine="709"/>
        <w:jc w:val="both"/>
        <w:rPr>
          <w:rFonts w:eastAsia="Batang"/>
        </w:rPr>
      </w:pPr>
      <w:r w:rsidRPr="009B4F69">
        <w:lastRenderedPageBreak/>
        <w:t>Достижение целей муниципальной программы определяется целевыми значениями показателей муниципальной программы, перечень которых пре</w:t>
      </w:r>
      <w:r w:rsidRPr="009B4F69">
        <w:t>д</w:t>
      </w:r>
      <w:r w:rsidRPr="009B4F69">
        <w:t>ставлен в приложении 1 к муниципальной программе.</w:t>
      </w:r>
    </w:p>
    <w:p w:rsidR="005916E4" w:rsidRPr="009B4F69" w:rsidRDefault="005916E4" w:rsidP="005916E4">
      <w:pPr>
        <w:ind w:firstLine="709"/>
        <w:jc w:val="both"/>
      </w:pPr>
      <w:r w:rsidRPr="009B4F69">
        <w:t>Состав целевых показателей муниципальной программы определен исх</w:t>
      </w:r>
      <w:r w:rsidRPr="009B4F69">
        <w:t>о</w:t>
      </w:r>
      <w:r w:rsidRPr="009B4F69">
        <w:t>дя из принципа необходимости и достаточности информации для характер</w:t>
      </w:r>
      <w:r w:rsidRPr="009B4F69">
        <w:t>и</w:t>
      </w:r>
      <w:r w:rsidRPr="009B4F69">
        <w:t>стики достижения ц</w:t>
      </w:r>
      <w:r w:rsidRPr="009B4F69">
        <w:t>е</w:t>
      </w:r>
      <w:r w:rsidRPr="009B4F69">
        <w:t xml:space="preserve">лей и решения задач муниципальной программы. </w:t>
      </w:r>
    </w:p>
    <w:p w:rsidR="005916E4" w:rsidRPr="009B4F69" w:rsidRDefault="005916E4" w:rsidP="005916E4">
      <w:pPr>
        <w:ind w:firstLine="709"/>
        <w:jc w:val="both"/>
      </w:pPr>
      <w:r w:rsidRPr="009B4F69">
        <w:t>Целевые показатели в области энергосбережения и повышения энергет</w:t>
      </w:r>
      <w:r w:rsidRPr="009B4F69">
        <w:t>и</w:t>
      </w:r>
      <w:r w:rsidRPr="009B4F69">
        <w:t>ческой э</w:t>
      </w:r>
      <w:r w:rsidRPr="009B4F69">
        <w:t>ф</w:t>
      </w:r>
      <w:r w:rsidRPr="009B4F69">
        <w:t xml:space="preserve">фективности рассчитываются по </w:t>
      </w:r>
      <w:hyperlink r:id="rId10" w:history="1">
        <w:r w:rsidRPr="009B4F69">
          <w:t>Методике</w:t>
        </w:r>
      </w:hyperlink>
      <w:r>
        <w:t>р</w:t>
      </w:r>
      <w:r w:rsidRPr="009B4F69">
        <w:t>асчета значений целевых показателей в области энергосбережения и повышения энергетической эффе</w:t>
      </w:r>
      <w:r w:rsidRPr="009B4F69">
        <w:t>к</w:t>
      </w:r>
      <w:r w:rsidRPr="009B4F69">
        <w:t>тивности, в том числе в сопоставимых условиях</w:t>
      </w:r>
      <w:r>
        <w:t>,</w:t>
      </w:r>
      <w:r w:rsidRPr="009B4F69">
        <w:t xml:space="preserve"> утвержденной приказом М</w:t>
      </w:r>
      <w:r w:rsidRPr="009B4F69">
        <w:t>и</w:t>
      </w:r>
      <w:r w:rsidRPr="009B4F69">
        <w:t>нистерств</w:t>
      </w:r>
      <w:r>
        <w:t>а</w:t>
      </w:r>
      <w:r w:rsidRPr="009B4F69">
        <w:t xml:space="preserve"> энергетики Российской Федерации от 30.06.2014 №399.</w:t>
      </w:r>
    </w:p>
    <w:p w:rsidR="005916E4" w:rsidRPr="009B4F69" w:rsidRDefault="005916E4" w:rsidP="005916E4">
      <w:pPr>
        <w:ind w:firstLine="709"/>
        <w:jc w:val="both"/>
      </w:pPr>
      <w:r w:rsidRPr="009B4F69">
        <w:t>Показатель «Обеспеченность населения централизованными услугами водосна</w:t>
      </w:r>
      <w:r w:rsidRPr="009B4F69">
        <w:t>б</w:t>
      </w:r>
      <w:r w:rsidRPr="009B4F69">
        <w:t xml:space="preserve">жения, %» рассчитывается как отношение показателя площади жилых помещений, оборудованных централизованным водопроводом, и показателя общей площади жилых помещений. Источник информации: Годовая </w:t>
      </w:r>
      <w:hyperlink r:id="rId11" w:history="1">
        <w:r w:rsidRPr="009B4F69">
          <w:t>форма</w:t>
        </w:r>
      </w:hyperlink>
      <w:r w:rsidRPr="009B4F69">
        <w:t xml:space="preserve"> ф</w:t>
      </w:r>
      <w:r w:rsidRPr="009B4F69">
        <w:t>е</w:t>
      </w:r>
      <w:r w:rsidRPr="009B4F69">
        <w:t>дерального статистического наблюдения № 1-жилфонд «Сведения о жилищном фонде», ежегодно утверждаемая приказом Росстата.</w:t>
      </w:r>
    </w:p>
    <w:p w:rsidR="005916E4" w:rsidRPr="009B4F69" w:rsidRDefault="005916E4" w:rsidP="005916E4">
      <w:pPr>
        <w:ind w:firstLine="709"/>
        <w:jc w:val="both"/>
      </w:pPr>
      <w:r w:rsidRPr="009B4F69">
        <w:t>Показатель «Обеспеченность населения централизованными услугами теплоснабжения, %» рассчитывается как отношение показателя площади ж</w:t>
      </w:r>
      <w:r w:rsidRPr="009B4F69">
        <w:t>и</w:t>
      </w:r>
      <w:r w:rsidRPr="009B4F69">
        <w:t>лых помещений, оборудованных централизованным теплоснабжением, и пок</w:t>
      </w:r>
      <w:r w:rsidRPr="009B4F69">
        <w:t>а</w:t>
      </w:r>
      <w:r w:rsidRPr="009B4F69">
        <w:t xml:space="preserve">зателя общей площади жилых помещений. Источник информации: Годовая </w:t>
      </w:r>
      <w:hyperlink r:id="rId12" w:history="1">
        <w:r w:rsidRPr="009B4F69">
          <w:t>форма</w:t>
        </w:r>
      </w:hyperlink>
      <w:r w:rsidRPr="009B4F69">
        <w:t xml:space="preserve"> федерального статистического наблюдения № 1-жилфонд «Сведенияо жилищном фонде», ежегодно утверждаемая приказом Росстата.</w:t>
      </w:r>
    </w:p>
    <w:p w:rsidR="005916E4" w:rsidRPr="009B4F69" w:rsidRDefault="005916E4" w:rsidP="005916E4">
      <w:pPr>
        <w:ind w:firstLine="709"/>
        <w:jc w:val="both"/>
      </w:pPr>
      <w:r w:rsidRPr="009B4F69">
        <w:t>Показатель «Удельный вес проб воды, не отвечающих гигиеническим нормативам: по санитарно-химическим показателям, %» рассчитывается как отношение показателя числа исследованных проб по санитарно-химическим показателям, не соответствующих гигиеническим нормативам, и показателя общего числа отобранных проб в водопроводах. Источник информации: Ро</w:t>
      </w:r>
      <w:r w:rsidRPr="009B4F69">
        <w:t>с</w:t>
      </w:r>
      <w:r w:rsidRPr="009B4F69">
        <w:t xml:space="preserve">стат. Статистическая </w:t>
      </w:r>
      <w:hyperlink r:id="rId13" w:history="1">
        <w:r w:rsidRPr="009B4F69">
          <w:t>форма 1-водопровод</w:t>
        </w:r>
      </w:hyperlink>
      <w:r w:rsidRPr="009B4F69">
        <w:t xml:space="preserve"> «Сведения о работе водопровода (о</w:t>
      </w:r>
      <w:r w:rsidRPr="009B4F69">
        <w:t>т</w:t>
      </w:r>
      <w:r w:rsidRPr="009B4F69">
        <w:t>дельной водопроводной сети)», ежегодно утверждаемая приказом Росстата.</w:t>
      </w:r>
    </w:p>
    <w:p w:rsidR="005916E4" w:rsidRPr="009B4F69" w:rsidRDefault="005916E4" w:rsidP="005916E4">
      <w:pPr>
        <w:ind w:firstLine="709"/>
        <w:jc w:val="both"/>
      </w:pPr>
      <w:r w:rsidRPr="009B4F69">
        <w:t>Показатель «Доля уличной водопроводной сети, нуждающейся в замене, %» ра</w:t>
      </w:r>
      <w:r w:rsidRPr="009B4F69">
        <w:t>с</w:t>
      </w:r>
      <w:r w:rsidRPr="009B4F69">
        <w:t>считывается как отношение показателей уличной водопроводной сети, нуждающейся в замене, и одиночного протяжения уличной водопроводной с</w:t>
      </w:r>
      <w:r w:rsidRPr="009B4F69">
        <w:t>е</w:t>
      </w:r>
      <w:r w:rsidRPr="009B4F69">
        <w:t xml:space="preserve">ти. Источник информации: Росстат. Статистическая </w:t>
      </w:r>
      <w:hyperlink r:id="rId14" w:history="1">
        <w:r w:rsidRPr="009B4F69">
          <w:t>форма 1-водопровод</w:t>
        </w:r>
      </w:hyperlink>
      <w:r w:rsidRPr="009B4F69">
        <w:t xml:space="preserve"> «Св</w:t>
      </w:r>
      <w:r w:rsidRPr="009B4F69">
        <w:t>е</w:t>
      </w:r>
      <w:r w:rsidRPr="009B4F69">
        <w:t>дения о работе водопровода (отдельной водопроводной сети)», ежегодно у</w:t>
      </w:r>
      <w:r w:rsidRPr="009B4F69">
        <w:t>т</w:t>
      </w:r>
      <w:r w:rsidRPr="009B4F69">
        <w:t>верждаемая приказом Росстата.</w:t>
      </w:r>
    </w:p>
    <w:p w:rsidR="005916E4" w:rsidRPr="009B4F69" w:rsidRDefault="005916E4" w:rsidP="005916E4">
      <w:pPr>
        <w:ind w:firstLine="709"/>
        <w:jc w:val="both"/>
      </w:pPr>
      <w:r w:rsidRPr="009B4F69">
        <w:t>Показатель «Доля уличной тепловой сети, нуждающейся в замене, %» рассчитывается как отношение показателей тепловых сетей, нуждающихсяв з</w:t>
      </w:r>
      <w:r w:rsidRPr="009B4F69">
        <w:t>а</w:t>
      </w:r>
      <w:r w:rsidRPr="009B4F69">
        <w:t>мене, и протяженности тепловых сетей. Источник информации: Росстат. Стат</w:t>
      </w:r>
      <w:r w:rsidRPr="009B4F69">
        <w:t>и</w:t>
      </w:r>
      <w:r w:rsidRPr="009B4F69">
        <w:t xml:space="preserve">стическая </w:t>
      </w:r>
      <w:hyperlink r:id="rId15" w:history="1">
        <w:r w:rsidRPr="009B4F69">
          <w:t>форма 1-ТЭП</w:t>
        </w:r>
      </w:hyperlink>
      <w:r w:rsidRPr="009B4F69">
        <w:t xml:space="preserve"> «Сведения о снабжении теплоэнергией», ежегодно у</w:t>
      </w:r>
      <w:r w:rsidRPr="009B4F69">
        <w:t>т</w:t>
      </w:r>
      <w:r w:rsidRPr="009B4F69">
        <w:t>верждаемая приказом Росстата.</w:t>
      </w:r>
    </w:p>
    <w:p w:rsidR="005916E4" w:rsidRPr="009B4F69" w:rsidRDefault="005916E4" w:rsidP="005916E4">
      <w:pPr>
        <w:ind w:firstLine="709"/>
        <w:jc w:val="both"/>
      </w:pPr>
      <w:r w:rsidRPr="009B4F69">
        <w:t>Показатель «Доля сточных вод, очищенных до нормативных значений,в общем объеме сточных вод, пропущенных через очистные сооружения, %» ра</w:t>
      </w:r>
      <w:r w:rsidRPr="009B4F69">
        <w:t>с</w:t>
      </w:r>
      <w:r w:rsidRPr="009B4F69">
        <w:t>считывается как о</w:t>
      </w:r>
      <w:r w:rsidRPr="009B4F69">
        <w:t>т</w:t>
      </w:r>
      <w:r w:rsidRPr="009B4F69">
        <w:t>ношение показателя нормативно очищенных сточных вод и показателя пропущенных сто</w:t>
      </w:r>
      <w:r w:rsidRPr="009B4F69">
        <w:t>ч</w:t>
      </w:r>
      <w:r w:rsidRPr="009B4F69">
        <w:t xml:space="preserve">ных вод через очистные сооружения. Источник </w:t>
      </w:r>
      <w:r w:rsidRPr="009B4F69">
        <w:lastRenderedPageBreak/>
        <w:t xml:space="preserve">информации: Росстат. Статистическая </w:t>
      </w:r>
      <w:hyperlink r:id="rId16" w:history="1">
        <w:r w:rsidRPr="009B4F69">
          <w:t>форма 1-канализация</w:t>
        </w:r>
      </w:hyperlink>
      <w:r w:rsidRPr="009B4F69">
        <w:t xml:space="preserve"> «Сведения о раб</w:t>
      </w:r>
      <w:r w:rsidRPr="009B4F69">
        <w:t>о</w:t>
      </w:r>
      <w:r w:rsidRPr="009B4F69">
        <w:t>те канализации (отдельной канализационной сети)», ежего</w:t>
      </w:r>
      <w:r w:rsidRPr="009B4F69">
        <w:t>д</w:t>
      </w:r>
      <w:r w:rsidRPr="009B4F69">
        <w:t>но утверждаемая приказом Росстата.</w:t>
      </w:r>
    </w:p>
    <w:p w:rsidR="005916E4" w:rsidRPr="009B4F69" w:rsidRDefault="005916E4" w:rsidP="005916E4">
      <w:pPr>
        <w:ind w:firstLine="709"/>
        <w:jc w:val="both"/>
      </w:pPr>
      <w:r w:rsidRPr="009B4F69">
        <w:t>Показатель «Доля потерь воды при ее передаче в общем объеме переда</w:t>
      </w:r>
      <w:r w:rsidRPr="009B4F69">
        <w:t>н</w:t>
      </w:r>
      <w:r w:rsidRPr="009B4F69">
        <w:t>ной, %»,определяется по формуле:</w:t>
      </w:r>
    </w:p>
    <w:p w:rsidR="005916E4" w:rsidRPr="009B4F69" w:rsidRDefault="005916E4" w:rsidP="005916E4">
      <w:pPr>
        <w:ind w:firstLine="709"/>
        <w:jc w:val="both"/>
      </w:pPr>
      <w:r w:rsidRPr="009B4F69">
        <w:rPr>
          <w:noProof/>
        </w:rPr>
        <w:drawing>
          <wp:inline distT="0" distB="0" distL="0" distR="0">
            <wp:extent cx="5142230" cy="302895"/>
            <wp:effectExtent l="0" t="0" r="127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42230" cy="302895"/>
                    </a:xfrm>
                    <a:prstGeom prst="rect">
                      <a:avLst/>
                    </a:prstGeom>
                    <a:noFill/>
                    <a:ln>
                      <a:noFill/>
                    </a:ln>
                  </pic:spPr>
                </pic:pic>
              </a:graphicData>
            </a:graphic>
          </wp:inline>
        </w:drawing>
      </w:r>
      <w:r w:rsidRPr="009B4F69">
        <w:t xml:space="preserve"> (%),</w:t>
      </w:r>
    </w:p>
    <w:p w:rsidR="005916E4" w:rsidRPr="009B4F69" w:rsidRDefault="005916E4" w:rsidP="005916E4">
      <w:pPr>
        <w:ind w:firstLine="709"/>
        <w:jc w:val="both"/>
      </w:pPr>
      <w:r w:rsidRPr="009B4F69">
        <w:t>где:</w:t>
      </w:r>
    </w:p>
    <w:p w:rsidR="005916E4" w:rsidRPr="009B4F69" w:rsidRDefault="005916E4" w:rsidP="005916E4">
      <w:pPr>
        <w:ind w:firstLine="709"/>
        <w:jc w:val="both"/>
      </w:pPr>
      <w:r>
        <w:t>ОПмо вс передача ‒</w:t>
      </w:r>
      <w:r w:rsidRPr="009B4F69">
        <w:t xml:space="preserve"> объем потерь воды при ее передаче на территории муниц</w:t>
      </w:r>
      <w:r w:rsidRPr="009B4F69">
        <w:t>и</w:t>
      </w:r>
      <w:r w:rsidRPr="009B4F69">
        <w:t>пального образования, тыс. куб. м;</w:t>
      </w:r>
    </w:p>
    <w:p w:rsidR="005916E4" w:rsidRPr="009B4F69" w:rsidRDefault="005916E4" w:rsidP="005916E4">
      <w:pPr>
        <w:ind w:firstLine="709"/>
        <w:jc w:val="both"/>
      </w:pPr>
      <w:r w:rsidRPr="009B4F69">
        <w:t xml:space="preserve">ОПмо гвс. общий </w:t>
      </w:r>
      <w:r>
        <w:t>‒</w:t>
      </w:r>
      <w:r w:rsidRPr="009B4F69">
        <w:t xml:space="preserve"> общий объем потребления (использования) на терр</w:t>
      </w:r>
      <w:r w:rsidRPr="009B4F69">
        <w:t>и</w:t>
      </w:r>
      <w:r w:rsidRPr="009B4F69">
        <w:t>тории мун</w:t>
      </w:r>
      <w:r w:rsidRPr="009B4F69">
        <w:t>и</w:t>
      </w:r>
      <w:r w:rsidRPr="009B4F69">
        <w:t>ципального образования горячей воды, тыс. куб. м;</w:t>
      </w:r>
    </w:p>
    <w:p w:rsidR="005916E4" w:rsidRPr="009B4F69" w:rsidRDefault="005916E4" w:rsidP="005916E4">
      <w:pPr>
        <w:ind w:firstLine="709"/>
        <w:jc w:val="both"/>
      </w:pPr>
      <w:r>
        <w:t>ОПмо хвс. общий ‒</w:t>
      </w:r>
      <w:r w:rsidRPr="009B4F69">
        <w:t xml:space="preserve"> общий объем потребления (использования) на терр</w:t>
      </w:r>
      <w:r w:rsidRPr="009B4F69">
        <w:t>и</w:t>
      </w:r>
      <w:r w:rsidRPr="009B4F69">
        <w:t>тории м</w:t>
      </w:r>
      <w:r w:rsidRPr="009B4F69">
        <w:t>у</w:t>
      </w:r>
      <w:r w:rsidRPr="009B4F69">
        <w:t>ниципального образования холодной воды, тыс. куб. м.</w:t>
      </w:r>
    </w:p>
    <w:p w:rsidR="005916E4" w:rsidRPr="009B4F69" w:rsidRDefault="005916E4" w:rsidP="005916E4">
      <w:pPr>
        <w:ind w:firstLine="709"/>
        <w:jc w:val="both"/>
      </w:pPr>
      <w:r w:rsidRPr="009B4F69">
        <w:t>Показатель «Доля площади жилищного фонда, обеспеченного всеми в</w:t>
      </w:r>
      <w:r w:rsidRPr="009B4F69">
        <w:t>и</w:t>
      </w:r>
      <w:r w:rsidRPr="009B4F69">
        <w:t>дами благ</w:t>
      </w:r>
      <w:r w:rsidRPr="009B4F69">
        <w:t>о</w:t>
      </w:r>
      <w:r w:rsidRPr="009B4F69">
        <w:t>устройства, в общей площади жилищного фонда</w:t>
      </w:r>
      <w:r>
        <w:t>,</w:t>
      </w:r>
      <w:r w:rsidRPr="009B4F69">
        <w:t xml:space="preserve"> %» определяется по формуле:</w:t>
      </w:r>
    </w:p>
    <w:p w:rsidR="005916E4" w:rsidRPr="001F40C5" w:rsidRDefault="005916E4" w:rsidP="005916E4">
      <w:pPr>
        <w:ind w:firstLine="709"/>
        <w:jc w:val="both"/>
      </w:pPr>
      <w:r w:rsidRPr="001F40C5">
        <w:t>Д = Жо/Ж x 100 (%),</w:t>
      </w:r>
    </w:p>
    <w:p w:rsidR="005916E4" w:rsidRPr="001F40C5" w:rsidRDefault="005916E4" w:rsidP="005916E4">
      <w:pPr>
        <w:ind w:firstLine="709"/>
        <w:jc w:val="both"/>
      </w:pPr>
      <w:r w:rsidRPr="001F40C5">
        <w:t>где:</w:t>
      </w:r>
    </w:p>
    <w:p w:rsidR="005916E4" w:rsidRPr="009B4F69" w:rsidRDefault="005916E4" w:rsidP="005916E4">
      <w:pPr>
        <w:ind w:firstLine="709"/>
        <w:jc w:val="both"/>
      </w:pPr>
      <w:r w:rsidRPr="009B4F69">
        <w:t>Д – доля площади жилищного фонда, обеспеченного всеми видами благ</w:t>
      </w:r>
      <w:r w:rsidRPr="009B4F69">
        <w:t>о</w:t>
      </w:r>
      <w:r w:rsidRPr="009B4F69">
        <w:t>устройс</w:t>
      </w:r>
      <w:r w:rsidRPr="009B4F69">
        <w:t>т</w:t>
      </w:r>
      <w:r w:rsidRPr="009B4F69">
        <w:t>ва, в общей площади жилищного фонда;</w:t>
      </w:r>
    </w:p>
    <w:p w:rsidR="005916E4" w:rsidRPr="009B4F69" w:rsidRDefault="005916E4" w:rsidP="005916E4">
      <w:pPr>
        <w:ind w:firstLine="709"/>
        <w:jc w:val="both"/>
      </w:pPr>
      <w:r w:rsidRPr="009B4F69">
        <w:t>Жо– общая площадь жилых помещений, оборудованная одновременно водопроводом, водоотведением (канализацией), отоплением, горячим вод</w:t>
      </w:r>
      <w:r w:rsidRPr="009B4F69">
        <w:t>о</w:t>
      </w:r>
      <w:r w:rsidRPr="009B4F69">
        <w:t>снабжением, газом или н</w:t>
      </w:r>
      <w:r w:rsidRPr="009B4F69">
        <w:t>а</w:t>
      </w:r>
      <w:r w:rsidRPr="009B4F69">
        <w:t>польными электрическими плитами;</w:t>
      </w:r>
    </w:p>
    <w:p w:rsidR="005916E4" w:rsidRPr="009B4F69" w:rsidRDefault="005916E4" w:rsidP="005916E4">
      <w:pPr>
        <w:ind w:firstLine="709"/>
        <w:jc w:val="both"/>
      </w:pPr>
      <w:r w:rsidRPr="009B4F69">
        <w:t>Ж– общая площадь жилищного фонда.</w:t>
      </w:r>
    </w:p>
    <w:p w:rsidR="005916E4" w:rsidRPr="009B4F69" w:rsidRDefault="005916E4" w:rsidP="005916E4">
      <w:pPr>
        <w:ind w:firstLine="709"/>
        <w:jc w:val="both"/>
      </w:pPr>
      <w:r w:rsidRPr="009B4F69">
        <w:t>Показатель «Уровень газификации котельных, %» рассчитывается от б</w:t>
      </w:r>
      <w:r w:rsidRPr="009B4F69">
        <w:t>а</w:t>
      </w:r>
      <w:r w:rsidRPr="009B4F69">
        <w:t>зового п</w:t>
      </w:r>
      <w:r w:rsidRPr="009B4F69">
        <w:t>о</w:t>
      </w:r>
      <w:r w:rsidRPr="009B4F69">
        <w:t>казателя на момент разработки муниципальной программы с учетом ежегодного планового увеличения.</w:t>
      </w:r>
    </w:p>
    <w:p w:rsidR="005916E4" w:rsidRPr="009B4F69" w:rsidRDefault="005916E4" w:rsidP="005916E4">
      <w:pPr>
        <w:ind w:firstLine="709"/>
        <w:jc w:val="both"/>
      </w:pPr>
      <w:r w:rsidRPr="009B4F69">
        <w:t>Показатель «Количество энергосервисных договоров (контрактов), з</w:t>
      </w:r>
      <w:r w:rsidRPr="009B4F69">
        <w:t>а</w:t>
      </w:r>
      <w:r w:rsidRPr="009B4F69">
        <w:t>ключенных органами местного самоуправления и муниципальными учрежд</w:t>
      </w:r>
      <w:r w:rsidRPr="009B4F69">
        <w:t>е</w:t>
      </w:r>
      <w:r w:rsidRPr="009B4F69">
        <w:t>ниями» рассчитывается и</w:t>
      </w:r>
      <w:r w:rsidRPr="009B4F69">
        <w:t>с</w:t>
      </w:r>
      <w:r w:rsidRPr="009B4F69">
        <w:t>ходя из фактически заключенных энергосервисных договоров (контрактов) и равен нулю ввиду отсутствия положительной практ</w:t>
      </w:r>
      <w:r w:rsidRPr="009B4F69">
        <w:t>и</w:t>
      </w:r>
      <w:r w:rsidRPr="009B4F69">
        <w:t>ки реализации энергосервисных договоров (контрактов) в Нижневартовском районе.</w:t>
      </w:r>
    </w:p>
    <w:p w:rsidR="005916E4" w:rsidRDefault="005916E4" w:rsidP="005916E4">
      <w:pPr>
        <w:ind w:firstLine="709"/>
        <w:jc w:val="both"/>
      </w:pPr>
      <w:r w:rsidRPr="009B4F69">
        <w:t>Показатель «Отношение экономии энергетических ресурсов и водыв стоимостном выражении</w:t>
      </w:r>
      <w:r>
        <w:t>,</w:t>
      </w:r>
      <w:r w:rsidRPr="009B4F69">
        <w:t xml:space="preserve"> достижение которой планируется в результате реал</w:t>
      </w:r>
      <w:r w:rsidRPr="009B4F69">
        <w:t>и</w:t>
      </w:r>
      <w:r w:rsidRPr="009B4F69">
        <w:t>зации энергосервисных контрактов (договоров), заключенных муниципальн</w:t>
      </w:r>
      <w:r w:rsidRPr="009B4F69">
        <w:t>ы</w:t>
      </w:r>
      <w:r w:rsidRPr="009B4F69">
        <w:t>ми бюджетными учреждениями к общему объему финансирования муниц</w:t>
      </w:r>
      <w:r w:rsidRPr="009B4F69">
        <w:t>и</w:t>
      </w:r>
      <w:r w:rsidRPr="009B4F69">
        <w:t xml:space="preserve">пальной программы, % », определяется по формуле: </w:t>
      </w:r>
    </w:p>
    <w:p w:rsidR="005916E4" w:rsidRPr="009B4F69" w:rsidRDefault="005916E4" w:rsidP="005916E4">
      <w:pPr>
        <w:ind w:firstLine="709"/>
        <w:jc w:val="both"/>
      </w:pPr>
    </w:p>
    <w:p w:rsidR="005916E4" w:rsidRPr="009B4F69" w:rsidRDefault="005916E4" w:rsidP="005916E4">
      <w:pPr>
        <w:ind w:firstLine="709"/>
        <w:jc w:val="both"/>
      </w:pPr>
      <w:r w:rsidRPr="009B4F69">
        <w:t>Оэконом мо = (ПЛАНэконом мо/МПба) х 100 (%),</w:t>
      </w:r>
    </w:p>
    <w:p w:rsidR="005916E4" w:rsidRDefault="005916E4" w:rsidP="005916E4">
      <w:pPr>
        <w:ind w:firstLine="709"/>
        <w:jc w:val="both"/>
      </w:pPr>
    </w:p>
    <w:p w:rsidR="005916E4" w:rsidRPr="009B4F69" w:rsidRDefault="005916E4" w:rsidP="005916E4">
      <w:pPr>
        <w:ind w:firstLine="709"/>
        <w:jc w:val="both"/>
      </w:pPr>
      <w:r w:rsidRPr="009B4F69">
        <w:t>где:</w:t>
      </w:r>
    </w:p>
    <w:p w:rsidR="005916E4" w:rsidRPr="009B4F69" w:rsidRDefault="005916E4" w:rsidP="005916E4">
      <w:pPr>
        <w:ind w:firstLine="709"/>
        <w:jc w:val="both"/>
      </w:pPr>
      <w:r w:rsidRPr="009B4F69">
        <w:t>ПЛАНэконом мо – планируемая экономия энергетических ресурсов и в</w:t>
      </w:r>
      <w:r w:rsidRPr="009B4F69">
        <w:t>о</w:t>
      </w:r>
      <w:r w:rsidRPr="009B4F69">
        <w:t>ды в стоимостном выражении в результате реализации энергосервисных дог</w:t>
      </w:r>
      <w:r w:rsidRPr="009B4F69">
        <w:t>о</w:t>
      </w:r>
      <w:r w:rsidRPr="009B4F69">
        <w:lastRenderedPageBreak/>
        <w:t>воров (контрактов), заключенных органами местного самоуправления и мун</w:t>
      </w:r>
      <w:r w:rsidRPr="009B4F69">
        <w:t>и</w:t>
      </w:r>
      <w:r w:rsidRPr="009B4F69">
        <w:t>ципальными учреждениями, тыс. ру</w:t>
      </w:r>
      <w:r w:rsidRPr="009B4F69">
        <w:t>б</w:t>
      </w:r>
      <w:r w:rsidRPr="009B4F69">
        <w:t>лей;</w:t>
      </w:r>
    </w:p>
    <w:p w:rsidR="005916E4" w:rsidRPr="009B4F69" w:rsidRDefault="005916E4" w:rsidP="005916E4">
      <w:pPr>
        <w:ind w:firstLine="709"/>
        <w:jc w:val="both"/>
      </w:pPr>
      <w:r w:rsidRPr="009B4F69">
        <w:t>МПба – объем бюджетных ассигнований, предусмотренный в местном бюджете на реализацию муниципальной программы в области энергосбереж</w:t>
      </w:r>
      <w:r w:rsidRPr="009B4F69">
        <w:t>е</w:t>
      </w:r>
      <w:r w:rsidRPr="009B4F69">
        <w:t>ния и повышения энергет</w:t>
      </w:r>
      <w:r w:rsidRPr="009B4F69">
        <w:t>и</w:t>
      </w:r>
      <w:r w:rsidRPr="009B4F69">
        <w:t>ческой эффективности в отчетном году, тыс. рублей.</w:t>
      </w:r>
    </w:p>
    <w:p w:rsidR="005916E4" w:rsidRPr="009B4F69" w:rsidRDefault="005916E4" w:rsidP="005916E4">
      <w:pPr>
        <w:ind w:firstLine="709"/>
        <w:jc w:val="both"/>
      </w:pPr>
      <w:r w:rsidRPr="009B4F69">
        <w:t>Целевые показатели в области энергосбережения и повышения энергет</w:t>
      </w:r>
      <w:r w:rsidRPr="009B4F69">
        <w:t>и</w:t>
      </w:r>
      <w:r w:rsidRPr="009B4F69">
        <w:t>ческой эффективности в транспортном комплексе не рассчитывались ввиду о</w:t>
      </w:r>
      <w:r w:rsidRPr="009B4F69">
        <w:t>т</w:t>
      </w:r>
      <w:r w:rsidRPr="009B4F69">
        <w:t>сутствия транспортных средств, относящихся к общественному транспорту, р</w:t>
      </w:r>
      <w:r w:rsidRPr="009B4F69">
        <w:t>е</w:t>
      </w:r>
      <w:r w:rsidRPr="009B4F69">
        <w:t>гулирование тарифов на услуги по перевозке на котором осуществляется мун</w:t>
      </w:r>
      <w:r w:rsidRPr="009B4F69">
        <w:t>и</w:t>
      </w:r>
      <w:r w:rsidRPr="009B4F69">
        <w:t>ципальным образованием, равно как и транспортных средств, используемых органами местного самоуправления, муниципальными учреждениями, муниц</w:t>
      </w:r>
      <w:r w:rsidRPr="009B4F69">
        <w:t>и</w:t>
      </w:r>
      <w:r w:rsidRPr="009B4F69">
        <w:t>пальными унитарными предприятиями, в отношении которых планируется проведение замещения используемого топлива либо применение автономных источников электрического питания.</w:t>
      </w:r>
    </w:p>
    <w:p w:rsidR="005916E4" w:rsidRPr="009B4F69" w:rsidRDefault="005916E4" w:rsidP="005916E4">
      <w:pPr>
        <w:jc w:val="center"/>
      </w:pPr>
    </w:p>
    <w:p w:rsidR="005916E4" w:rsidRDefault="005916E4" w:rsidP="005916E4">
      <w:pPr>
        <w:jc w:val="center"/>
        <w:rPr>
          <w:b/>
        </w:rPr>
      </w:pPr>
      <w:r w:rsidRPr="00EA6EBD">
        <w:rPr>
          <w:b/>
          <w:lang w:val="en-US"/>
        </w:rPr>
        <w:t>I</w:t>
      </w:r>
      <w:r w:rsidR="00BD0407">
        <w:rPr>
          <w:b/>
          <w:lang w:val="en-US"/>
        </w:rPr>
        <w:t>V</w:t>
      </w:r>
      <w:r w:rsidRPr="00EA6EBD">
        <w:rPr>
          <w:b/>
        </w:rPr>
        <w:t>. Характеристика основных мероприятиймуниципальной</w:t>
      </w:r>
    </w:p>
    <w:p w:rsidR="005916E4" w:rsidRPr="00EA6EBD" w:rsidRDefault="005916E4" w:rsidP="005916E4">
      <w:pPr>
        <w:jc w:val="center"/>
        <w:rPr>
          <w:b/>
        </w:rPr>
      </w:pPr>
      <w:r w:rsidRPr="00EA6EBD">
        <w:rPr>
          <w:b/>
        </w:rPr>
        <w:t>программы</w:t>
      </w:r>
    </w:p>
    <w:p w:rsidR="005916E4" w:rsidRPr="00EA6EBD" w:rsidRDefault="005916E4" w:rsidP="005916E4">
      <w:pPr>
        <w:jc w:val="center"/>
        <w:rPr>
          <w:b/>
        </w:rPr>
      </w:pPr>
    </w:p>
    <w:p w:rsidR="005916E4" w:rsidRPr="009B4F69" w:rsidRDefault="005916E4" w:rsidP="005916E4">
      <w:pPr>
        <w:ind w:firstLine="709"/>
        <w:jc w:val="both"/>
      </w:pPr>
      <w:r w:rsidRPr="009B4F69">
        <w:t xml:space="preserve">Основные мероприятия муниципальной программы приведены в </w:t>
      </w:r>
      <w:hyperlink w:anchor="Par951" w:history="1">
        <w:r w:rsidRPr="009B4F69">
          <w:t>прил</w:t>
        </w:r>
        <w:r w:rsidRPr="009B4F69">
          <w:t>о</w:t>
        </w:r>
        <w:r w:rsidRPr="009B4F69">
          <w:t>жении 2</w:t>
        </w:r>
      </w:hyperlink>
      <w:r w:rsidRPr="009B4F69">
        <w:t xml:space="preserve"> к муниципальной программе.</w:t>
      </w:r>
    </w:p>
    <w:p w:rsidR="005916E4" w:rsidRPr="009B4F69" w:rsidRDefault="005916E4" w:rsidP="005916E4">
      <w:pPr>
        <w:ind w:firstLine="709"/>
        <w:jc w:val="both"/>
      </w:pPr>
      <w:r w:rsidRPr="009B4F69">
        <w:t>Реализация поставленных целей и решение задач муниципальной пр</w:t>
      </w:r>
      <w:r w:rsidRPr="009B4F69">
        <w:t>о</w:t>
      </w:r>
      <w:r w:rsidRPr="009B4F69">
        <w:t>граммы планируется через проведение комплекса технических и организацио</w:t>
      </w:r>
      <w:r w:rsidRPr="009B4F69">
        <w:t>н</w:t>
      </w:r>
      <w:r w:rsidRPr="009B4F69">
        <w:t>но-управленческих мер</w:t>
      </w:r>
      <w:r w:rsidRPr="009B4F69">
        <w:t>о</w:t>
      </w:r>
      <w:r w:rsidRPr="009B4F69">
        <w:t>приятий.</w:t>
      </w:r>
    </w:p>
    <w:p w:rsidR="005916E4" w:rsidRPr="009B4F69" w:rsidRDefault="005916E4" w:rsidP="005916E4">
      <w:pPr>
        <w:ind w:firstLine="709"/>
        <w:jc w:val="both"/>
      </w:pPr>
      <w:r w:rsidRPr="009B4F69">
        <w:t>В рамках подпрограммы 1. «Создание условий для обеспечения качес</w:t>
      </w:r>
      <w:r w:rsidRPr="009B4F69">
        <w:t>т</w:t>
      </w:r>
      <w:r w:rsidRPr="009B4F69">
        <w:t>венными коммунальными услугами» для повышения эффективности, устойч</w:t>
      </w:r>
      <w:r w:rsidRPr="009B4F69">
        <w:t>и</w:t>
      </w:r>
      <w:r w:rsidRPr="009B4F69">
        <w:t>вости и надежности фун</w:t>
      </w:r>
      <w:r w:rsidRPr="009B4F69">
        <w:t>к</w:t>
      </w:r>
      <w:r w:rsidRPr="009B4F69">
        <w:t>ционирования жилищно-коммунального комплекса предполагается реализация следующих основных мероприятий:</w:t>
      </w:r>
    </w:p>
    <w:p w:rsidR="005916E4" w:rsidRPr="009B4F69" w:rsidRDefault="005916E4" w:rsidP="005916E4">
      <w:pPr>
        <w:ind w:firstLine="709"/>
        <w:jc w:val="both"/>
      </w:pPr>
      <w:r w:rsidRPr="009B4F69">
        <w:t>мероприятие 1.1. «Реконструкция, расширение, модернизация, строител</w:t>
      </w:r>
      <w:r w:rsidRPr="009B4F69">
        <w:t>ь</w:t>
      </w:r>
      <w:r w:rsidRPr="009B4F69">
        <w:t>ство объектов системы водоснабжения и водоотведения, теплоснабжения, газ</w:t>
      </w:r>
      <w:r w:rsidRPr="009B4F69">
        <w:t>о</w:t>
      </w:r>
      <w:r w:rsidRPr="009B4F69">
        <w:t>снабжения» предполагает реализацию мероприятий, связанных со строительс</w:t>
      </w:r>
      <w:r w:rsidRPr="009B4F69">
        <w:t>т</w:t>
      </w:r>
      <w:r w:rsidRPr="009B4F69">
        <w:t>вом канализационных очистных соор</w:t>
      </w:r>
      <w:r w:rsidRPr="009B4F69">
        <w:t>у</w:t>
      </w:r>
      <w:r w:rsidRPr="009B4F69">
        <w:t>жений, реконструкцией водоочистных комплексов, газовых котельных, газопро</w:t>
      </w:r>
      <w:r>
        <w:t>водов, сетей тепловодоснабжения;</w:t>
      </w:r>
    </w:p>
    <w:p w:rsidR="005916E4" w:rsidRPr="009B4F69" w:rsidRDefault="005916E4" w:rsidP="005916E4">
      <w:pPr>
        <w:ind w:firstLine="709"/>
        <w:jc w:val="both"/>
      </w:pPr>
      <w:r w:rsidRPr="009B4F69">
        <w:t>мероприятие 1.2. «Капитальный ремонт (с заменой) газопроводов, систем тепл</w:t>
      </w:r>
      <w:r w:rsidRPr="009B4F69">
        <w:t>о</w:t>
      </w:r>
      <w:r w:rsidRPr="009B4F69">
        <w:t>снабжения, водоснабжения и водоотведения для подготовки к осенне-зимнему периоду» предусматривается с целью обеспечения бесперебойной р</w:t>
      </w:r>
      <w:r w:rsidRPr="009B4F69">
        <w:t>а</w:t>
      </w:r>
      <w:r w:rsidRPr="009B4F69">
        <w:t>боты газопроводов, систем тепл</w:t>
      </w:r>
      <w:r w:rsidRPr="009B4F69">
        <w:t>о</w:t>
      </w:r>
      <w:r w:rsidRPr="009B4F69">
        <w:t xml:space="preserve">снабжения, водоснабжения и водоотведения путем замены </w:t>
      </w:r>
      <w:r>
        <w:t>ветхих сетей тепловодоснабжения;</w:t>
      </w:r>
    </w:p>
    <w:p w:rsidR="005916E4" w:rsidRPr="009B4F69" w:rsidRDefault="005916E4" w:rsidP="005916E4">
      <w:pPr>
        <w:ind w:firstLine="709"/>
        <w:jc w:val="both"/>
        <w:rPr>
          <w:lang w:eastAsia="ar-SA"/>
        </w:rPr>
      </w:pPr>
      <w:r w:rsidRPr="009B4F69">
        <w:rPr>
          <w:lang w:eastAsia="ar-SA"/>
        </w:rPr>
        <w:t>мероприятие 1.3. «Реализация мероприятий в сфере жилищно-коммунального х</w:t>
      </w:r>
      <w:r w:rsidRPr="009B4F69">
        <w:rPr>
          <w:lang w:eastAsia="ar-SA"/>
        </w:rPr>
        <w:t>о</w:t>
      </w:r>
      <w:r w:rsidRPr="009B4F69">
        <w:rPr>
          <w:lang w:eastAsia="ar-SA"/>
        </w:rPr>
        <w:t>зяйства» предполагает реализацию следующих мероприятий:</w:t>
      </w:r>
    </w:p>
    <w:p w:rsidR="005916E4" w:rsidRPr="009B4F69" w:rsidRDefault="005916E4" w:rsidP="005916E4">
      <w:pPr>
        <w:ind w:firstLine="709"/>
        <w:jc w:val="both"/>
      </w:pPr>
      <w:r w:rsidRPr="009B4F69">
        <w:t>вывоз твердых бытовых отходов (д. Вампугол, с. Былино, д. Пасол,д. С</w:t>
      </w:r>
      <w:r w:rsidRPr="009B4F69">
        <w:t>о</w:t>
      </w:r>
      <w:r w:rsidRPr="009B4F69">
        <w:t>снина);</w:t>
      </w:r>
    </w:p>
    <w:p w:rsidR="005916E4" w:rsidRPr="009B4F69" w:rsidRDefault="005916E4" w:rsidP="005916E4">
      <w:pPr>
        <w:ind w:firstLine="709"/>
        <w:jc w:val="both"/>
      </w:pPr>
      <w:r w:rsidRPr="009B4F69">
        <w:t>уличное освещение (д. Вампугол, с. Былино, д. Пасол, д. Соснина);</w:t>
      </w:r>
    </w:p>
    <w:p w:rsidR="005916E4" w:rsidRDefault="005916E4" w:rsidP="005916E4">
      <w:pPr>
        <w:ind w:firstLine="709"/>
        <w:jc w:val="both"/>
      </w:pPr>
      <w:r w:rsidRPr="009B4F69">
        <w:t>техническое обслуживание уличного освещения (д. Вампугол, с. Былино, д. Пасол, д. Соснина);</w:t>
      </w:r>
    </w:p>
    <w:p w:rsidR="005916E4" w:rsidRPr="009B4F69" w:rsidRDefault="005916E4" w:rsidP="005916E4">
      <w:pPr>
        <w:ind w:firstLine="709"/>
        <w:jc w:val="both"/>
      </w:pPr>
    </w:p>
    <w:p w:rsidR="005916E4" w:rsidRPr="009B4F69" w:rsidRDefault="005916E4" w:rsidP="005916E4">
      <w:pPr>
        <w:ind w:firstLine="709"/>
        <w:jc w:val="both"/>
      </w:pPr>
      <w:r w:rsidRPr="009B4F69">
        <w:lastRenderedPageBreak/>
        <w:t>техническое обслуживание дизель-генераторной станции в д. Вампугол;</w:t>
      </w:r>
    </w:p>
    <w:p w:rsidR="005916E4" w:rsidRPr="009B4F69" w:rsidRDefault="005916E4" w:rsidP="005916E4">
      <w:pPr>
        <w:ind w:firstLine="709"/>
        <w:jc w:val="both"/>
      </w:pPr>
      <w:r w:rsidRPr="009B4F69">
        <w:t>содержание памятника в д. Вампугол;</w:t>
      </w:r>
    </w:p>
    <w:p w:rsidR="005916E4" w:rsidRPr="009B4F69" w:rsidRDefault="005916E4" w:rsidP="005916E4">
      <w:pPr>
        <w:ind w:firstLine="709"/>
        <w:jc w:val="both"/>
      </w:pPr>
      <w:r w:rsidRPr="009B4F69">
        <w:t>проведение мероприятий по предупреждению и ликвидации болезней животных, их лечению, защите населения от болезней, общих для человека</w:t>
      </w:r>
      <w:r>
        <w:t>и животных;</w:t>
      </w:r>
    </w:p>
    <w:p w:rsidR="005916E4" w:rsidRPr="009B4F69" w:rsidRDefault="005916E4" w:rsidP="005916E4">
      <w:pPr>
        <w:ind w:firstLine="709"/>
        <w:jc w:val="both"/>
      </w:pPr>
      <w:r w:rsidRPr="009B4F69">
        <w:t>мероприятие 1.4. «Обеспечение бесперебойной работы объектов жили</w:t>
      </w:r>
      <w:r w:rsidRPr="009B4F69">
        <w:t>щ</w:t>
      </w:r>
      <w:r w:rsidRPr="009B4F69">
        <w:t>но-коммунального хозяйства и социальной сферы при работе в осенне-зимний период» предусматривает предоставление субсидий, связанных с приобретен</w:t>
      </w:r>
      <w:r w:rsidRPr="009B4F69">
        <w:t>и</w:t>
      </w:r>
      <w:r w:rsidRPr="009B4F69">
        <w:t>ем энергоносителей предпр</w:t>
      </w:r>
      <w:r w:rsidRPr="009B4F69">
        <w:t>и</w:t>
      </w:r>
      <w:r w:rsidRPr="009B4F69">
        <w:t>ятиями жилищно-коммунального хозяйства.</w:t>
      </w:r>
    </w:p>
    <w:p w:rsidR="005916E4" w:rsidRPr="009B4F69" w:rsidRDefault="005916E4" w:rsidP="005916E4">
      <w:pPr>
        <w:ind w:firstLine="709"/>
        <w:jc w:val="both"/>
      </w:pPr>
      <w:r w:rsidRPr="009B4F69">
        <w:t>В рамках подпрограммы 2. «Содействие проведению капитального р</w:t>
      </w:r>
      <w:r w:rsidRPr="009B4F69">
        <w:t>е</w:t>
      </w:r>
      <w:r w:rsidRPr="009B4F69">
        <w:t>монта многоквартирных домов» предполагается реализация основного мер</w:t>
      </w:r>
      <w:r w:rsidRPr="009B4F69">
        <w:t>о</w:t>
      </w:r>
      <w:r w:rsidRPr="009B4F69">
        <w:t>приятия «Повышение эффективности содержания общего имущества мног</w:t>
      </w:r>
      <w:r w:rsidRPr="009B4F69">
        <w:t>о</w:t>
      </w:r>
      <w:r w:rsidRPr="009B4F69">
        <w:t>квартирных домов», связанного с оказанием установленных законодательством автономного округа мер финансовой поддержки кап</w:t>
      </w:r>
      <w:r w:rsidRPr="009B4F69">
        <w:t>и</w:t>
      </w:r>
      <w:r w:rsidRPr="009B4F69">
        <w:t>тального ремонта общего имущества многоквартирных жилых домов и благоустройством дворовых те</w:t>
      </w:r>
      <w:r w:rsidRPr="009B4F69">
        <w:t>р</w:t>
      </w:r>
      <w:r w:rsidRPr="009B4F69">
        <w:t>риторий из средств бюджета автономного округа и средств бюджетов горо</w:t>
      </w:r>
      <w:r w:rsidRPr="009B4F69">
        <w:t>д</w:t>
      </w:r>
      <w:r w:rsidRPr="009B4F69">
        <w:t xml:space="preserve">ских и сельских поселений. </w:t>
      </w:r>
    </w:p>
    <w:p w:rsidR="005916E4" w:rsidRPr="009B4F69" w:rsidRDefault="005916E4" w:rsidP="005916E4">
      <w:pPr>
        <w:ind w:firstLine="709"/>
        <w:jc w:val="both"/>
      </w:pPr>
      <w:r w:rsidRPr="009B4F69">
        <w:t>В рамках подпрограммы 3. «Обеспечение равных прав потребителейна получение энергетических ресурсов» предполагается реализация основного м</w:t>
      </w:r>
      <w:r w:rsidRPr="009B4F69">
        <w:t>е</w:t>
      </w:r>
      <w:r w:rsidRPr="009B4F69">
        <w:t>роприятия «Возмещение недополученных доходов организациям, осущест</w:t>
      </w:r>
      <w:r w:rsidRPr="009B4F69">
        <w:t>в</w:t>
      </w:r>
      <w:r w:rsidRPr="009B4F69">
        <w:t>ляющим реализацию электрической энергии в зоне децентрализованного эле</w:t>
      </w:r>
      <w:r w:rsidRPr="009B4F69">
        <w:t>к</w:t>
      </w:r>
      <w:r w:rsidRPr="009B4F69">
        <w:t>троснабжения», направленного на недопущение роста платы населения</w:t>
      </w:r>
      <w:r>
        <w:t>,</w:t>
      </w:r>
      <w:r w:rsidRPr="009B4F69">
        <w:t xml:space="preserve"> и пр</w:t>
      </w:r>
      <w:r w:rsidRPr="009B4F69">
        <w:t>и</w:t>
      </w:r>
      <w:r w:rsidRPr="009B4F69">
        <w:t>равненных к ним категориям потребителей (предприятиям жилищно-коммунального и агропромышленного комплексов, субъектам малого и средн</w:t>
      </w:r>
      <w:r w:rsidRPr="009B4F69">
        <w:t>е</w:t>
      </w:r>
      <w:r w:rsidRPr="009B4F69">
        <w:t>го предпринимательства, организациям бюджетной сферы) за поставляемые р</w:t>
      </w:r>
      <w:r w:rsidRPr="009B4F69">
        <w:t>е</w:t>
      </w:r>
      <w:r w:rsidRPr="009B4F69">
        <w:t>сурсы:</w:t>
      </w:r>
    </w:p>
    <w:p w:rsidR="005916E4" w:rsidRPr="009B4F69" w:rsidRDefault="005916E4" w:rsidP="005916E4">
      <w:pPr>
        <w:ind w:firstLine="709"/>
        <w:jc w:val="both"/>
      </w:pPr>
      <w:r w:rsidRPr="009B4F69">
        <w:t>возмещение недополученных доходов организациям, осуществляющим реализацию электрической энергии населению и приравненным к ним катег</w:t>
      </w:r>
      <w:r w:rsidRPr="009B4F69">
        <w:t>о</w:t>
      </w:r>
      <w:r w:rsidRPr="009B4F69">
        <w:t>риям потребителей в зоне децентрализованного электроснабжения автономного округа, по социально ориентирова</w:t>
      </w:r>
      <w:r w:rsidRPr="009B4F69">
        <w:t>н</w:t>
      </w:r>
      <w:r w:rsidRPr="009B4F69">
        <w:t>ным тарифам;</w:t>
      </w:r>
    </w:p>
    <w:p w:rsidR="005916E4" w:rsidRPr="009B4F69" w:rsidRDefault="005916E4" w:rsidP="005916E4">
      <w:pPr>
        <w:ind w:firstLine="709"/>
        <w:jc w:val="both"/>
      </w:pPr>
      <w:r w:rsidRPr="009B4F69">
        <w:t>возмещение недополученных доходов организациям, осуществляющим реализацию электрической энергии прочим потребителям в зоне децентрализ</w:t>
      </w:r>
      <w:r w:rsidRPr="009B4F69">
        <w:t>о</w:t>
      </w:r>
      <w:r w:rsidRPr="009B4F69">
        <w:t>ванного электроснабжения автономного округа по цене электрической энергии зоны централизованного электроснабж</w:t>
      </w:r>
      <w:r w:rsidRPr="009B4F69">
        <w:t>е</w:t>
      </w:r>
      <w:r w:rsidRPr="009B4F69">
        <w:t>ния;</w:t>
      </w:r>
    </w:p>
    <w:p w:rsidR="005916E4" w:rsidRPr="009B4F69" w:rsidRDefault="005916E4" w:rsidP="005916E4">
      <w:pPr>
        <w:ind w:firstLine="709"/>
        <w:jc w:val="both"/>
      </w:pPr>
      <w:r w:rsidRPr="009B4F69">
        <w:t>обеспечение населенных пунктов района круглосуточным электросна</w:t>
      </w:r>
      <w:r w:rsidRPr="009B4F69">
        <w:t>б</w:t>
      </w:r>
      <w:r w:rsidRPr="009B4F69">
        <w:t>жением в зоне децентрализованного энергоснабжения.</w:t>
      </w:r>
    </w:p>
    <w:p w:rsidR="005916E4" w:rsidRPr="009B4F69" w:rsidRDefault="005916E4" w:rsidP="005916E4">
      <w:pPr>
        <w:ind w:firstLine="709"/>
        <w:jc w:val="both"/>
      </w:pPr>
      <w:r w:rsidRPr="009B4F69">
        <w:t>В рамках подпрограммы 4. «Повышение энергоэффективности в отраслях экономики» предполагается реализация основного мероприятия «Создание у</w:t>
      </w:r>
      <w:r w:rsidRPr="009B4F69">
        <w:t>с</w:t>
      </w:r>
      <w:r w:rsidRPr="009B4F69">
        <w:t>ловий для повышения энергетической эффективности в отраслях экономики», направленного на уменьшение потребления энергетических ресурсовв разли</w:t>
      </w:r>
      <w:r w:rsidRPr="009B4F69">
        <w:t>ч</w:t>
      </w:r>
      <w:r w:rsidRPr="009B4F69">
        <w:t>ных отраслях экономики, бюджетной сфере и жилищно-коммунальном ко</w:t>
      </w:r>
      <w:r w:rsidRPr="009B4F69">
        <w:t>м</w:t>
      </w:r>
      <w:r w:rsidRPr="009B4F69">
        <w:t>плексе района.</w:t>
      </w:r>
    </w:p>
    <w:p w:rsidR="005916E4" w:rsidRPr="009B4F69" w:rsidRDefault="005916E4" w:rsidP="005916E4">
      <w:pPr>
        <w:ind w:firstLine="709"/>
        <w:jc w:val="both"/>
        <w:rPr>
          <w:lang w:eastAsia="ar-SA"/>
        </w:rPr>
      </w:pPr>
      <w:r w:rsidRPr="009B4F69">
        <w:rPr>
          <w:lang w:eastAsia="ar-SA"/>
        </w:rPr>
        <w:t>Мероприятие 4.1. «Создание условий для повышения энергетической э</w:t>
      </w:r>
      <w:r w:rsidRPr="009B4F69">
        <w:rPr>
          <w:lang w:eastAsia="ar-SA"/>
        </w:rPr>
        <w:t>ф</w:t>
      </w:r>
      <w:r w:rsidRPr="009B4F69">
        <w:rPr>
          <w:lang w:eastAsia="ar-SA"/>
        </w:rPr>
        <w:t>фективности в отраслях экономики» включает реализацию следующих мер</w:t>
      </w:r>
      <w:r w:rsidRPr="009B4F69">
        <w:rPr>
          <w:lang w:eastAsia="ar-SA"/>
        </w:rPr>
        <w:t>о</w:t>
      </w:r>
      <w:r w:rsidRPr="009B4F69">
        <w:rPr>
          <w:lang w:eastAsia="ar-SA"/>
        </w:rPr>
        <w:t>приятий:</w:t>
      </w:r>
    </w:p>
    <w:p w:rsidR="005916E4" w:rsidRPr="009B4F69" w:rsidRDefault="005916E4" w:rsidP="005916E4">
      <w:pPr>
        <w:ind w:firstLine="709"/>
        <w:jc w:val="both"/>
      </w:pPr>
      <w:r w:rsidRPr="009B4F69">
        <w:lastRenderedPageBreak/>
        <w:t>обустройство тепловой защиты ограждающих конструкций зданий учр</w:t>
      </w:r>
      <w:r w:rsidRPr="009B4F69">
        <w:t>е</w:t>
      </w:r>
      <w:r w:rsidRPr="009B4F69">
        <w:t>ждений (реконструкция фасадов, кровель и чердаков, замена оконных и две</w:t>
      </w:r>
      <w:r w:rsidRPr="009B4F69">
        <w:t>р</w:t>
      </w:r>
      <w:r w:rsidRPr="009B4F69">
        <w:t>ных блоков);</w:t>
      </w:r>
    </w:p>
    <w:p w:rsidR="005916E4" w:rsidRPr="009B4F69" w:rsidRDefault="005916E4" w:rsidP="005916E4">
      <w:pPr>
        <w:ind w:firstLine="709"/>
        <w:jc w:val="both"/>
      </w:pPr>
      <w:r w:rsidRPr="009B4F69">
        <w:t>выявление бесхозяйных объектов недвижимого имущества, использу</w:t>
      </w:r>
      <w:r w:rsidRPr="009B4F69">
        <w:t>е</w:t>
      </w:r>
      <w:r w:rsidRPr="009B4F69">
        <w:t>мых для передачи электрической и тепловой энергии, воды, организаци</w:t>
      </w:r>
      <w:r>
        <w:t>я</w:t>
      </w:r>
      <w:r w:rsidRPr="009B4F69">
        <w:t xml:space="preserve"> пост</w:t>
      </w:r>
      <w:r w:rsidRPr="009B4F69">
        <w:t>а</w:t>
      </w:r>
      <w:r w:rsidRPr="009B4F69">
        <w:t xml:space="preserve">новки в установленном </w:t>
      </w:r>
      <w:hyperlink r:id="rId18" w:history="1">
        <w:r w:rsidRPr="009B4F69">
          <w:t>п</w:t>
        </w:r>
        <w:r w:rsidRPr="009B4F69">
          <w:t>о</w:t>
        </w:r>
        <w:r w:rsidRPr="009B4F69">
          <w:t>рядке</w:t>
        </w:r>
      </w:hyperlink>
      <w:r w:rsidRPr="009B4F69">
        <w:t xml:space="preserve"> таких объектов на учет в качестве бесхозяйных объектов недвижимого имущества и признани</w:t>
      </w:r>
      <w:r>
        <w:t>е</w:t>
      </w:r>
      <w:r w:rsidRPr="009B4F69">
        <w:t xml:space="preserve"> права муниципальной собс</w:t>
      </w:r>
      <w:r w:rsidRPr="009B4F69">
        <w:t>т</w:t>
      </w:r>
      <w:r w:rsidRPr="009B4F69">
        <w:t>венности на такие бесхозяйные объекты недвижимого имущества;</w:t>
      </w:r>
    </w:p>
    <w:p w:rsidR="005916E4" w:rsidRPr="009B4F69" w:rsidRDefault="005916E4" w:rsidP="005916E4">
      <w:pPr>
        <w:ind w:firstLine="709"/>
        <w:jc w:val="both"/>
      </w:pPr>
      <w:r w:rsidRPr="009B4F69">
        <w:t>организаци</w:t>
      </w:r>
      <w:r>
        <w:t>я</w:t>
      </w:r>
      <w:r w:rsidRPr="009B4F69">
        <w:t xml:space="preserve"> порядка управления (эксплуатации) бесхозяйными объект</w:t>
      </w:r>
      <w:r w:rsidRPr="009B4F69">
        <w:t>а</w:t>
      </w:r>
      <w:r w:rsidRPr="009B4F69">
        <w:t>ми недвижимого имущества, используемыми для передачи электрическойи т</w:t>
      </w:r>
      <w:r w:rsidRPr="009B4F69">
        <w:t>е</w:t>
      </w:r>
      <w:r w:rsidRPr="009B4F69">
        <w:t>пловой энергии, воды с момента выявления таких объектов;</w:t>
      </w:r>
    </w:p>
    <w:p w:rsidR="005916E4" w:rsidRPr="009B4F69" w:rsidRDefault="005916E4" w:rsidP="005916E4">
      <w:pPr>
        <w:ind w:firstLine="709"/>
        <w:jc w:val="both"/>
      </w:pPr>
      <w:r w:rsidRPr="009B4F69">
        <w:t>информационная поддержка и пропаганда энергосбережения и повыш</w:t>
      </w:r>
      <w:r w:rsidRPr="009B4F69">
        <w:t>е</w:t>
      </w:r>
      <w:r w:rsidRPr="009B4F69">
        <w:t>ния энерг</w:t>
      </w:r>
      <w:r w:rsidRPr="009B4F69">
        <w:t>е</w:t>
      </w:r>
      <w:r w:rsidRPr="009B4F69">
        <w:t>тической эффективности на территории района</w:t>
      </w:r>
      <w:r>
        <w:t>,</w:t>
      </w:r>
      <w:r w:rsidRPr="009B4F69">
        <w:t xml:space="preserve"> направленная, в том числе</w:t>
      </w:r>
      <w:r>
        <w:t>,</w:t>
      </w:r>
      <w:r w:rsidRPr="009B4F69">
        <w:t xml:space="preserve"> на повышение энергетической эффективности, информирование потр</w:t>
      </w:r>
      <w:r w:rsidRPr="009B4F69">
        <w:t>е</w:t>
      </w:r>
      <w:r w:rsidRPr="009B4F69">
        <w:t>бителей о возможности заключения энергосервисных договоров (контрактов)и об особенностях их заключения, об энергетической эффективности бытовых энергопотребляющих устройств и других товаров, в отношении которых в с</w:t>
      </w:r>
      <w:r w:rsidRPr="009B4F69">
        <w:t>о</w:t>
      </w:r>
      <w:r w:rsidRPr="009B4F69">
        <w:t>ответствии с законодательством Российской Федерации предусмотрено опред</w:t>
      </w:r>
      <w:r w:rsidRPr="009B4F69">
        <w:t>е</w:t>
      </w:r>
      <w:r w:rsidRPr="009B4F69">
        <w:t>ление классов их энергетической эффективности либо применяется добровол</w:t>
      </w:r>
      <w:r w:rsidRPr="009B4F69">
        <w:t>ь</w:t>
      </w:r>
      <w:r w:rsidRPr="009B4F69">
        <w:t>ная маркировка энергетической эффективности;</w:t>
      </w:r>
    </w:p>
    <w:p w:rsidR="005916E4" w:rsidRPr="009B4F69" w:rsidRDefault="005916E4" w:rsidP="005916E4">
      <w:pPr>
        <w:ind w:firstLine="709"/>
        <w:jc w:val="both"/>
      </w:pPr>
      <w:r w:rsidRPr="009B4F69">
        <w:t>модернизация и реконструкция систем водоподготовки, насосных и кан</w:t>
      </w:r>
      <w:r w:rsidRPr="009B4F69">
        <w:t>а</w:t>
      </w:r>
      <w:r w:rsidRPr="009B4F69">
        <w:t>лизацио</w:t>
      </w:r>
      <w:r w:rsidRPr="009B4F69">
        <w:t>н</w:t>
      </w:r>
      <w:r w:rsidRPr="009B4F69">
        <w:t xml:space="preserve">ных станций; </w:t>
      </w:r>
    </w:p>
    <w:p w:rsidR="005916E4" w:rsidRPr="009B4F69" w:rsidRDefault="005916E4" w:rsidP="005916E4">
      <w:pPr>
        <w:ind w:firstLine="709"/>
        <w:jc w:val="both"/>
        <w:rPr>
          <w:rFonts w:eastAsia="Calibri"/>
        </w:rPr>
      </w:pPr>
      <w:r w:rsidRPr="009B4F69">
        <w:rPr>
          <w:rFonts w:eastAsia="Calibri"/>
        </w:rPr>
        <w:t>мероприятия по сокращению объемов электрической энергии, использу</w:t>
      </w:r>
      <w:r w:rsidRPr="009B4F69">
        <w:rPr>
          <w:rFonts w:eastAsia="Calibri"/>
        </w:rPr>
        <w:t>е</w:t>
      </w:r>
      <w:r w:rsidRPr="009B4F69">
        <w:rPr>
          <w:rFonts w:eastAsia="Calibri"/>
        </w:rPr>
        <w:t>мой при передаче (транспортировке) воды;</w:t>
      </w:r>
    </w:p>
    <w:p w:rsidR="005916E4" w:rsidRPr="009B4F69" w:rsidRDefault="005916E4" w:rsidP="005916E4">
      <w:pPr>
        <w:ind w:firstLine="709"/>
        <w:jc w:val="both"/>
        <w:rPr>
          <w:rFonts w:eastAsia="Calibri"/>
        </w:rPr>
      </w:pPr>
      <w:r w:rsidRPr="009B4F69">
        <w:rPr>
          <w:rFonts w:eastAsia="Calibri"/>
        </w:rPr>
        <w:t>мероприятия по сокращению потерь воды при ее передаче;</w:t>
      </w:r>
    </w:p>
    <w:p w:rsidR="005916E4" w:rsidRPr="009B4F69" w:rsidRDefault="005916E4" w:rsidP="005916E4">
      <w:pPr>
        <w:ind w:firstLine="709"/>
        <w:jc w:val="both"/>
      </w:pPr>
      <w:r w:rsidRPr="009B4F69">
        <w:t>мероприятия по сокращению потерь электрической энергии, тепловой энергии при их передаче;</w:t>
      </w:r>
    </w:p>
    <w:p w:rsidR="005916E4" w:rsidRPr="009B4F69" w:rsidRDefault="005916E4" w:rsidP="005916E4">
      <w:pPr>
        <w:ind w:firstLine="709"/>
        <w:jc w:val="both"/>
      </w:pPr>
      <w:r w:rsidRPr="009B4F69">
        <w:t>мероприятия, направленные на снижение потребления энергетических ресурсов на собственные нужды при осуществлении регулируемых видов де</w:t>
      </w:r>
      <w:r w:rsidRPr="009B4F69">
        <w:t>я</w:t>
      </w:r>
      <w:r w:rsidRPr="009B4F69">
        <w:t>тельности;</w:t>
      </w:r>
    </w:p>
    <w:p w:rsidR="005916E4" w:rsidRPr="009B4F69" w:rsidRDefault="005916E4" w:rsidP="005916E4">
      <w:pPr>
        <w:ind w:firstLine="709"/>
        <w:jc w:val="both"/>
      </w:pPr>
      <w:r w:rsidRPr="009B4F69">
        <w:t>мероприятия по расширению использования в качестве источников эне</w:t>
      </w:r>
      <w:r w:rsidRPr="009B4F69">
        <w:t>р</w:t>
      </w:r>
      <w:r w:rsidRPr="009B4F69">
        <w:t>гии втори</w:t>
      </w:r>
      <w:r w:rsidRPr="009B4F69">
        <w:t>ч</w:t>
      </w:r>
      <w:r w:rsidRPr="009B4F69">
        <w:t>ных энергетических ресурсов и (или) возобновляемых источников энергии;</w:t>
      </w:r>
    </w:p>
    <w:p w:rsidR="005916E4" w:rsidRPr="009B4F69" w:rsidRDefault="005916E4" w:rsidP="005916E4">
      <w:pPr>
        <w:ind w:firstLine="709"/>
        <w:jc w:val="both"/>
      </w:pPr>
      <w:r w:rsidRPr="009B4F69">
        <w:rPr>
          <w:rFonts w:eastAsia="Calibri"/>
        </w:rPr>
        <w:t>модернизация и реконструкция сетей теплоснабжения, водоснабженияи электр</w:t>
      </w:r>
      <w:r w:rsidRPr="009B4F69">
        <w:rPr>
          <w:rFonts w:eastAsia="Calibri"/>
        </w:rPr>
        <w:t>о</w:t>
      </w:r>
      <w:r w:rsidRPr="009B4F69">
        <w:rPr>
          <w:rFonts w:eastAsia="Calibri"/>
        </w:rPr>
        <w:t>снабженияна объектах коммунальной инфраструктуры;</w:t>
      </w:r>
    </w:p>
    <w:p w:rsidR="005916E4" w:rsidRPr="009B4F69" w:rsidRDefault="005916E4" w:rsidP="005916E4">
      <w:pPr>
        <w:ind w:firstLine="709"/>
        <w:jc w:val="both"/>
      </w:pPr>
      <w:r w:rsidRPr="009B4F69">
        <w:t>разработка схем водоснабжения и водоотведения населенных пунктов района;</w:t>
      </w:r>
    </w:p>
    <w:p w:rsidR="005916E4" w:rsidRPr="009B4F69" w:rsidRDefault="005916E4" w:rsidP="005916E4">
      <w:pPr>
        <w:ind w:firstLine="709"/>
        <w:jc w:val="both"/>
        <w:rPr>
          <w:rFonts w:eastAsia="Calibri"/>
        </w:rPr>
      </w:pPr>
      <w:r w:rsidRPr="009B4F69">
        <w:rPr>
          <w:rFonts w:eastAsia="Calibri"/>
        </w:rPr>
        <w:t>разработка схем теплоснабжения населенных пунктов Нижневартовского района;</w:t>
      </w:r>
    </w:p>
    <w:p w:rsidR="005916E4" w:rsidRPr="009B4F69" w:rsidRDefault="005916E4" w:rsidP="005916E4">
      <w:pPr>
        <w:ind w:firstLine="709"/>
        <w:jc w:val="both"/>
      </w:pPr>
      <w:r w:rsidRPr="009B4F69">
        <w:t>мероприятия по обучению в областиэнергосбережения и повышения энергетич</w:t>
      </w:r>
      <w:r w:rsidRPr="009B4F69">
        <w:t>е</w:t>
      </w:r>
      <w:r w:rsidRPr="009B4F69">
        <w:t>ской эффективности.</w:t>
      </w:r>
    </w:p>
    <w:p w:rsidR="005916E4" w:rsidRPr="00F230FE" w:rsidRDefault="005916E4" w:rsidP="005916E4">
      <w:pPr>
        <w:ind w:firstLine="709"/>
        <w:jc w:val="both"/>
      </w:pPr>
      <w:r w:rsidRPr="009B4F69">
        <w:t xml:space="preserve">В рамках подпрограммы 5. «Создание условий для выполнения функций, возложенных на муниципальное казенное учреждение </w:t>
      </w:r>
      <w:r>
        <w:t>«</w:t>
      </w:r>
      <w:r w:rsidRPr="009B4F69">
        <w:t>Управление капитал</w:t>
      </w:r>
      <w:r w:rsidRPr="009B4F69">
        <w:t>ь</w:t>
      </w:r>
      <w:r w:rsidRPr="009B4F69">
        <w:t>ного строительства по застройке Нижневартовского района» предлагается ре</w:t>
      </w:r>
      <w:r w:rsidRPr="009B4F69">
        <w:t>а</w:t>
      </w:r>
      <w:r w:rsidRPr="009B4F69">
        <w:t xml:space="preserve">лизация основного мероприятия «Обеспечение деятельности муниципального </w:t>
      </w:r>
      <w:r w:rsidRPr="009B4F69">
        <w:lastRenderedPageBreak/>
        <w:t>казенного учреждения «Управление капитальн</w:t>
      </w:r>
      <w:r w:rsidRPr="009B4F69">
        <w:t>о</w:t>
      </w:r>
      <w:r w:rsidRPr="009B4F69">
        <w:t>го строительства по застройке Нижневартовского района»</w:t>
      </w:r>
      <w:r>
        <w:t>,</w:t>
      </w:r>
      <w:r w:rsidRPr="009B4F69">
        <w:t xml:space="preserve"> направленного на обеспечение условий для выпо</w:t>
      </w:r>
      <w:r w:rsidRPr="009B4F69">
        <w:t>л</w:t>
      </w:r>
      <w:r w:rsidRPr="009B4F69">
        <w:t>нения функций и полномочий,возложенных</w:t>
      </w:r>
      <w:r>
        <w:t xml:space="preserve"> на</w:t>
      </w:r>
      <w:r w:rsidRPr="009B4F69">
        <w:t xml:space="preserve"> муниципально</w:t>
      </w:r>
      <w:r>
        <w:t>е</w:t>
      </w:r>
      <w:r w:rsidRPr="009B4F69">
        <w:t xml:space="preserve"> казенно</w:t>
      </w:r>
      <w:r>
        <w:t>е</w:t>
      </w:r>
      <w:r w:rsidRPr="009B4F69">
        <w:t xml:space="preserve"> учр</w:t>
      </w:r>
      <w:r w:rsidRPr="009B4F69">
        <w:t>е</w:t>
      </w:r>
      <w:r>
        <w:t>ждение</w:t>
      </w:r>
      <w:r w:rsidRPr="009B4F69">
        <w:t xml:space="preserve"> «Управление капитального строительства по застройке </w:t>
      </w:r>
      <w:r w:rsidRPr="00F230FE">
        <w:t>Нижневарто</w:t>
      </w:r>
      <w:r w:rsidRPr="00F230FE">
        <w:t>в</w:t>
      </w:r>
      <w:r w:rsidRPr="00F230FE">
        <w:t>ского ра</w:t>
      </w:r>
      <w:r w:rsidRPr="00F230FE">
        <w:t>й</w:t>
      </w:r>
      <w:r w:rsidRPr="00F230FE">
        <w:t>она».</w:t>
      </w:r>
    </w:p>
    <w:p w:rsidR="00225DD9" w:rsidRPr="00F230FE" w:rsidRDefault="00225DD9" w:rsidP="005916E4">
      <w:pPr>
        <w:ind w:firstLine="709"/>
        <w:jc w:val="both"/>
        <w:rPr>
          <w:color w:val="365F91" w:themeColor="accent1" w:themeShade="BF"/>
        </w:rPr>
      </w:pPr>
      <w:r w:rsidRPr="00F230FE">
        <w:rPr>
          <w:color w:val="365F91" w:themeColor="accent1" w:themeShade="BF"/>
          <w:lang w:eastAsia="ar-SA"/>
        </w:rPr>
        <w:t>В рамках подпрограммы 6. «Формирование комфортной городской ср</w:t>
      </w:r>
      <w:r w:rsidRPr="00F230FE">
        <w:rPr>
          <w:color w:val="365F91" w:themeColor="accent1" w:themeShade="BF"/>
          <w:lang w:eastAsia="ar-SA"/>
        </w:rPr>
        <w:t>е</w:t>
      </w:r>
      <w:r w:rsidRPr="00F230FE">
        <w:rPr>
          <w:color w:val="365F91" w:themeColor="accent1" w:themeShade="BF"/>
          <w:lang w:eastAsia="ar-SA"/>
        </w:rPr>
        <w:t>ды» предл</w:t>
      </w:r>
      <w:r w:rsidRPr="00F230FE">
        <w:rPr>
          <w:color w:val="365F91" w:themeColor="accent1" w:themeShade="BF"/>
          <w:lang w:eastAsia="ar-SA"/>
        </w:rPr>
        <w:t>а</w:t>
      </w:r>
      <w:r w:rsidRPr="00F230FE">
        <w:rPr>
          <w:color w:val="365F91" w:themeColor="accent1" w:themeShade="BF"/>
          <w:lang w:eastAsia="ar-SA"/>
        </w:rPr>
        <w:t>гается реализация основного мероприятия 1 «Создание условий для формирования комфор</w:t>
      </w:r>
      <w:r w:rsidRPr="00F230FE">
        <w:rPr>
          <w:color w:val="365F91" w:themeColor="accent1" w:themeShade="BF"/>
          <w:lang w:eastAsia="ar-SA"/>
        </w:rPr>
        <w:t>т</w:t>
      </w:r>
      <w:r w:rsidRPr="00F230FE">
        <w:rPr>
          <w:color w:val="365F91" w:themeColor="accent1" w:themeShade="BF"/>
          <w:lang w:eastAsia="ar-SA"/>
        </w:rPr>
        <w:t>ной городской среды», направленного на повышение уровня благоустройства дворовых те</w:t>
      </w:r>
      <w:r w:rsidRPr="00F230FE">
        <w:rPr>
          <w:color w:val="365F91" w:themeColor="accent1" w:themeShade="BF"/>
          <w:lang w:eastAsia="ar-SA"/>
        </w:rPr>
        <w:t>р</w:t>
      </w:r>
      <w:r w:rsidRPr="00F230FE">
        <w:rPr>
          <w:color w:val="365F91" w:themeColor="accent1" w:themeShade="BF"/>
          <w:lang w:eastAsia="ar-SA"/>
        </w:rPr>
        <w:t>риторий городских и сельских поселений района.</w:t>
      </w:r>
    </w:p>
    <w:p w:rsidR="005916E4" w:rsidRPr="00F230FE" w:rsidRDefault="005916E4" w:rsidP="005916E4">
      <w:pPr>
        <w:jc w:val="center"/>
        <w:rPr>
          <w:b/>
        </w:rPr>
      </w:pPr>
    </w:p>
    <w:p w:rsidR="005916E4" w:rsidRPr="00F230FE" w:rsidRDefault="005916E4" w:rsidP="005916E4">
      <w:pPr>
        <w:jc w:val="center"/>
        <w:rPr>
          <w:b/>
        </w:rPr>
      </w:pPr>
      <w:r w:rsidRPr="00F230FE">
        <w:rPr>
          <w:b/>
          <w:lang w:val="en-US"/>
        </w:rPr>
        <w:t>V</w:t>
      </w:r>
      <w:r w:rsidRPr="00F230FE">
        <w:rPr>
          <w:b/>
        </w:rPr>
        <w:t>. Механизм реализации муниципальной программы</w:t>
      </w:r>
    </w:p>
    <w:p w:rsidR="005916E4" w:rsidRPr="00F230FE" w:rsidRDefault="005916E4" w:rsidP="005916E4">
      <w:pPr>
        <w:jc w:val="center"/>
        <w:rPr>
          <w:b/>
        </w:rPr>
      </w:pPr>
    </w:p>
    <w:p w:rsidR="00225DD9" w:rsidRPr="00F230FE" w:rsidRDefault="00225DD9" w:rsidP="00225DD9">
      <w:pPr>
        <w:ind w:firstLine="709"/>
        <w:jc w:val="both"/>
      </w:pPr>
      <w:r w:rsidRPr="00F230FE">
        <w:t>5.1. Муниципальная программа реализуется в соответствии с законод</w:t>
      </w:r>
      <w:r w:rsidRPr="00F230FE">
        <w:t>а</w:t>
      </w:r>
      <w:r w:rsidRPr="00F230FE">
        <w:t>тельством Российской Федерации, Ханты-Мансийского автономного округа – Югры, муниципальными нормативными правовыми актами района.</w:t>
      </w:r>
    </w:p>
    <w:p w:rsidR="00225DD9" w:rsidRPr="00F230FE" w:rsidRDefault="00225DD9" w:rsidP="00225DD9">
      <w:pPr>
        <w:ind w:firstLine="709"/>
        <w:jc w:val="both"/>
      </w:pPr>
      <w:r w:rsidRPr="00F230FE">
        <w:t>5.2. Механизм реализации муниципальной программы включает следу</w:t>
      </w:r>
      <w:r w:rsidRPr="00F230FE">
        <w:t>ю</w:t>
      </w:r>
      <w:r w:rsidRPr="00F230FE">
        <w:t>щие эл</w:t>
      </w:r>
      <w:r w:rsidRPr="00F230FE">
        <w:t>е</w:t>
      </w:r>
      <w:r w:rsidRPr="00F230FE">
        <w:t>менты:</w:t>
      </w:r>
    </w:p>
    <w:p w:rsidR="00225DD9" w:rsidRPr="00F230FE" w:rsidRDefault="00225DD9" w:rsidP="00225DD9">
      <w:pPr>
        <w:ind w:firstLine="709"/>
        <w:jc w:val="both"/>
      </w:pPr>
      <w:r w:rsidRPr="00F230FE">
        <w:t>разработку и принятие правовых актов, необходимых для выполнения муниц</w:t>
      </w:r>
      <w:r w:rsidRPr="00F230FE">
        <w:t>и</w:t>
      </w:r>
      <w:r w:rsidRPr="00F230FE">
        <w:t>пальной программы;</w:t>
      </w:r>
    </w:p>
    <w:p w:rsidR="00225DD9" w:rsidRPr="00F230FE" w:rsidRDefault="00225DD9" w:rsidP="00225DD9">
      <w:pPr>
        <w:ind w:firstLine="709"/>
        <w:jc w:val="both"/>
      </w:pPr>
      <w:r w:rsidRPr="00F230FE">
        <w:t>ежегодную подготовку и уточнение перечня программных мероприятий на очередной финансовый год и плановый период, уточнение затрат на реал</w:t>
      </w:r>
      <w:r w:rsidRPr="00F230FE">
        <w:t>и</w:t>
      </w:r>
      <w:r w:rsidRPr="00F230FE">
        <w:t>зацию программных м</w:t>
      </w:r>
      <w:r w:rsidRPr="00F230FE">
        <w:t>е</w:t>
      </w:r>
      <w:r w:rsidRPr="00F230FE">
        <w:t>роприятий;</w:t>
      </w:r>
    </w:p>
    <w:p w:rsidR="00225DD9" w:rsidRPr="00F230FE" w:rsidRDefault="00225DD9" w:rsidP="00225DD9">
      <w:pPr>
        <w:ind w:firstLine="709"/>
        <w:jc w:val="both"/>
      </w:pPr>
      <w:r w:rsidRPr="00F230FE">
        <w:t>совершенствование организационной структуры управления муниц</w:t>
      </w:r>
      <w:r w:rsidRPr="00F230FE">
        <w:t>и</w:t>
      </w:r>
      <w:r w:rsidRPr="00F230FE">
        <w:t>пальной программой с четким определением состава, функций, механизмов, координации действий исполнителей и соисполнителей мероприятий муниц</w:t>
      </w:r>
      <w:r w:rsidRPr="00F230FE">
        <w:t>и</w:t>
      </w:r>
      <w:r w:rsidRPr="00F230FE">
        <w:t>пальной программы;</w:t>
      </w:r>
    </w:p>
    <w:p w:rsidR="00225DD9" w:rsidRPr="00F230FE" w:rsidRDefault="00225DD9" w:rsidP="00225DD9">
      <w:pPr>
        <w:ind w:firstLine="709"/>
        <w:jc w:val="both"/>
      </w:pPr>
      <w:r w:rsidRPr="00F230FE">
        <w:t>передачу при необходимости части функций ответственного исполнителя соиспо</w:t>
      </w:r>
      <w:r w:rsidRPr="00F230FE">
        <w:t>л</w:t>
      </w:r>
      <w:r w:rsidRPr="00F230FE">
        <w:t>нителям и подведомственным учреждениям (организациям), которым ответственный исполнитель может передавать в установленном порядке в</w:t>
      </w:r>
      <w:r w:rsidRPr="00F230FE">
        <w:t>ы</w:t>
      </w:r>
      <w:r w:rsidRPr="00F230FE">
        <w:t>полнение части своих функций;</w:t>
      </w:r>
    </w:p>
    <w:p w:rsidR="00225DD9" w:rsidRPr="00F230FE" w:rsidRDefault="00225DD9" w:rsidP="00225DD9">
      <w:pPr>
        <w:ind w:firstLine="709"/>
        <w:jc w:val="both"/>
      </w:pPr>
      <w:r w:rsidRPr="00F230FE">
        <w:t>размещение в средствах массовой информации и на официальном веб-сайте администрации района информации о ходе и результатах реализации м</w:t>
      </w:r>
      <w:r w:rsidRPr="00F230FE">
        <w:t>у</w:t>
      </w:r>
      <w:r w:rsidRPr="00F230FE">
        <w:t xml:space="preserve">ниципальной программы, финансировании программных мероприятий. </w:t>
      </w:r>
    </w:p>
    <w:p w:rsidR="00DF3E0B" w:rsidRPr="00F230FE" w:rsidRDefault="00DF3E0B" w:rsidP="00DF3E0B">
      <w:pPr>
        <w:ind w:firstLine="709"/>
        <w:jc w:val="both"/>
      </w:pPr>
      <w:r w:rsidRPr="00F230FE">
        <w:t>5.3. Реализация основных мероприятий подпрограммы 1.</w:t>
      </w:r>
    </w:p>
    <w:p w:rsidR="00DF3E0B" w:rsidRPr="00F230FE" w:rsidRDefault="00DF3E0B" w:rsidP="00DF3E0B">
      <w:pPr>
        <w:ind w:firstLine="709"/>
        <w:jc w:val="both"/>
      </w:pPr>
      <w:r w:rsidRPr="00F230FE">
        <w:t>Реализация основного мероприятия 1. «Реконструкция, расширение, м</w:t>
      </w:r>
      <w:r w:rsidRPr="00F230FE">
        <w:t>о</w:t>
      </w:r>
      <w:r w:rsidRPr="00F230FE">
        <w:t>дернизация, строительство объектов системы водоснабжения и водоотведения, теплоснабжения, газоснабжения, электроснабжения» осуществляется муниц</w:t>
      </w:r>
      <w:r w:rsidRPr="00F230FE">
        <w:t>и</w:t>
      </w:r>
      <w:r w:rsidRPr="00F230FE">
        <w:t>пальным казенным учреждением «Управление капитального строительства по застройке Нижневартовского района» посредс</w:t>
      </w:r>
      <w:r w:rsidRPr="00F230FE">
        <w:t>т</w:t>
      </w:r>
      <w:r w:rsidRPr="00F230FE">
        <w:t>вом заключения муниципальных контрактов на приобретение товаров (оказание услуг, в</w:t>
      </w:r>
      <w:r w:rsidRPr="00F230FE">
        <w:t>ы</w:t>
      </w:r>
      <w:r w:rsidRPr="00F230FE">
        <w:t>полнение работ).</w:t>
      </w:r>
    </w:p>
    <w:p w:rsidR="00DF3E0B" w:rsidRPr="00F230FE" w:rsidRDefault="00DF3E0B" w:rsidP="00DF3E0B">
      <w:pPr>
        <w:ind w:firstLine="709"/>
        <w:jc w:val="both"/>
      </w:pPr>
      <w:r w:rsidRPr="00F230FE">
        <w:t>Предоставление субсидий на реализацию мероприятия муниципальной программы, включенного в Адресную инвестиционную программу Ханты-Мансийского автономного округа – Югры в соответствии с постановлением Правительства Ханты-Мансийского автоно</w:t>
      </w:r>
      <w:r w:rsidRPr="00F230FE">
        <w:t>м</w:t>
      </w:r>
      <w:r w:rsidRPr="00F230FE">
        <w:t xml:space="preserve">ного округа – Югры от 23.12.2010 </w:t>
      </w:r>
      <w:r w:rsidRPr="00F230FE">
        <w:lastRenderedPageBreak/>
        <w:t>№ 373-п «О Порядке формирования и реализации Адресной инвестиционной программы Ханты-Мансийского автономного округа – Югры», будет осущес</w:t>
      </w:r>
      <w:r w:rsidRPr="00F230FE">
        <w:t>т</w:t>
      </w:r>
      <w:r w:rsidRPr="00F230FE">
        <w:t>вляться в соответствии с Порядком, приведенным в приложении 1 к государс</w:t>
      </w:r>
      <w:r w:rsidRPr="00F230FE">
        <w:t>т</w:t>
      </w:r>
      <w:r w:rsidRPr="00F230FE">
        <w:t>венной пр</w:t>
      </w:r>
      <w:r w:rsidRPr="00F230FE">
        <w:t>о</w:t>
      </w:r>
      <w:r w:rsidRPr="00F230FE">
        <w:t>грамме Ханты-Мансийского автономного округа – Югры «Развитие жилищно-коммунального комплекса и повышение энергетической эффективн</w:t>
      </w:r>
      <w:r w:rsidRPr="00F230FE">
        <w:t>о</w:t>
      </w:r>
      <w:r w:rsidRPr="00F230FE">
        <w:t>сти в Ханты-Мансийском автономном округе – Югре на 2014–2020 годы», у</w:t>
      </w:r>
      <w:r w:rsidRPr="00F230FE">
        <w:t>т</w:t>
      </w:r>
      <w:r w:rsidRPr="00F230FE">
        <w:t xml:space="preserve">вержденной постановлением Правительства Ханты-Мансийского автономного округа – Югры от 09.10.2013 № 423-п. </w:t>
      </w:r>
    </w:p>
    <w:p w:rsidR="00DF3E0B" w:rsidRPr="00F230FE" w:rsidRDefault="00DF3E0B" w:rsidP="00DF3E0B">
      <w:pPr>
        <w:ind w:firstLine="709"/>
        <w:jc w:val="both"/>
      </w:pPr>
      <w:r w:rsidRPr="00F230FE">
        <w:t>Уровень софинансирования мероприятия за счет средств бюджета Ханты-Мансийского автономного округа – Югры определен в размере 80 процентов, уровень соф</w:t>
      </w:r>
      <w:r w:rsidRPr="00F230FE">
        <w:t>и</w:t>
      </w:r>
      <w:r w:rsidRPr="00F230FE">
        <w:t>нансирования за счет средств местного бюджета – 20 процентов.</w:t>
      </w:r>
    </w:p>
    <w:p w:rsidR="00DF3E0B" w:rsidRPr="00F230FE" w:rsidRDefault="00DF3E0B" w:rsidP="00DF3E0B">
      <w:pPr>
        <w:widowControl w:val="0"/>
        <w:ind w:firstLine="709"/>
        <w:jc w:val="both"/>
        <w:rPr>
          <w:bCs/>
        </w:rPr>
      </w:pPr>
      <w:r w:rsidRPr="00F230FE">
        <w:rPr>
          <w:bCs/>
        </w:rPr>
        <w:t>Предоставление субсидий бюджетам муниципальных образований                 на поддержку мероприятий муниципальных программ, предусматривающих финансирование инв</w:t>
      </w:r>
      <w:r w:rsidRPr="00F230FE">
        <w:rPr>
          <w:bCs/>
        </w:rPr>
        <w:t>е</w:t>
      </w:r>
      <w:r w:rsidRPr="00F230FE">
        <w:rPr>
          <w:bCs/>
        </w:rPr>
        <w:t>стиционных проектов в сфере жилищно-коммунального хозяйства, реализуемых на основе концессионных соглашений, будет осущес</w:t>
      </w:r>
      <w:r w:rsidRPr="00F230FE">
        <w:rPr>
          <w:bCs/>
        </w:rPr>
        <w:t>т</w:t>
      </w:r>
      <w:r w:rsidRPr="00F230FE">
        <w:rPr>
          <w:bCs/>
        </w:rPr>
        <w:t>вляться в соответствии с Порядком, приведенным в приложении 18                к государственной программе Ханты-Мансийского автономного окр</w:t>
      </w:r>
      <w:r w:rsidRPr="00F230FE">
        <w:rPr>
          <w:bCs/>
        </w:rPr>
        <w:t>у</w:t>
      </w:r>
      <w:r w:rsidRPr="00F230FE">
        <w:rPr>
          <w:bCs/>
        </w:rPr>
        <w:t>га – Югры «Развитие жилищно-коммунального комплекса и повышение энергетической э</w:t>
      </w:r>
      <w:r w:rsidRPr="00F230FE">
        <w:rPr>
          <w:bCs/>
        </w:rPr>
        <w:t>ф</w:t>
      </w:r>
      <w:r w:rsidRPr="00F230FE">
        <w:rPr>
          <w:bCs/>
        </w:rPr>
        <w:t>фективности в Ханты-Мансийском автономном округе – Югре на 2016–2020 годы», утвержденной постановлением Правительства Ханты-Мансийского а</w:t>
      </w:r>
      <w:r w:rsidRPr="00F230FE">
        <w:rPr>
          <w:bCs/>
        </w:rPr>
        <w:t>в</w:t>
      </w:r>
      <w:r w:rsidRPr="00F230FE">
        <w:rPr>
          <w:bCs/>
        </w:rPr>
        <w:t>тономного округа – Югры от 09.10.2013 № 423-п.</w:t>
      </w:r>
    </w:p>
    <w:p w:rsidR="00DF3E0B" w:rsidRPr="00F230FE" w:rsidRDefault="00DF3E0B" w:rsidP="00DF3E0B">
      <w:pPr>
        <w:ind w:firstLine="709"/>
        <w:jc w:val="both"/>
      </w:pPr>
      <w:r w:rsidRPr="00F230FE">
        <w:rPr>
          <w:bCs/>
        </w:rPr>
        <w:t xml:space="preserve">Уровень софинансирования мероприятия за счет средств бюджета </w:t>
      </w:r>
      <w:r w:rsidRPr="00F230FE">
        <w:t>Ханты-Мансийского автономного округа – Югры</w:t>
      </w:r>
      <w:r w:rsidRPr="00F230FE">
        <w:rPr>
          <w:bCs/>
        </w:rPr>
        <w:t xml:space="preserve"> определен в размере 95 процентов, уровень соф</w:t>
      </w:r>
      <w:r w:rsidRPr="00F230FE">
        <w:rPr>
          <w:bCs/>
        </w:rPr>
        <w:t>и</w:t>
      </w:r>
      <w:r w:rsidRPr="00F230FE">
        <w:rPr>
          <w:bCs/>
        </w:rPr>
        <w:t>нансирования за счет средств местного бюджета – 5 процентов.</w:t>
      </w:r>
    </w:p>
    <w:p w:rsidR="00DF3E0B" w:rsidRPr="00F230FE" w:rsidRDefault="00DF3E0B" w:rsidP="00DF3E0B">
      <w:pPr>
        <w:ind w:firstLine="709"/>
        <w:jc w:val="both"/>
      </w:pPr>
      <w:r w:rsidRPr="00F230FE">
        <w:t>Реализация основного мероприятия 2. «Капитальный ремонт (с заменой) систем теплоснабжения, водоснабжения и водоотведения для подготовки к осенне-зимнему периоду» будет осуществляться муниципальным казенным у</w:t>
      </w:r>
      <w:r w:rsidRPr="00F230FE">
        <w:t>ч</w:t>
      </w:r>
      <w:r w:rsidRPr="00F230FE">
        <w:t>реждением «Управление капитального строительства по застройке Нижнева</w:t>
      </w:r>
      <w:r w:rsidRPr="00F230FE">
        <w:t>р</w:t>
      </w:r>
      <w:r w:rsidRPr="00F230FE">
        <w:t>товского района» посредством заключения муниципальных контрактов на пр</w:t>
      </w:r>
      <w:r w:rsidRPr="00F230FE">
        <w:t>и</w:t>
      </w:r>
      <w:r w:rsidRPr="00F230FE">
        <w:t>обретение товаров (оказание услуг, выполнение работ).</w:t>
      </w:r>
    </w:p>
    <w:p w:rsidR="00DF3E0B" w:rsidRPr="00F230FE" w:rsidRDefault="00DF3E0B" w:rsidP="00DF3E0B">
      <w:pPr>
        <w:ind w:firstLine="709"/>
        <w:jc w:val="both"/>
      </w:pPr>
      <w:r w:rsidRPr="00F230FE">
        <w:t>Предоставление субсидий на реализацию мероприятий будет осущест</w:t>
      </w:r>
      <w:r w:rsidRPr="00F230FE">
        <w:t>в</w:t>
      </w:r>
      <w:r w:rsidRPr="00F230FE">
        <w:t>ляться в соответствии с Порядком, приведенным в приложении 2 к государс</w:t>
      </w:r>
      <w:r w:rsidRPr="00F230FE">
        <w:t>т</w:t>
      </w:r>
      <w:r w:rsidRPr="00F230FE">
        <w:t>венной программе Ханты-Мансийского автономного округа – Югры «Развитие жилищно-коммунального комплекса и повышение энергетической эффективн</w:t>
      </w:r>
      <w:r w:rsidRPr="00F230FE">
        <w:t>о</w:t>
      </w:r>
      <w:r w:rsidRPr="00F230FE">
        <w:t>сти в Ханты-Мансийском автономном округе – Югре на 2014–2020 годы», у</w:t>
      </w:r>
      <w:r w:rsidRPr="00F230FE">
        <w:t>т</w:t>
      </w:r>
      <w:r w:rsidRPr="00F230FE">
        <w:t xml:space="preserve">вержденной постановлением Правительства Ханты-Мансийского автономного округа – Югры от 09.10.2013 № 423-п. </w:t>
      </w:r>
    </w:p>
    <w:p w:rsidR="00DF3E0B" w:rsidRPr="00F230FE" w:rsidRDefault="00DF3E0B" w:rsidP="00DF3E0B">
      <w:pPr>
        <w:ind w:firstLine="709"/>
        <w:jc w:val="both"/>
      </w:pPr>
      <w:r w:rsidRPr="00F230FE">
        <w:t>Уровень софинансирования мероприятия за счет средств бюджета Ханты-Мансийского автономного округа – Югры определен в размере 95 процентов, уровень соф</w:t>
      </w:r>
      <w:r w:rsidRPr="00F230FE">
        <w:t>и</w:t>
      </w:r>
      <w:r w:rsidRPr="00F230FE">
        <w:t>нансирования за счет средств местного бюджета – 5 процентов.</w:t>
      </w:r>
    </w:p>
    <w:p w:rsidR="00DF3E0B" w:rsidRPr="00F230FE" w:rsidRDefault="00DF3E0B" w:rsidP="00DF3E0B">
      <w:pPr>
        <w:ind w:firstLine="709"/>
        <w:jc w:val="both"/>
      </w:pPr>
      <w:r w:rsidRPr="00F230FE">
        <w:t>Реализация основного мероприятия 3 «Проведение мероприятий в сфере жилищно-коммунального хозяйства и социальной сферы» осуществляется о</w:t>
      </w:r>
      <w:r w:rsidRPr="00F230FE">
        <w:t>т</w:t>
      </w:r>
      <w:r w:rsidRPr="00F230FE">
        <w:t>делом жилищно-коммунального хозяйства, энергетики и строительства адм</w:t>
      </w:r>
      <w:r w:rsidRPr="00F230FE">
        <w:t>и</w:t>
      </w:r>
      <w:r w:rsidRPr="00F230FE">
        <w:t>нистрации района с помощью мероприятий 1.3.1.‒1.3.8.; муниципальным к</w:t>
      </w:r>
      <w:r w:rsidRPr="00F230FE">
        <w:t>а</w:t>
      </w:r>
      <w:r w:rsidRPr="00F230FE">
        <w:t xml:space="preserve">зенным учреждением «Управление капитального строительства по застройке </w:t>
      </w:r>
      <w:r w:rsidRPr="00F230FE">
        <w:lastRenderedPageBreak/>
        <w:t>Нижневартовского района» и управлением организации деятельности админ</w:t>
      </w:r>
      <w:r w:rsidRPr="00F230FE">
        <w:t>и</w:t>
      </w:r>
      <w:r w:rsidRPr="00F230FE">
        <w:t>страции района с помощью мероприятий 1.3.9.</w:t>
      </w:r>
    </w:p>
    <w:p w:rsidR="00DF3E0B" w:rsidRPr="00F230FE" w:rsidRDefault="00DF3E0B" w:rsidP="00DF3E0B">
      <w:pPr>
        <w:ind w:firstLine="709"/>
        <w:jc w:val="both"/>
      </w:pPr>
      <w:r w:rsidRPr="00F230FE">
        <w:t>Реализация мероприятий 1.3.1–1.3.5, 1.3.7, 1.3.8 будет осуществляться п</w:t>
      </w:r>
      <w:r w:rsidRPr="00F230FE">
        <w:t>о</w:t>
      </w:r>
      <w:r w:rsidRPr="00F230FE">
        <w:t>средством заключения муниципальных контрактов на приобретение товаров (оказание услуг, выполн</w:t>
      </w:r>
      <w:r w:rsidRPr="00F230FE">
        <w:t>е</w:t>
      </w:r>
      <w:r w:rsidRPr="00F230FE">
        <w:t xml:space="preserve">ние работ). </w:t>
      </w:r>
    </w:p>
    <w:p w:rsidR="00DF3E0B" w:rsidRPr="00F230FE" w:rsidRDefault="00DF3E0B" w:rsidP="00DF3E0B">
      <w:pPr>
        <w:ind w:firstLine="709"/>
        <w:jc w:val="both"/>
      </w:pPr>
      <w:r w:rsidRPr="00F230FE">
        <w:t>Реализация мероприятия 1.3.6. будет осуществляться в соответствии                 с постановлением Правительства Ханты-Мансийского автономного округа – Югры от 30.04.2015 № 124-п «О Порядке расходования субвенций, предоста</w:t>
      </w:r>
      <w:r w:rsidRPr="00F230FE">
        <w:t>в</w:t>
      </w:r>
      <w:r w:rsidRPr="00F230FE">
        <w:t>ленных их бюджета Ханты-Мансийского автономного округа – Югры бюдж</w:t>
      </w:r>
      <w:r w:rsidRPr="00F230FE">
        <w:t>е</w:t>
      </w:r>
      <w:r w:rsidRPr="00F230FE">
        <w:t>там муниципальных районов и городских округов Ханты-Мансийского авт</w:t>
      </w:r>
      <w:r w:rsidRPr="00F230FE">
        <w:t>о</w:t>
      </w:r>
      <w:r w:rsidRPr="00F230FE">
        <w:t>номного округа – Югры для осуществления отдельных переданных государс</w:t>
      </w:r>
      <w:r w:rsidRPr="00F230FE">
        <w:t>т</w:t>
      </w:r>
      <w:r w:rsidRPr="00F230FE">
        <w:t>венных полномочий Ханты-Мансийского автономного округа – Югры», Поря</w:t>
      </w:r>
      <w:r w:rsidRPr="00F230FE">
        <w:t>д</w:t>
      </w:r>
      <w:r w:rsidRPr="00F230FE">
        <w:t>ком предоставления субсидий из бюджета района на проведение мероприятий по предупреждению и ликвидации болезней животных, их лечению, защите н</w:t>
      </w:r>
      <w:r w:rsidRPr="00F230FE">
        <w:t>а</w:t>
      </w:r>
      <w:r w:rsidRPr="00F230FE">
        <w:t>селения от болезней, общих для человека и животных, на текущий финансовый год, очередной финансовый год и плановый период согласно приложению 5 к муниципальной программе.</w:t>
      </w:r>
    </w:p>
    <w:p w:rsidR="00DF3E0B" w:rsidRPr="00F230FE" w:rsidRDefault="00DF3E0B" w:rsidP="00DF3E0B">
      <w:pPr>
        <w:ind w:firstLine="709"/>
        <w:jc w:val="both"/>
      </w:pPr>
      <w:r w:rsidRPr="00F230FE">
        <w:t>Реализация мероприятия 1.3.9 будет осуществляться в соответствии                      с постановлением Правительства Ханты-Мансийского автономного округа – Югры от 09.10.2013 № 416-п «О государственной программе Ханты- Манси</w:t>
      </w:r>
      <w:r w:rsidRPr="00F230FE">
        <w:t>й</w:t>
      </w:r>
      <w:r w:rsidRPr="00F230FE">
        <w:t>ского автономного округа – Югры «Создание условий для эффективного и о</w:t>
      </w:r>
      <w:r w:rsidRPr="00F230FE">
        <w:t>т</w:t>
      </w:r>
      <w:r w:rsidRPr="00F230FE">
        <w:t>ветственного управления муниципальными финансами, повышения устойчив</w:t>
      </w:r>
      <w:r w:rsidRPr="00F230FE">
        <w:t>о</w:t>
      </w:r>
      <w:r w:rsidRPr="00F230FE">
        <w:t>сти местных бюджетов Ханты-Мансийского автономного округа – Югры на 2014–2020 годы», планом основных мероприятий по подготовке и провед</w:t>
      </w:r>
      <w:r w:rsidRPr="00F230FE">
        <w:t>е</w:t>
      </w:r>
      <w:r w:rsidRPr="00F230FE">
        <w:t xml:space="preserve">нию юбилейных дат населенных пунктов в 2016 году на межселенной территории района. </w:t>
      </w:r>
    </w:p>
    <w:p w:rsidR="00DF3E0B" w:rsidRPr="00F230FE" w:rsidRDefault="00DF3E0B" w:rsidP="00DF3E0B">
      <w:pPr>
        <w:ind w:firstLine="709"/>
        <w:jc w:val="both"/>
      </w:pPr>
      <w:r w:rsidRPr="00F230FE">
        <w:rPr>
          <w:color w:val="000000"/>
        </w:rPr>
        <w:t>Субсидии из бюджета автономного округа предоставляются на софина</w:t>
      </w:r>
      <w:r w:rsidRPr="00F230FE">
        <w:rPr>
          <w:color w:val="000000"/>
        </w:rPr>
        <w:t>н</w:t>
      </w:r>
      <w:r w:rsidRPr="00F230FE">
        <w:rPr>
          <w:color w:val="000000"/>
        </w:rPr>
        <w:t>сирование расходов на реализацию мероприятий по установке объектов мон</w:t>
      </w:r>
      <w:r w:rsidRPr="00F230FE">
        <w:rPr>
          <w:color w:val="000000"/>
        </w:rPr>
        <w:t>у</w:t>
      </w:r>
      <w:r w:rsidRPr="00F230FE">
        <w:rPr>
          <w:color w:val="000000"/>
        </w:rPr>
        <w:t>ментально-декоративного искусства (памятники, монументы, памятные знаки, мемориальные доски, стелы, скульптурные композиции), обустройству и об</w:t>
      </w:r>
      <w:r w:rsidRPr="00F230FE">
        <w:rPr>
          <w:color w:val="000000"/>
        </w:rPr>
        <w:t>о</w:t>
      </w:r>
      <w:r w:rsidRPr="00F230FE">
        <w:rPr>
          <w:color w:val="000000"/>
        </w:rPr>
        <w:t>рудованию спортивных и детских площадок, парков, скверов, площадей, тр</w:t>
      </w:r>
      <w:r w:rsidRPr="00F230FE">
        <w:rPr>
          <w:color w:val="000000"/>
        </w:rPr>
        <w:t>о</w:t>
      </w:r>
      <w:r w:rsidRPr="00F230FE">
        <w:rPr>
          <w:color w:val="000000"/>
        </w:rPr>
        <w:t xml:space="preserve">туаров, проведению ремонтных работ фасадов зданий, культурно-исторических объектов к юбилейным датам населенных пунктов. Уровень софинансирования мероприятия за счет бюджета </w:t>
      </w:r>
      <w:r w:rsidRPr="00F230FE">
        <w:t>Ханты-Мансийского автономного округа – Югры</w:t>
      </w:r>
      <w:r w:rsidRPr="00F230FE">
        <w:rPr>
          <w:color w:val="000000"/>
        </w:rPr>
        <w:t xml:space="preserve"> составляет 99 процентов, уровень софинансирования за счет средств местного бюджета – 1 процент.</w:t>
      </w:r>
    </w:p>
    <w:p w:rsidR="00DF3E0B" w:rsidRPr="00F230FE" w:rsidRDefault="00DF3E0B" w:rsidP="00DF3E0B">
      <w:pPr>
        <w:ind w:firstLine="709"/>
        <w:jc w:val="both"/>
      </w:pPr>
      <w:r w:rsidRPr="00F230FE">
        <w:t>Реализация основного мероприятия 4. «Обеспечение бесперебойной р</w:t>
      </w:r>
      <w:r w:rsidRPr="00F230FE">
        <w:t>а</w:t>
      </w:r>
      <w:r w:rsidRPr="00F230FE">
        <w:t>боты объектов жилищно-коммунального хозяйства и социальной сферы» ос</w:t>
      </w:r>
      <w:r w:rsidRPr="00F230FE">
        <w:t>у</w:t>
      </w:r>
      <w:r w:rsidRPr="00F230FE">
        <w:t>ществляется отделом ж</w:t>
      </w:r>
      <w:r w:rsidRPr="00F230FE">
        <w:t>и</w:t>
      </w:r>
      <w:r w:rsidRPr="00F230FE">
        <w:t>лищно-коммунального хозяйства, энергетики                        и строительства администрации района посредством заключения договоров на предоставление субсидии предприятиям ж</w:t>
      </w:r>
      <w:r w:rsidRPr="00F230FE">
        <w:t>и</w:t>
      </w:r>
      <w:r w:rsidRPr="00F230FE">
        <w:t xml:space="preserve">лищно-коммунального хозяйства района с помощью мероприятий: </w:t>
      </w:r>
    </w:p>
    <w:p w:rsidR="00DF3E0B" w:rsidRPr="00F230FE" w:rsidRDefault="00DF3E0B" w:rsidP="00DF3E0B">
      <w:pPr>
        <w:ind w:firstLine="709"/>
        <w:jc w:val="both"/>
      </w:pPr>
      <w:r w:rsidRPr="00F230FE">
        <w:t>мероприятие 1.4.1 «Предоставление субсидий на возмещение фактически полученных затрат на выполнение мероприятий по подготовке объектов ж</w:t>
      </w:r>
      <w:r w:rsidRPr="00F230FE">
        <w:t>и</w:t>
      </w:r>
      <w:r w:rsidRPr="00F230FE">
        <w:t>лищно-коммунального хозяйства и социальной сферы района к работе в осе</w:t>
      </w:r>
      <w:r w:rsidRPr="00F230FE">
        <w:t>н</w:t>
      </w:r>
      <w:r w:rsidRPr="00F230FE">
        <w:lastRenderedPageBreak/>
        <w:t>не-зимний период в части возмещений убытков на приобретение энергоносит</w:t>
      </w:r>
      <w:r w:rsidRPr="00F230FE">
        <w:t>е</w:t>
      </w:r>
      <w:r w:rsidRPr="00F230FE">
        <w:t>лей предприятиями жилищно-коммунального хозяйс</w:t>
      </w:r>
      <w:r w:rsidRPr="00F230FE">
        <w:t>т</w:t>
      </w:r>
      <w:r w:rsidRPr="00F230FE">
        <w:t>ва» будет осуществляться в соответствии с Порядком предоставления субсидий организациям жилищно-коммунального хозяйства из бюджета района на текущий финансовый год, оч</w:t>
      </w:r>
      <w:r w:rsidRPr="00F230FE">
        <w:t>е</w:t>
      </w:r>
      <w:r w:rsidRPr="00F230FE">
        <w:t>редной финансовый год и плановый период согласно приложению 4 к муниц</w:t>
      </w:r>
      <w:r w:rsidRPr="00F230FE">
        <w:t>и</w:t>
      </w:r>
      <w:r w:rsidRPr="00F230FE">
        <w:t>пальной програ</w:t>
      </w:r>
      <w:r w:rsidRPr="00F230FE">
        <w:t>м</w:t>
      </w:r>
      <w:r w:rsidRPr="00F230FE">
        <w:t>ме;</w:t>
      </w:r>
    </w:p>
    <w:p w:rsidR="00DF3E0B" w:rsidRPr="00F230FE" w:rsidRDefault="00DF3E0B" w:rsidP="00DF3E0B">
      <w:pPr>
        <w:ind w:firstLine="709"/>
        <w:jc w:val="both"/>
      </w:pPr>
      <w:r w:rsidRPr="00F230FE">
        <w:t>мероприятие 1.4.2 «Предоставление субсидий на возмещение фактически полученных убытков, связанных с применением регулируемых тарифов на коммунальные услуги» будет осуществляться в соответствии с Порядком пр</w:t>
      </w:r>
      <w:r w:rsidRPr="00F230FE">
        <w:t>е</w:t>
      </w:r>
      <w:r w:rsidRPr="00F230FE">
        <w:t>доставления субсидий организациям жилищно-коммунального хозяйства из бюджета района на текущий финансовый год, очередной финансовый год и плановый период согласно приложению 4 к муниципальной програ</w:t>
      </w:r>
      <w:r w:rsidRPr="00F230FE">
        <w:t>м</w:t>
      </w:r>
      <w:r w:rsidRPr="00F230FE">
        <w:t>ме;</w:t>
      </w:r>
    </w:p>
    <w:p w:rsidR="00DF3E0B" w:rsidRPr="00F230FE" w:rsidRDefault="00DF3E0B" w:rsidP="00DF3E0B">
      <w:pPr>
        <w:ind w:firstLine="709"/>
        <w:jc w:val="both"/>
        <w:rPr>
          <w:rFonts w:eastAsia="Calibri"/>
          <w:lang w:eastAsia="en-US"/>
        </w:rPr>
      </w:pPr>
      <w:r w:rsidRPr="00F230FE">
        <w:rPr>
          <w:rFonts w:eastAsia="Calibri"/>
          <w:lang w:eastAsia="en-US"/>
        </w:rPr>
        <w:t>мероприятие 1.4.3. «Прочие мероприятия по подготовке объектов ж</w:t>
      </w:r>
      <w:r w:rsidRPr="00F230FE">
        <w:rPr>
          <w:rFonts w:eastAsia="Calibri"/>
          <w:lang w:eastAsia="en-US"/>
        </w:rPr>
        <w:t>и</w:t>
      </w:r>
      <w:r w:rsidRPr="00F230FE">
        <w:rPr>
          <w:rFonts w:eastAsia="Calibri"/>
          <w:lang w:eastAsia="en-US"/>
        </w:rPr>
        <w:t>лищно-коммунального хозяйства и социальной сферы района к работе в осе</w:t>
      </w:r>
      <w:r w:rsidRPr="00F230FE">
        <w:rPr>
          <w:rFonts w:eastAsia="Calibri"/>
          <w:lang w:eastAsia="en-US"/>
        </w:rPr>
        <w:t>н</w:t>
      </w:r>
      <w:r w:rsidRPr="00F230FE">
        <w:rPr>
          <w:rFonts w:eastAsia="Calibri"/>
          <w:lang w:eastAsia="en-US"/>
        </w:rPr>
        <w:t>не-зимний период»;</w:t>
      </w:r>
    </w:p>
    <w:p w:rsidR="00DF3E0B" w:rsidRPr="00F230FE" w:rsidRDefault="00DF3E0B" w:rsidP="00DF3E0B">
      <w:pPr>
        <w:autoSpaceDE w:val="0"/>
        <w:autoSpaceDN w:val="0"/>
        <w:adjustRightInd w:val="0"/>
        <w:ind w:firstLine="708"/>
        <w:jc w:val="both"/>
      </w:pPr>
      <w:r w:rsidRPr="00F230FE">
        <w:rPr>
          <w:rFonts w:eastAsia="Calibri"/>
          <w:lang w:eastAsia="en-US"/>
        </w:rPr>
        <w:t>мероприятие 1.4.4.</w:t>
      </w:r>
      <w:r w:rsidRPr="00F230FE">
        <w:t xml:space="preserve"> «</w:t>
      </w:r>
      <w:r w:rsidRPr="00F230FE">
        <w:rPr>
          <w:rFonts w:eastAsia="Calibri"/>
          <w:lang w:eastAsia="en-US"/>
        </w:rPr>
        <w:t>Резерв на развитие жилищно-коммунального ко</w:t>
      </w:r>
      <w:r w:rsidRPr="00F230FE">
        <w:rPr>
          <w:rFonts w:eastAsia="Calibri"/>
          <w:lang w:eastAsia="en-US"/>
        </w:rPr>
        <w:t>м</w:t>
      </w:r>
      <w:r w:rsidRPr="00F230FE">
        <w:rPr>
          <w:rFonts w:eastAsia="Calibri"/>
          <w:lang w:eastAsia="en-US"/>
        </w:rPr>
        <w:t xml:space="preserve">плекса района»осуществляется в соответствии с Порядком </w:t>
      </w:r>
      <w:r w:rsidRPr="00F230FE">
        <w:rPr>
          <w:rFonts w:eastAsia="Calibri"/>
          <w:bCs/>
          <w:color w:val="000000"/>
          <w:lang w:eastAsia="en-US"/>
        </w:rPr>
        <w:t>использования зар</w:t>
      </w:r>
      <w:r w:rsidRPr="00F230FE">
        <w:rPr>
          <w:rFonts w:eastAsia="Calibri"/>
          <w:bCs/>
          <w:color w:val="000000"/>
          <w:lang w:eastAsia="en-US"/>
        </w:rPr>
        <w:t>е</w:t>
      </w:r>
      <w:r w:rsidRPr="00F230FE">
        <w:rPr>
          <w:rFonts w:eastAsia="Calibri"/>
          <w:bCs/>
          <w:color w:val="000000"/>
          <w:lang w:eastAsia="en-US"/>
        </w:rPr>
        <w:t xml:space="preserve">зервированных в составе расходов бюджета района бюджетных ассигнований на развитие жилищно-коммунального комплекса района </w:t>
      </w:r>
      <w:r w:rsidRPr="00F230FE">
        <w:rPr>
          <w:rFonts w:eastAsia="Calibri"/>
          <w:lang w:eastAsia="en-US"/>
        </w:rPr>
        <w:t>согласно приложению 14 к муниципальной программе.</w:t>
      </w:r>
    </w:p>
    <w:p w:rsidR="00DF3E0B" w:rsidRPr="00F230FE" w:rsidRDefault="00DF3E0B" w:rsidP="00DF3E0B">
      <w:pPr>
        <w:ind w:firstLine="709"/>
        <w:jc w:val="both"/>
      </w:pPr>
      <w:r w:rsidRPr="00F230FE">
        <w:t>Реализация основного мероприятия «Повышение эффективности соде</w:t>
      </w:r>
      <w:r w:rsidRPr="00F230FE">
        <w:t>р</w:t>
      </w:r>
      <w:r w:rsidRPr="00F230FE">
        <w:t>жания общего имущества многоквартирных домов» подпрограммы 2 осущест</w:t>
      </w:r>
      <w:r w:rsidRPr="00F230FE">
        <w:t>в</w:t>
      </w:r>
      <w:r w:rsidRPr="00F230FE">
        <w:t>ляется с помощью мер</w:t>
      </w:r>
      <w:r w:rsidRPr="00F230FE">
        <w:t>о</w:t>
      </w:r>
      <w:r w:rsidRPr="00F230FE">
        <w:t>приятий:</w:t>
      </w:r>
    </w:p>
    <w:p w:rsidR="00DF3E0B" w:rsidRPr="00F230FE" w:rsidRDefault="00DF3E0B" w:rsidP="00DF3E0B">
      <w:pPr>
        <w:ind w:firstLine="709"/>
        <w:jc w:val="both"/>
      </w:pPr>
      <w:r w:rsidRPr="00F230FE">
        <w:t>мероприятие 2.1.3 «Благоустройство домовых территорий» – админис</w:t>
      </w:r>
      <w:r w:rsidRPr="00F230FE">
        <w:t>т</w:t>
      </w:r>
      <w:r w:rsidRPr="00F230FE">
        <w:t>рациями городских и сельских поселений района в соответствии                 с П</w:t>
      </w:r>
      <w:r w:rsidRPr="00F230FE">
        <w:t>о</w:t>
      </w:r>
      <w:r w:rsidRPr="00F230FE">
        <w:t>рядком, приведенным в приложении 4 к государственной программе Ханты-Мансийского автономного округа – Югры «Развитие жилищно-коммунального комплекса и повышение энергетической эффективности в Ханты-Мансийском автономном округе – Югре на 2014–2020 годы», утвержденной постано</w:t>
      </w:r>
      <w:r w:rsidRPr="00F230FE">
        <w:t>в</w:t>
      </w:r>
      <w:r w:rsidRPr="00F230FE">
        <w:t>лением Правительства Ханты-Мансийского автономного округа – Югры от 09.10.2013 № 423-п.</w:t>
      </w:r>
    </w:p>
    <w:p w:rsidR="00DF3E0B" w:rsidRPr="00F230FE" w:rsidRDefault="00DF3E0B" w:rsidP="00DF3E0B">
      <w:pPr>
        <w:ind w:firstLine="709"/>
        <w:jc w:val="both"/>
      </w:pPr>
      <w:r w:rsidRPr="00F230FE">
        <w:t>Субсидии из бюджета автономного округа предоставляются на софина</w:t>
      </w:r>
      <w:r w:rsidRPr="00F230FE">
        <w:t>н</w:t>
      </w:r>
      <w:r w:rsidRPr="00F230FE">
        <w:t>сирование расходов по благоустройству домовых территорий многоквартирных домов. Уровень соф</w:t>
      </w:r>
      <w:r w:rsidRPr="00F230FE">
        <w:t>и</w:t>
      </w:r>
      <w:r w:rsidRPr="00F230FE">
        <w:t>нансирования мероприятия за счет бюджета автономного округа составляет 90 процентов.</w:t>
      </w:r>
    </w:p>
    <w:p w:rsidR="00DF3E0B" w:rsidRPr="00F230FE" w:rsidRDefault="00DF3E0B" w:rsidP="00DF3E0B">
      <w:pPr>
        <w:ind w:firstLine="709"/>
        <w:jc w:val="both"/>
      </w:pPr>
      <w:r w:rsidRPr="00F230FE">
        <w:t>Перечисление денежных средств в поселение будет производиться на о</w:t>
      </w:r>
      <w:r w:rsidRPr="00F230FE">
        <w:t>с</w:t>
      </w:r>
      <w:r w:rsidRPr="00F230FE">
        <w:t>новании соглашения, заключенного между администрацией района и админ</w:t>
      </w:r>
      <w:r w:rsidRPr="00F230FE">
        <w:t>и</w:t>
      </w:r>
      <w:r w:rsidRPr="00F230FE">
        <w:t>страцией поселения.</w:t>
      </w:r>
    </w:p>
    <w:p w:rsidR="00DF3E0B" w:rsidRPr="00F230FE" w:rsidRDefault="00DF3E0B" w:rsidP="00DF3E0B">
      <w:pPr>
        <w:ind w:firstLine="709"/>
        <w:jc w:val="both"/>
      </w:pPr>
      <w:r w:rsidRPr="00F230FE">
        <w:t>Реализация основного мероприятия «Возмещение недополученных дох</w:t>
      </w:r>
      <w:r w:rsidRPr="00F230FE">
        <w:t>о</w:t>
      </w:r>
      <w:r w:rsidRPr="00F230FE">
        <w:t>дов орган</w:t>
      </w:r>
      <w:r w:rsidRPr="00F230FE">
        <w:t>и</w:t>
      </w:r>
      <w:r w:rsidRPr="00F230FE">
        <w:t>зациям, осуществляющим реализацию электрической энергии в зоне децентрализованного электроснабжения» подпрограммы 3 осуществляется с помощью мероприятий:</w:t>
      </w:r>
    </w:p>
    <w:p w:rsidR="00DF3E0B" w:rsidRPr="00F230FE" w:rsidRDefault="00DF3E0B" w:rsidP="00DF3E0B">
      <w:pPr>
        <w:ind w:firstLine="709"/>
        <w:jc w:val="both"/>
      </w:pPr>
      <w:r w:rsidRPr="00F230FE">
        <w:t>мероприятие 3.1.1 «Возмещение недополученных доходов организациям, осуществляющим реализацию электрической энергии населению и приравне</w:t>
      </w:r>
      <w:r w:rsidRPr="00F230FE">
        <w:t>н</w:t>
      </w:r>
      <w:r w:rsidRPr="00F230FE">
        <w:t>ным к ним категориям потребителей в зоне децентрализованного электросна</w:t>
      </w:r>
      <w:r w:rsidRPr="00F230FE">
        <w:t>б</w:t>
      </w:r>
      <w:r w:rsidRPr="00F230FE">
        <w:lastRenderedPageBreak/>
        <w:t>жения автономного округа по социально ориентированным тарифам» осущес</w:t>
      </w:r>
      <w:r w:rsidRPr="00F230FE">
        <w:t>т</w:t>
      </w:r>
      <w:r w:rsidRPr="00F230FE">
        <w:t>вляется отделом жилищно-коммунального хозяйства, энергетики и строител</w:t>
      </w:r>
      <w:r w:rsidRPr="00F230FE">
        <w:t>ь</w:t>
      </w:r>
      <w:r w:rsidRPr="00F230FE">
        <w:t>ства администрации района. Предоставление субвенции на реализацию мер</w:t>
      </w:r>
      <w:r w:rsidRPr="00F230FE">
        <w:t>о</w:t>
      </w:r>
      <w:r w:rsidRPr="00F230FE">
        <w:t>приятия будет осуществляться в соответствии с Порядком, приведенным в пр</w:t>
      </w:r>
      <w:r w:rsidRPr="00F230FE">
        <w:t>и</w:t>
      </w:r>
      <w:r w:rsidRPr="00F230FE">
        <w:t>ложении 9 к государственной программе Ханты-Мансийского автономного о</w:t>
      </w:r>
      <w:r w:rsidRPr="00F230FE">
        <w:t>к</w:t>
      </w:r>
      <w:r w:rsidRPr="00F230FE">
        <w:t>руга – Югры «Развитие жилищно-коммунального комплекса и повышение энергетической эффективности в Ханты-Мансийском автономном округе – Югре на 2014–2020 годы», утвержденной постановлением Правительства Ха</w:t>
      </w:r>
      <w:r w:rsidRPr="00F230FE">
        <w:t>н</w:t>
      </w:r>
      <w:r w:rsidRPr="00F230FE">
        <w:t xml:space="preserve">ты-Мансийского автономного округа – Югры от 09.10.2013 № 423-п. </w:t>
      </w:r>
    </w:p>
    <w:p w:rsidR="00DF3E0B" w:rsidRPr="00F230FE" w:rsidRDefault="00DF3E0B" w:rsidP="00DF3E0B">
      <w:pPr>
        <w:ind w:firstLine="709"/>
        <w:jc w:val="both"/>
      </w:pPr>
      <w:r w:rsidRPr="00F230FE">
        <w:t>Мероприятие 3.2.1 «Возмещение недополученных доходов организациям, осущес</w:t>
      </w:r>
      <w:r w:rsidRPr="00F230FE">
        <w:t>т</w:t>
      </w:r>
      <w:r w:rsidRPr="00F230FE">
        <w:t>вляющим реализацию электрической энергии прочим потребителям в зоне децентрализованного электроснабжения автономного округа по цене эле</w:t>
      </w:r>
      <w:r w:rsidRPr="00F230FE">
        <w:t>к</w:t>
      </w:r>
      <w:r w:rsidRPr="00F230FE">
        <w:t>трической энергии зоны централизованного электроснабжения» осуществляе</w:t>
      </w:r>
      <w:r w:rsidRPr="00F230FE">
        <w:t>т</w:t>
      </w:r>
      <w:r w:rsidRPr="00F230FE">
        <w:t>ся отделом жилищно-коммунального хозяйства, энергетики и строительства администрации района. Предоставление субсидий на реализацию мероприятия будет осуществляться в соответствии с Порядком, приведенным в приложении 10 к государственной программе Ханты-Мансийского автономного округа – Югры «Развитие жилищно-коммунального комплекса и повышение энергет</w:t>
      </w:r>
      <w:r w:rsidRPr="00F230FE">
        <w:t>и</w:t>
      </w:r>
      <w:r w:rsidRPr="00F230FE">
        <w:t>ческой эффективности в Ханты-Мансийском автономном округе – Югре на 2014–2020 годы», утвержденной постановлением Правительства Ханты-Мансийского автономного округа – Югры от 09.10.2013 № 423-п, Порядком предоставления субсидий из бюджета района на возмещение недополученных дох</w:t>
      </w:r>
      <w:r w:rsidRPr="00F230FE">
        <w:t>о</w:t>
      </w:r>
      <w:r w:rsidRPr="00F230FE">
        <w:t>дов организациям, осуществляющим реализацию электрической энергии предприятиям жилищно-коммунального и агропромышленного комплексов, субъектам малого и среднего пре</w:t>
      </w:r>
      <w:r w:rsidRPr="00F230FE">
        <w:t>д</w:t>
      </w:r>
      <w:r w:rsidRPr="00F230FE">
        <w:t>принимательства, организациям бюджетной сферы в зоне децентрализованного электроснабжения Нижневартовского ра</w:t>
      </w:r>
      <w:r w:rsidRPr="00F230FE">
        <w:t>й</w:t>
      </w:r>
      <w:r w:rsidRPr="00F230FE">
        <w:t>она на текущий финансовый год, очередной финансовый год и плановый пер</w:t>
      </w:r>
      <w:r w:rsidRPr="00F230FE">
        <w:t>и</w:t>
      </w:r>
      <w:r w:rsidRPr="00F230FE">
        <w:t>од согласно приложению 3 к муниципальной программе.</w:t>
      </w:r>
    </w:p>
    <w:p w:rsidR="00DF3E0B" w:rsidRPr="00F230FE" w:rsidRDefault="00DF3E0B" w:rsidP="00DF3E0B">
      <w:pPr>
        <w:ind w:firstLine="709"/>
        <w:jc w:val="both"/>
      </w:pPr>
      <w:r w:rsidRPr="00F230FE">
        <w:t>Уровень софинансирования мероприятия за счет средств бюджета Ханты-Мансийского автономного округа – Югры определен в размере 60 процентов, уровень соф</w:t>
      </w:r>
      <w:r w:rsidRPr="00F230FE">
        <w:t>и</w:t>
      </w:r>
      <w:r w:rsidRPr="00F230FE">
        <w:t>нансирования за счет средств местного бюджета – 40 процентов.</w:t>
      </w:r>
    </w:p>
    <w:p w:rsidR="00DF3E0B" w:rsidRPr="00F230FE" w:rsidRDefault="00DF3E0B" w:rsidP="00DF3E0B">
      <w:pPr>
        <w:ind w:firstLine="709"/>
        <w:jc w:val="both"/>
      </w:pPr>
      <w:r w:rsidRPr="00F230FE">
        <w:t>Реализация основного мероприятия «Создание условий для повышения энергетической эффективности в отраслях экономики» подпрограммы 4 осущ</w:t>
      </w:r>
      <w:r w:rsidRPr="00F230FE">
        <w:t>е</w:t>
      </w:r>
      <w:r w:rsidRPr="00F230FE">
        <w:t>ствляется с помощью м</w:t>
      </w:r>
      <w:r w:rsidRPr="00F230FE">
        <w:t>е</w:t>
      </w:r>
      <w:r w:rsidRPr="00F230FE">
        <w:t>роприятий:</w:t>
      </w:r>
    </w:p>
    <w:p w:rsidR="00DF3E0B" w:rsidRPr="00F230FE" w:rsidRDefault="00DF3E0B" w:rsidP="00DF3E0B">
      <w:pPr>
        <w:ind w:firstLine="709"/>
        <w:jc w:val="both"/>
      </w:pPr>
      <w:r w:rsidRPr="00F230FE">
        <w:t>мероприятие 4.1.3 «Разработка схем водоснабжения и водоотведения н</w:t>
      </w:r>
      <w:r w:rsidRPr="00F230FE">
        <w:t>а</w:t>
      </w:r>
      <w:r w:rsidRPr="00F230FE">
        <w:t>селенных пунктов Нижневартовского района» в 2014 году осуществлено мун</w:t>
      </w:r>
      <w:r w:rsidRPr="00F230FE">
        <w:t>и</w:t>
      </w:r>
      <w:r w:rsidRPr="00F230FE">
        <w:t>ципальным казенным учреждением «Управление капитального строительства по застройке Нижневартовского района» в соответствии                      с Поря</w:t>
      </w:r>
      <w:r w:rsidRPr="00F230FE">
        <w:t>д</w:t>
      </w:r>
      <w:r w:rsidRPr="00F230FE">
        <w:t>ком, приведенным в приложении 14 к государс</w:t>
      </w:r>
      <w:r w:rsidRPr="00F230FE">
        <w:t>т</w:t>
      </w:r>
      <w:r w:rsidRPr="00F230FE">
        <w:t>венной программе Ханты-Мансийского автономного округа – Югры «Развитие жилищно-коммунального комплекса и повышение энергетической эффективности в Ханты-Мансийском автономном округе – Югре на 2014–2020 годы», утвержденной постановлением Правительс</w:t>
      </w:r>
      <w:r w:rsidRPr="00F230FE">
        <w:t>т</w:t>
      </w:r>
      <w:r w:rsidRPr="00F230FE">
        <w:t xml:space="preserve">ва Ханты-Мансийского автономного округа – Югры от 09.10.2013 № 423-п. </w:t>
      </w:r>
    </w:p>
    <w:p w:rsidR="00DF3E0B" w:rsidRPr="00F230FE" w:rsidRDefault="00DF3E0B" w:rsidP="00DF3E0B">
      <w:pPr>
        <w:ind w:firstLine="709"/>
        <w:jc w:val="both"/>
      </w:pPr>
      <w:r w:rsidRPr="00F230FE">
        <w:lastRenderedPageBreak/>
        <w:t>Уровень софинансирования мероприятия за счет средств бюджета Ханты-Мансийского автономного округа – Югры определен в размере 60 процентов, уровень соф</w:t>
      </w:r>
      <w:r w:rsidRPr="00F230FE">
        <w:t>и</w:t>
      </w:r>
      <w:r w:rsidRPr="00F230FE">
        <w:t>нансирования за счет средств местного бюджета – 40 процентов.</w:t>
      </w:r>
    </w:p>
    <w:p w:rsidR="00DF3E0B" w:rsidRPr="00F230FE" w:rsidRDefault="00DF3E0B" w:rsidP="00DF3E0B">
      <w:pPr>
        <w:ind w:firstLine="709"/>
        <w:jc w:val="both"/>
      </w:pPr>
      <w:r w:rsidRPr="00F230FE">
        <w:t>Реализация мероприятий в 2014 году осуществляется за счет местного бюджета п</w:t>
      </w:r>
      <w:r w:rsidRPr="00F230FE">
        <w:t>о</w:t>
      </w:r>
      <w:r w:rsidRPr="00F230FE">
        <w:t>средством заключения муниципальных контрактов на приобретение товаров (оказание услуг, выполнение работ):</w:t>
      </w:r>
    </w:p>
    <w:p w:rsidR="00DF3E0B" w:rsidRPr="00F230FE" w:rsidRDefault="00DF3E0B" w:rsidP="00DF3E0B">
      <w:pPr>
        <w:ind w:firstLine="709"/>
        <w:jc w:val="both"/>
      </w:pPr>
      <w:r w:rsidRPr="00F230FE">
        <w:t>мероприятия 4.1.1–4.1.2, 4.1.4–4.1.31 осуществляются муниципальным казенным учреждением «Управление капитального строительства по застройке Нижневартовского района» посредством заключения муниципальных контра</w:t>
      </w:r>
      <w:r w:rsidRPr="00F230FE">
        <w:t>к</w:t>
      </w:r>
      <w:r w:rsidRPr="00F230FE">
        <w:t>тов на приобретение товаров (ок</w:t>
      </w:r>
      <w:r w:rsidRPr="00F230FE">
        <w:t>а</w:t>
      </w:r>
      <w:r w:rsidRPr="00F230FE">
        <w:t>зание услуг, выполнение работ).</w:t>
      </w:r>
    </w:p>
    <w:p w:rsidR="00DF3E0B" w:rsidRPr="00F230FE" w:rsidRDefault="00DF3E0B" w:rsidP="00DF3E0B">
      <w:pPr>
        <w:ind w:firstLine="709"/>
        <w:jc w:val="both"/>
      </w:pPr>
      <w:r w:rsidRPr="00F230FE">
        <w:t>Реализация основного мероприятия «Обеспечение деятельности муниц</w:t>
      </w:r>
      <w:r w:rsidRPr="00F230FE">
        <w:t>и</w:t>
      </w:r>
      <w:r w:rsidRPr="00F230FE">
        <w:t>пального казенного учреждения «Управление капитального строительства по застройке Нижневартовского района» подпрограммы 5 осуществляется мун</w:t>
      </w:r>
      <w:r w:rsidRPr="00F230FE">
        <w:t>и</w:t>
      </w:r>
      <w:r w:rsidRPr="00F230FE">
        <w:t>ципальным казенным учреждением «Управление капитального строительства по застройке Нижневартовского района».</w:t>
      </w:r>
    </w:p>
    <w:p w:rsidR="00DF3E0B" w:rsidRPr="00F230FE" w:rsidRDefault="00DF3E0B" w:rsidP="00DF3E0B">
      <w:pPr>
        <w:ind w:firstLine="709"/>
        <w:jc w:val="both"/>
      </w:pPr>
      <w:r w:rsidRPr="00F230FE">
        <w:t>Реализация основного мероприятия «Создание условий для формиров</w:t>
      </w:r>
      <w:r w:rsidRPr="00F230FE">
        <w:t>а</w:t>
      </w:r>
      <w:r w:rsidRPr="00F230FE">
        <w:t>ния комфортной городской среды» подпрограммы 6 осуществляется с пом</w:t>
      </w:r>
      <w:r w:rsidRPr="00F230FE">
        <w:t>о</w:t>
      </w:r>
      <w:r w:rsidRPr="00F230FE">
        <w:t>щью мероприятий:</w:t>
      </w:r>
    </w:p>
    <w:p w:rsidR="00DF3E0B" w:rsidRPr="00F230FE" w:rsidRDefault="00DF3E0B" w:rsidP="00DF3E0B">
      <w:pPr>
        <w:ind w:firstLine="709"/>
        <w:jc w:val="both"/>
      </w:pPr>
      <w:r w:rsidRPr="00F230FE">
        <w:t>мероприятие 6.1 «Создание условий для формирования комфортной г</w:t>
      </w:r>
      <w:r w:rsidRPr="00F230FE">
        <w:t>о</w:t>
      </w:r>
      <w:r w:rsidRPr="00F230FE">
        <w:t>родской ср</w:t>
      </w:r>
      <w:r w:rsidRPr="00F230FE">
        <w:t>е</w:t>
      </w:r>
      <w:r w:rsidRPr="00F230FE">
        <w:t>ды» – администрациями городских и сельских поселений района в соответствии с Правилами, приведенными в приложении 22                                     к государственной программе Ханты-Мансийского автономного округа – Югры «Развитие жилищно-коммунального комплекса и повышение энергетической эффективности в Ханты-Мансийском автономном округе – Югре на 2014–2020 годы», утвержденной постановлением Правительства Ханты-Мансийского а</w:t>
      </w:r>
      <w:r w:rsidRPr="00F230FE">
        <w:t>в</w:t>
      </w:r>
      <w:r w:rsidRPr="00F230FE">
        <w:t xml:space="preserve">тономного округа – Югры от 09.10.2013 № 423-п.  </w:t>
      </w:r>
    </w:p>
    <w:p w:rsidR="00DF3E0B" w:rsidRPr="00F230FE" w:rsidRDefault="00DF3E0B" w:rsidP="00DF3E0B">
      <w:pPr>
        <w:ind w:firstLine="709"/>
        <w:jc w:val="both"/>
      </w:pPr>
      <w:r w:rsidRPr="00F230FE">
        <w:t>Субсидии из бюджета автономного округа предоставляются                               на софинансирование расходов по благоустройству дворовых территорий г</w:t>
      </w:r>
      <w:r w:rsidRPr="00F230FE">
        <w:t>о</w:t>
      </w:r>
      <w:r w:rsidRPr="00F230FE">
        <w:t>родских и сельских поселений района. Уровень софинансирования меропри</w:t>
      </w:r>
      <w:r w:rsidRPr="00F230FE">
        <w:t>я</w:t>
      </w:r>
      <w:r w:rsidRPr="00F230FE">
        <w:t>тия за счет бюджета Ханты-Мансийского автономного округа – Югры соста</w:t>
      </w:r>
      <w:r w:rsidRPr="00F230FE">
        <w:t>в</w:t>
      </w:r>
      <w:r w:rsidRPr="00F230FE">
        <w:t>ляет 90 процентов.</w:t>
      </w:r>
    </w:p>
    <w:p w:rsidR="00225DD9" w:rsidRPr="007C2EDE" w:rsidRDefault="00DF3E0B" w:rsidP="00DF3E0B">
      <w:pPr>
        <w:ind w:firstLine="709"/>
        <w:jc w:val="both"/>
      </w:pPr>
      <w:r w:rsidRPr="00F230FE">
        <w:t>Перечисление денежных средств в поселение будет производиться                      на основании соглашения, заключенного между администрацией района и а</w:t>
      </w:r>
      <w:r w:rsidRPr="00F230FE">
        <w:t>д</w:t>
      </w:r>
      <w:r w:rsidRPr="00F230FE">
        <w:t>министрацией поселения</w:t>
      </w:r>
      <w:r w:rsidR="00225DD9" w:rsidRPr="00F230FE">
        <w:t>.</w:t>
      </w:r>
    </w:p>
    <w:p w:rsidR="00225DD9" w:rsidRPr="007C2EDE" w:rsidRDefault="00225DD9" w:rsidP="00225DD9">
      <w:pPr>
        <w:ind w:firstLine="709"/>
        <w:jc w:val="both"/>
      </w:pPr>
      <w:r w:rsidRPr="007C2EDE">
        <w:t>5.4. Управление и контроль за реализацией муниципальной программы осущест</w:t>
      </w:r>
      <w:r w:rsidRPr="007C2EDE">
        <w:t>в</w:t>
      </w:r>
      <w:r w:rsidRPr="007C2EDE">
        <w:t>ляет ответственный исполнитель муниципальной программы – отдел жилищно-коммунального хозяйства, энергетики и строительства администр</w:t>
      </w:r>
      <w:r w:rsidRPr="007C2EDE">
        <w:t>а</w:t>
      </w:r>
      <w:r w:rsidRPr="007C2EDE">
        <w:t>ции района.</w:t>
      </w:r>
    </w:p>
    <w:p w:rsidR="00225DD9" w:rsidRPr="007C2EDE" w:rsidRDefault="00225DD9" w:rsidP="00225DD9">
      <w:pPr>
        <w:ind w:firstLine="709"/>
        <w:jc w:val="both"/>
      </w:pPr>
      <w:r w:rsidRPr="007C2EDE">
        <w:t>Ответственный исполнитель муниципальной программы реализует свои функции и полномочия в соответствии с законодательством Российской Фед</w:t>
      </w:r>
      <w:r w:rsidRPr="007C2EDE">
        <w:t>е</w:t>
      </w:r>
      <w:r w:rsidRPr="007C2EDE">
        <w:t>рации, Ханты-Мансийского автономного округа – Югры и муниципальными правовыми актами района.</w:t>
      </w:r>
    </w:p>
    <w:p w:rsidR="00225DD9" w:rsidRPr="007C2EDE" w:rsidRDefault="00225DD9" w:rsidP="00225DD9">
      <w:pPr>
        <w:ind w:firstLine="709"/>
        <w:jc w:val="both"/>
      </w:pPr>
      <w:r w:rsidRPr="007C2EDE">
        <w:t>Ответственный исполнитель муниципальной программы контролирует и координирует выполнение программных мероприятий, обеспечивает при нео</w:t>
      </w:r>
      <w:r w:rsidRPr="007C2EDE">
        <w:t>б</w:t>
      </w:r>
      <w:r w:rsidRPr="007C2EDE">
        <w:t>ходимости их корректировку; координирует деятельность муниципальных з</w:t>
      </w:r>
      <w:r w:rsidRPr="007C2EDE">
        <w:t>а</w:t>
      </w:r>
      <w:r w:rsidRPr="007C2EDE">
        <w:lastRenderedPageBreak/>
        <w:t>казчиков по реализации основных мероприятий муниципальной программы; осуществляет мониторинг и оценку результативности мероприятий; участвует в разрешении спорных или конфликтных ситуаций, связанных с реализацией м</w:t>
      </w:r>
      <w:r w:rsidRPr="007C2EDE">
        <w:t>у</w:t>
      </w:r>
      <w:r w:rsidRPr="007C2EDE">
        <w:t xml:space="preserve">ниципальной программы. </w:t>
      </w:r>
    </w:p>
    <w:p w:rsidR="00225DD9" w:rsidRPr="007C2EDE" w:rsidRDefault="00225DD9" w:rsidP="00225DD9">
      <w:pPr>
        <w:ind w:firstLine="709"/>
        <w:jc w:val="both"/>
      </w:pPr>
      <w:r w:rsidRPr="007C2EDE">
        <w:t>Ответственный исполнитель муниципальной программы обеспечивает взаимодействие всех соисполнителей муниципальной программы в ходе ее ре</w:t>
      </w:r>
      <w:r w:rsidRPr="007C2EDE">
        <w:t>а</w:t>
      </w:r>
      <w:r w:rsidRPr="007C2EDE">
        <w:t>лизации, контролирует целевое использование выделенных денежных средств и выполнение программных мероприятий соисполнителями муниципальной пр</w:t>
      </w:r>
      <w:r w:rsidRPr="007C2EDE">
        <w:t>о</w:t>
      </w:r>
      <w:r w:rsidRPr="007C2EDE">
        <w:t>граммы.</w:t>
      </w:r>
    </w:p>
    <w:p w:rsidR="00225DD9" w:rsidRPr="007C2EDE" w:rsidRDefault="00225DD9" w:rsidP="00225DD9">
      <w:pPr>
        <w:ind w:firstLine="709"/>
        <w:jc w:val="both"/>
      </w:pPr>
      <w:r w:rsidRPr="007C2EDE">
        <w:t>Соисполнителями муниципальной программы являются:</w:t>
      </w:r>
    </w:p>
    <w:p w:rsidR="00225DD9" w:rsidRPr="007C2EDE" w:rsidRDefault="00225DD9" w:rsidP="00225DD9">
      <w:pPr>
        <w:ind w:firstLine="709"/>
        <w:jc w:val="both"/>
      </w:pPr>
      <w:r w:rsidRPr="007C2EDE">
        <w:t>муниципальное казенное учреждение «Управление капитального стро</w:t>
      </w:r>
      <w:r w:rsidRPr="007C2EDE">
        <w:t>и</w:t>
      </w:r>
      <w:r w:rsidRPr="007C2EDE">
        <w:t>тельства по застройке Нижневартовского района»;</w:t>
      </w:r>
    </w:p>
    <w:p w:rsidR="00225DD9" w:rsidRPr="007C2EDE" w:rsidRDefault="00225DD9" w:rsidP="00225DD9">
      <w:pPr>
        <w:ind w:firstLine="709"/>
        <w:jc w:val="both"/>
      </w:pPr>
      <w:r w:rsidRPr="007C2EDE">
        <w:t>администрации городских и сельских поселений района;</w:t>
      </w:r>
    </w:p>
    <w:p w:rsidR="00225DD9" w:rsidRPr="007C2EDE" w:rsidRDefault="00225DD9" w:rsidP="00225DD9">
      <w:pPr>
        <w:ind w:firstLine="709"/>
        <w:jc w:val="both"/>
      </w:pPr>
      <w:r w:rsidRPr="007C2EDE">
        <w:t>управляющие организации, товарищества собственников жилья.</w:t>
      </w:r>
    </w:p>
    <w:p w:rsidR="00225DD9" w:rsidRPr="007C2EDE" w:rsidRDefault="00225DD9" w:rsidP="00225DD9">
      <w:pPr>
        <w:ind w:firstLine="709"/>
        <w:jc w:val="both"/>
      </w:pPr>
      <w:r w:rsidRPr="007C2EDE">
        <w:t>Администрации городских и сельских поселений района:</w:t>
      </w:r>
    </w:p>
    <w:p w:rsidR="00225DD9" w:rsidRPr="007C2EDE" w:rsidRDefault="00225DD9" w:rsidP="00225DD9">
      <w:pPr>
        <w:ind w:firstLine="709"/>
        <w:jc w:val="both"/>
      </w:pPr>
      <w:r w:rsidRPr="007C2EDE">
        <w:t xml:space="preserve">обеспечивают за счет бюджета поселения долю </w:t>
      </w:r>
      <w:r w:rsidRPr="007C2EDE">
        <w:rPr>
          <w:rFonts w:eastAsia="Calibri"/>
        </w:rPr>
        <w:t>софинансирования расх</w:t>
      </w:r>
      <w:r w:rsidRPr="007C2EDE">
        <w:rPr>
          <w:rFonts w:eastAsia="Calibri"/>
        </w:rPr>
        <w:t>о</w:t>
      </w:r>
      <w:r w:rsidRPr="007C2EDE">
        <w:rPr>
          <w:rFonts w:eastAsia="Calibri"/>
        </w:rPr>
        <w:t>дов по благоустройству дворовых территорий городских и сельских поселений район</w:t>
      </w:r>
      <w:r>
        <w:rPr>
          <w:rFonts w:eastAsia="Calibri"/>
        </w:rPr>
        <w:t>а</w:t>
      </w:r>
      <w:r w:rsidRPr="007C2EDE">
        <w:rPr>
          <w:rFonts w:eastAsia="Calibri"/>
        </w:rPr>
        <w:t xml:space="preserve"> в соответс</w:t>
      </w:r>
      <w:r w:rsidRPr="007C2EDE">
        <w:rPr>
          <w:rFonts w:eastAsia="Calibri"/>
        </w:rPr>
        <w:t>т</w:t>
      </w:r>
      <w:r w:rsidRPr="007C2EDE">
        <w:rPr>
          <w:rFonts w:eastAsia="Calibri"/>
        </w:rPr>
        <w:t xml:space="preserve">вии с условиями </w:t>
      </w:r>
      <w:r w:rsidRPr="007C2EDE">
        <w:t>государственной программы Ханты-Мансийского автономного округа – Югры «Развитие жилищно-коммунального комплекса и повышение энергетической эффекти</w:t>
      </w:r>
      <w:r w:rsidRPr="007C2EDE">
        <w:t>в</w:t>
      </w:r>
      <w:r w:rsidRPr="007C2EDE">
        <w:t>ности в Ханты-Мансийском автономном округе – Югре на 2014–2020 годы», утвержденной постановлением Правительства Ханты-Мансийского автономного округа − Югры от 09.10.2013 № 423-п, путем заключения соглашений с администрацией района о реализации программ;</w:t>
      </w:r>
    </w:p>
    <w:p w:rsidR="00225DD9" w:rsidRPr="007C2EDE" w:rsidRDefault="00225DD9" w:rsidP="00225DD9">
      <w:pPr>
        <w:ind w:firstLine="709"/>
        <w:jc w:val="both"/>
      </w:pPr>
      <w:r w:rsidRPr="007C2EDE">
        <w:t>организуют работу по реализации муниципальной программы в рамках своих по</w:t>
      </w:r>
      <w:r w:rsidRPr="007C2EDE">
        <w:t>л</w:t>
      </w:r>
      <w:r w:rsidRPr="007C2EDE">
        <w:t>номочий, принимают правовые акты в пределах своей компетенции, контролируют ход реализации мероприятий муниципальной программы пос</w:t>
      </w:r>
      <w:r w:rsidRPr="007C2EDE">
        <w:t>е</w:t>
      </w:r>
      <w:r w:rsidRPr="007C2EDE">
        <w:t>ления, рассматривают и проводят эк</w:t>
      </w:r>
      <w:r w:rsidRPr="007C2EDE">
        <w:t>с</w:t>
      </w:r>
      <w:r w:rsidRPr="007C2EDE">
        <w:t>пертизу дополнительных предложений и проектов;</w:t>
      </w:r>
    </w:p>
    <w:p w:rsidR="00225DD9" w:rsidRPr="007C2EDE" w:rsidRDefault="00225DD9" w:rsidP="00225DD9">
      <w:pPr>
        <w:ind w:firstLine="709"/>
        <w:jc w:val="both"/>
      </w:pPr>
      <w:r w:rsidRPr="007C2EDE">
        <w:t>вносят предложения по корректировке муниципальной программы, изм</w:t>
      </w:r>
      <w:r w:rsidRPr="007C2EDE">
        <w:t>е</w:t>
      </w:r>
      <w:r w:rsidRPr="007C2EDE">
        <w:t>нению оч</w:t>
      </w:r>
      <w:r w:rsidRPr="007C2EDE">
        <w:t>е</w:t>
      </w:r>
      <w:r w:rsidRPr="007C2EDE">
        <w:t>редности выполнения работ, разработке нормативных документов, связанных с вопросами реализации муниципальной программы;</w:t>
      </w:r>
    </w:p>
    <w:p w:rsidR="00225DD9" w:rsidRPr="007C2EDE" w:rsidRDefault="00225DD9" w:rsidP="00225DD9">
      <w:pPr>
        <w:ind w:firstLine="709"/>
        <w:jc w:val="both"/>
      </w:pPr>
      <w:r w:rsidRPr="007C2EDE">
        <w:t>осуществляют мониторинг целевых показателей к муниципальной пр</w:t>
      </w:r>
      <w:r w:rsidRPr="007C2EDE">
        <w:t>о</w:t>
      </w:r>
      <w:r w:rsidRPr="007C2EDE">
        <w:t>грамме в рамках соответствующих муниципальных программ поселений и еж</w:t>
      </w:r>
      <w:r w:rsidRPr="007C2EDE">
        <w:t>е</w:t>
      </w:r>
      <w:r w:rsidRPr="007C2EDE">
        <w:t>квартально представляют в отдел жилищно-коммунального хозяйства, энерг</w:t>
      </w:r>
      <w:r w:rsidRPr="007C2EDE">
        <w:t>е</w:t>
      </w:r>
      <w:r w:rsidRPr="007C2EDE">
        <w:t>тики и строительства администрации района результаты мониторинга, а также представляют отчет о ходе реализации муниц</w:t>
      </w:r>
      <w:r w:rsidRPr="007C2EDE">
        <w:t>и</w:t>
      </w:r>
      <w:r w:rsidRPr="007C2EDE">
        <w:t>пальной программы.</w:t>
      </w:r>
    </w:p>
    <w:p w:rsidR="00225DD9" w:rsidRPr="007C2EDE" w:rsidRDefault="00225DD9" w:rsidP="00225DD9">
      <w:pPr>
        <w:ind w:firstLine="709"/>
        <w:jc w:val="both"/>
      </w:pPr>
      <w:r w:rsidRPr="007C2EDE">
        <w:t>Управляющие организации и товарищества собственников жилья:</w:t>
      </w:r>
    </w:p>
    <w:p w:rsidR="00225DD9" w:rsidRPr="007C2EDE" w:rsidRDefault="00225DD9" w:rsidP="00225DD9">
      <w:pPr>
        <w:ind w:firstLine="709"/>
        <w:jc w:val="both"/>
      </w:pPr>
      <w:r w:rsidRPr="007C2EDE">
        <w:t>осуществляют заполнение электронных паспортов многоквартирных д</w:t>
      </w:r>
      <w:r w:rsidRPr="007C2EDE">
        <w:t>о</w:t>
      </w:r>
      <w:r w:rsidRPr="007C2EDE">
        <w:t>мов, нах</w:t>
      </w:r>
      <w:r w:rsidRPr="007C2EDE">
        <w:t>о</w:t>
      </w:r>
      <w:r w:rsidRPr="007C2EDE">
        <w:t>дящихся в управлении организации;</w:t>
      </w:r>
    </w:p>
    <w:p w:rsidR="00225DD9" w:rsidRPr="007C2EDE" w:rsidRDefault="00225DD9" w:rsidP="00225DD9">
      <w:pPr>
        <w:ind w:firstLine="709"/>
        <w:jc w:val="both"/>
      </w:pPr>
      <w:r w:rsidRPr="007C2EDE">
        <w:t>представляют информацию, необходимую для осуществления монит</w:t>
      </w:r>
      <w:r w:rsidRPr="007C2EDE">
        <w:t>о</w:t>
      </w:r>
      <w:r w:rsidRPr="007C2EDE">
        <w:t>ринга технического состояния многоквартирных домов, в администрацию ра</w:t>
      </w:r>
      <w:r w:rsidRPr="007C2EDE">
        <w:t>й</w:t>
      </w:r>
      <w:r w:rsidRPr="007C2EDE">
        <w:t>она.</w:t>
      </w:r>
    </w:p>
    <w:p w:rsidR="00225DD9" w:rsidRPr="007C2EDE" w:rsidRDefault="00225DD9" w:rsidP="00225DD9">
      <w:pPr>
        <w:ind w:firstLine="709"/>
        <w:jc w:val="both"/>
      </w:pPr>
      <w:r w:rsidRPr="007C2EDE">
        <w:t>Ответственный исполнитель и соисполнители муниципальной программы осущес</w:t>
      </w:r>
      <w:r w:rsidRPr="007C2EDE">
        <w:t>т</w:t>
      </w:r>
      <w:r w:rsidRPr="007C2EDE">
        <w:t xml:space="preserve">вляют организацию работы и выполнение мероприятий, направленных </w:t>
      </w:r>
      <w:r w:rsidRPr="007C2EDE">
        <w:lastRenderedPageBreak/>
        <w:t>на реализацию муниципальной программы (приложение 2 к муниципальной программе), в полном объеме, качес</w:t>
      </w:r>
      <w:r w:rsidRPr="007C2EDE">
        <w:t>т</w:t>
      </w:r>
      <w:r w:rsidRPr="007C2EDE">
        <w:t>венно и в срок.</w:t>
      </w:r>
    </w:p>
    <w:p w:rsidR="00225DD9" w:rsidRPr="007C2EDE" w:rsidRDefault="00225DD9" w:rsidP="00225DD9">
      <w:pPr>
        <w:ind w:firstLine="709"/>
        <w:jc w:val="both"/>
      </w:pPr>
      <w:r w:rsidRPr="007C2EDE">
        <w:t>Ответственный исполнитель и соисполнители муниципальной программы несут ответственность за качественное и своевременное выполнение меропри</w:t>
      </w:r>
      <w:r w:rsidRPr="007C2EDE">
        <w:t>я</w:t>
      </w:r>
      <w:r w:rsidRPr="007C2EDE">
        <w:t>тий муниципальной программы, рациональное использование финансовых средств, выделяемых на реализацию муниципальной программы.</w:t>
      </w:r>
    </w:p>
    <w:p w:rsidR="00225DD9" w:rsidRPr="007C2EDE" w:rsidRDefault="00225DD9" w:rsidP="00225DD9">
      <w:pPr>
        <w:ind w:firstLine="709"/>
        <w:jc w:val="both"/>
      </w:pPr>
      <w:r w:rsidRPr="007C2EDE">
        <w:t>5.5. Для обеспечения контроля и анализа хода реализации муниципальной программы соисполнители мун</w:t>
      </w:r>
      <w:r>
        <w:t>иципальной программы ежемесячно</w:t>
      </w:r>
      <w:r w:rsidRPr="007C2EDE">
        <w:t xml:space="preserve"> до 3-го числа месяца, сл</w:t>
      </w:r>
      <w:r w:rsidRPr="007C2EDE">
        <w:t>е</w:t>
      </w:r>
      <w:r w:rsidRPr="007C2EDE">
        <w:t>дующего за отчетным, направляют информацию на бумажном и электронном носителях за подписью руководителя по исполнению меропри</w:t>
      </w:r>
      <w:r w:rsidRPr="007C2EDE">
        <w:t>я</w:t>
      </w:r>
      <w:r w:rsidRPr="007C2EDE">
        <w:t>тий муниципальной программы ответстве</w:t>
      </w:r>
      <w:r w:rsidRPr="007C2EDE">
        <w:t>н</w:t>
      </w:r>
      <w:r w:rsidRPr="007C2EDE">
        <w:t>ному исполнителю муниципальной программы.</w:t>
      </w:r>
    </w:p>
    <w:p w:rsidR="00225DD9" w:rsidRPr="007C2EDE" w:rsidRDefault="00225DD9" w:rsidP="00225DD9">
      <w:pPr>
        <w:ind w:firstLine="709"/>
        <w:jc w:val="both"/>
      </w:pPr>
      <w:r w:rsidRPr="007C2EDE">
        <w:t>Ответственный исполнитель направляет в комитет экономики админис</w:t>
      </w:r>
      <w:r w:rsidRPr="007C2EDE">
        <w:t>т</w:t>
      </w:r>
      <w:r w:rsidRPr="007C2EDE">
        <w:t>рации района отчет о ходе исполнения графика реализации муниципальной программы (сетевой гр</w:t>
      </w:r>
      <w:r w:rsidRPr="007C2EDE">
        <w:t>а</w:t>
      </w:r>
      <w:r w:rsidRPr="007C2EDE">
        <w:t>фик).</w:t>
      </w:r>
    </w:p>
    <w:p w:rsidR="00225DD9" w:rsidRPr="007C2EDE" w:rsidRDefault="00225DD9" w:rsidP="00225DD9">
      <w:pPr>
        <w:ind w:firstLine="709"/>
        <w:jc w:val="both"/>
      </w:pPr>
      <w:r w:rsidRPr="007C2EDE">
        <w:t>Отчет представляется в следующие сроки:</w:t>
      </w:r>
    </w:p>
    <w:p w:rsidR="00225DD9" w:rsidRPr="007C2EDE" w:rsidRDefault="00225DD9" w:rsidP="00225DD9">
      <w:pPr>
        <w:ind w:firstLine="709"/>
        <w:jc w:val="both"/>
      </w:pPr>
      <w:r>
        <w:t>ежемесячно</w:t>
      </w:r>
      <w:r w:rsidRPr="007C2EDE">
        <w:t xml:space="preserve"> до 5-го числа каждого месяца, следующего за отчетным, на бумажном и электронном носителях за подписью руководителя, согласованный с департаментом финансов администрации района по общим объемам фина</w:t>
      </w:r>
      <w:r w:rsidRPr="007C2EDE">
        <w:t>н</w:t>
      </w:r>
      <w:r w:rsidRPr="007C2EDE">
        <w:t>сирования;</w:t>
      </w:r>
    </w:p>
    <w:p w:rsidR="00225DD9" w:rsidRPr="007C2EDE" w:rsidRDefault="00225DD9" w:rsidP="00225DD9">
      <w:pPr>
        <w:ind w:firstLine="709"/>
        <w:jc w:val="both"/>
        <w:rPr>
          <w:lang w:eastAsia="ar-SA"/>
        </w:rPr>
      </w:pPr>
      <w:r>
        <w:rPr>
          <w:lang w:eastAsia="ar-SA"/>
        </w:rPr>
        <w:t>ежегодно</w:t>
      </w:r>
      <w:r w:rsidRPr="007C2EDE">
        <w:rPr>
          <w:lang w:eastAsia="ar-SA"/>
        </w:rPr>
        <w:t xml:space="preserve"> до 25-го января года, следующего за отчетным годом, на б</w:t>
      </w:r>
      <w:r w:rsidRPr="007C2EDE">
        <w:rPr>
          <w:lang w:eastAsia="ar-SA"/>
        </w:rPr>
        <w:t>у</w:t>
      </w:r>
      <w:r w:rsidRPr="007C2EDE">
        <w:rPr>
          <w:lang w:eastAsia="ar-SA"/>
        </w:rPr>
        <w:t>мажном и электронном носителях за подписью руководителя, согласованный с департаментом финансов администрации района по общим объемам финанс</w:t>
      </w:r>
      <w:r w:rsidRPr="007C2EDE">
        <w:rPr>
          <w:lang w:eastAsia="ar-SA"/>
        </w:rPr>
        <w:t>и</w:t>
      </w:r>
      <w:r w:rsidRPr="007C2EDE">
        <w:rPr>
          <w:lang w:eastAsia="ar-SA"/>
        </w:rPr>
        <w:t>рования.</w:t>
      </w:r>
    </w:p>
    <w:p w:rsidR="00225DD9" w:rsidRPr="007C2EDE" w:rsidRDefault="00225DD9" w:rsidP="00225DD9">
      <w:pPr>
        <w:ind w:firstLine="709"/>
        <w:jc w:val="both"/>
      </w:pPr>
      <w:r w:rsidRPr="007C2EDE">
        <w:t>5.6. Мероприятия по повышению уровня благоустройства придомовых территорий многоквартирных домов состоят из мероприятий определенных минимальным (обязательным) перечнем работ и мероприятий дополнительного перечня работ.</w:t>
      </w:r>
    </w:p>
    <w:p w:rsidR="00225DD9" w:rsidRPr="007C2EDE" w:rsidRDefault="00225DD9" w:rsidP="00225DD9">
      <w:pPr>
        <w:ind w:firstLine="709"/>
        <w:jc w:val="both"/>
      </w:pPr>
      <w:r w:rsidRPr="007C2EDE">
        <w:t>Минимальный (обязательный) перечень работ включает: ремонт двор</w:t>
      </w:r>
      <w:r w:rsidRPr="007C2EDE">
        <w:t>о</w:t>
      </w:r>
      <w:r w:rsidRPr="007C2EDE">
        <w:t>вых проездов; обеспечение освещения дворовых территорий; установку скам</w:t>
      </w:r>
      <w:r w:rsidRPr="007C2EDE">
        <w:t>е</w:t>
      </w:r>
      <w:r w:rsidRPr="007C2EDE">
        <w:t>ек, урн для мусора.</w:t>
      </w:r>
    </w:p>
    <w:p w:rsidR="00225DD9" w:rsidRPr="007C2EDE" w:rsidRDefault="00225DD9" w:rsidP="00225DD9">
      <w:pPr>
        <w:ind w:firstLine="709"/>
        <w:jc w:val="both"/>
      </w:pPr>
      <w:r w:rsidRPr="007C2EDE">
        <w:t>Дополнительный перечень работ выполняется в территориях, где обесп</w:t>
      </w:r>
      <w:r w:rsidRPr="007C2EDE">
        <w:t>е</w:t>
      </w:r>
      <w:r w:rsidRPr="007C2EDE">
        <w:t>чен минимальный перечень работ</w:t>
      </w:r>
      <w:r>
        <w:t>,</w:t>
      </w:r>
      <w:r w:rsidRPr="007C2EDE">
        <w:t xml:space="preserve"> и включает: оборудование детских и спо</w:t>
      </w:r>
      <w:r w:rsidRPr="007C2EDE">
        <w:t>р</w:t>
      </w:r>
      <w:r w:rsidRPr="007C2EDE">
        <w:t>тивных площадок; оборудование автомобильных парковок; обустройство ко</w:t>
      </w:r>
      <w:r w:rsidRPr="007C2EDE">
        <w:t>н</w:t>
      </w:r>
      <w:r w:rsidRPr="007C2EDE">
        <w:t>тейнерных площадок; озеленение терр</w:t>
      </w:r>
      <w:r w:rsidRPr="007C2EDE">
        <w:t>и</w:t>
      </w:r>
      <w:r w:rsidRPr="007C2EDE">
        <w:t>тории; иные работы.</w:t>
      </w:r>
    </w:p>
    <w:p w:rsidR="00225DD9" w:rsidRPr="007C2EDE" w:rsidRDefault="00225DD9" w:rsidP="00225DD9">
      <w:pPr>
        <w:ind w:firstLine="709"/>
        <w:jc w:val="both"/>
      </w:pPr>
      <w:r w:rsidRPr="007C2EDE">
        <w:t>При реализации минимального перечня работ по благоустройству двор</w:t>
      </w:r>
      <w:r w:rsidRPr="007C2EDE">
        <w:t>о</w:t>
      </w:r>
      <w:r w:rsidRPr="007C2EDE">
        <w:t>вых территорий многоквартирных домов обязательным условием является ф</w:t>
      </w:r>
      <w:r w:rsidRPr="007C2EDE">
        <w:t>и</w:t>
      </w:r>
      <w:r w:rsidRPr="007C2EDE">
        <w:t>нансовое и (или) трудовое участие собственников жилья и иных заинтерес</w:t>
      </w:r>
      <w:r w:rsidRPr="007C2EDE">
        <w:t>о</w:t>
      </w:r>
      <w:r w:rsidRPr="007C2EDE">
        <w:t>ванных лиц, а в случае выполнения дополнительных работ обязательным усл</w:t>
      </w:r>
      <w:r w:rsidRPr="007C2EDE">
        <w:t>о</w:t>
      </w:r>
      <w:r w:rsidRPr="007C2EDE">
        <w:t>вием является финансовое участие собственников жилья.</w:t>
      </w:r>
    </w:p>
    <w:p w:rsidR="00225DD9" w:rsidRPr="007C2EDE" w:rsidRDefault="00225DD9" w:rsidP="00225DD9">
      <w:pPr>
        <w:ind w:firstLine="709"/>
        <w:jc w:val="both"/>
      </w:pPr>
      <w:r w:rsidRPr="007C2EDE">
        <w:t>Минимальная доля финансового участия заинтересованных лиц составл</w:t>
      </w:r>
      <w:r w:rsidRPr="007C2EDE">
        <w:t>я</w:t>
      </w:r>
      <w:r w:rsidRPr="007C2EDE">
        <w:t>ет не м</w:t>
      </w:r>
      <w:r w:rsidRPr="007C2EDE">
        <w:t>е</w:t>
      </w:r>
      <w:r w:rsidRPr="007C2EDE">
        <w:t>нее 5% от общей стоимости работ по благоустройству.</w:t>
      </w:r>
    </w:p>
    <w:p w:rsidR="00225DD9" w:rsidRPr="007C2EDE" w:rsidRDefault="00225DD9" w:rsidP="00225DD9">
      <w:pPr>
        <w:ind w:firstLine="709"/>
        <w:jc w:val="both"/>
      </w:pPr>
      <w:r w:rsidRPr="007C2EDE">
        <w:t>Нормативная стоимость мероприятий определяется на основе сметного метода, исходя из Федеральных единичных расценок, установленных для Ха</w:t>
      </w:r>
      <w:r w:rsidRPr="007C2EDE">
        <w:t>н</w:t>
      </w:r>
      <w:r w:rsidRPr="007C2EDE">
        <w:t>ты-Мансийского авт</w:t>
      </w:r>
      <w:r w:rsidRPr="007C2EDE">
        <w:t>о</w:t>
      </w:r>
      <w:r w:rsidRPr="007C2EDE">
        <w:t>номного округа – Югры.</w:t>
      </w:r>
    </w:p>
    <w:p w:rsidR="00225DD9" w:rsidRPr="007C2EDE" w:rsidRDefault="00225DD9" w:rsidP="00225DD9">
      <w:pPr>
        <w:ind w:firstLine="709"/>
        <w:jc w:val="both"/>
      </w:pPr>
      <w:r w:rsidRPr="007C2EDE">
        <w:lastRenderedPageBreak/>
        <w:t>Проведение заседаний муниципальной общественной комиссии осущес</w:t>
      </w:r>
      <w:r w:rsidRPr="007C2EDE">
        <w:t>т</w:t>
      </w:r>
      <w:r w:rsidRPr="007C2EDE">
        <w:t>вляется с размещением соответствующих записей, протоколов заседаний в о</w:t>
      </w:r>
      <w:r w:rsidRPr="007C2EDE">
        <w:t>т</w:t>
      </w:r>
      <w:r w:rsidRPr="007C2EDE">
        <w:t>крытом доступе на оф</w:t>
      </w:r>
      <w:r w:rsidRPr="007C2EDE">
        <w:t>и</w:t>
      </w:r>
      <w:r w:rsidRPr="007C2EDE">
        <w:t>циальных сайтах органов местного самоуправления в сети Интернет.</w:t>
      </w:r>
    </w:p>
    <w:p w:rsidR="005916E4" w:rsidRPr="00CF0807" w:rsidRDefault="00225DD9" w:rsidP="00225DD9">
      <w:pPr>
        <w:sectPr w:rsidR="005916E4" w:rsidRPr="00CF0807" w:rsidSect="0043457C">
          <w:headerReference w:type="default" r:id="rId19"/>
          <w:pgSz w:w="11906" w:h="16838"/>
          <w:pgMar w:top="1134" w:right="567" w:bottom="1135" w:left="1701" w:header="720" w:footer="720" w:gutter="0"/>
          <w:cols w:space="720"/>
        </w:sectPr>
      </w:pPr>
      <w:r w:rsidRPr="007C2EDE">
        <w:t>Сроки и текущее состояние мероприятий по благоустройству и их  исполнение рассматриваются на заседаниях общественных советов, созданных при админ</w:t>
      </w:r>
      <w:r w:rsidRPr="007C2EDE">
        <w:t>и</w:t>
      </w:r>
      <w:r w:rsidRPr="007C2EDE">
        <w:t>страциях поселений ра</w:t>
      </w:r>
      <w:r w:rsidRPr="007C2EDE">
        <w:t>й</w:t>
      </w:r>
      <w:r w:rsidRPr="007C2EDE">
        <w:t>она и при администрации района.</w:t>
      </w:r>
    </w:p>
    <w:p w:rsidR="004E2C39" w:rsidRPr="00B0535D" w:rsidRDefault="004E2C39" w:rsidP="004E2C39">
      <w:pPr>
        <w:ind w:left="10206"/>
        <w:jc w:val="both"/>
      </w:pPr>
      <w:r>
        <w:lastRenderedPageBreak/>
        <w:t xml:space="preserve">«Приложение </w:t>
      </w:r>
      <w:r w:rsidRPr="00B0535D">
        <w:t>1 к муниципальной программе «Развитие ж</w:t>
      </w:r>
      <w:r w:rsidRPr="00B0535D">
        <w:t>и</w:t>
      </w:r>
      <w:r w:rsidRPr="00B0535D">
        <w:t>лищно-коммунального комплекса и пов</w:t>
      </w:r>
      <w:r w:rsidRPr="00B0535D">
        <w:t>ы</w:t>
      </w:r>
      <w:r w:rsidRPr="00B0535D">
        <w:t>шение энергетической эффективн</w:t>
      </w:r>
      <w:r w:rsidRPr="00B0535D">
        <w:t>о</w:t>
      </w:r>
      <w:r w:rsidRPr="00B0535D">
        <w:t xml:space="preserve">сти в Нижневартовском районе на 2014−2020 годы» </w:t>
      </w:r>
    </w:p>
    <w:p w:rsidR="004E2C39" w:rsidRDefault="004E2C39" w:rsidP="004E2C39">
      <w:pPr>
        <w:ind w:left="10206"/>
        <w:jc w:val="both"/>
      </w:pPr>
    </w:p>
    <w:p w:rsidR="00D97CF6" w:rsidRDefault="00D97CF6" w:rsidP="00D97CF6"/>
    <w:p w:rsidR="006A747C" w:rsidRPr="00B0535D" w:rsidRDefault="006A747C" w:rsidP="006A747C">
      <w:pPr>
        <w:ind w:left="10206"/>
        <w:jc w:val="both"/>
      </w:pPr>
    </w:p>
    <w:p w:rsidR="006A747C" w:rsidRPr="00B0535D" w:rsidRDefault="006A747C" w:rsidP="006A747C">
      <w:pPr>
        <w:jc w:val="center"/>
        <w:rPr>
          <w:b/>
        </w:rPr>
      </w:pPr>
      <w:r w:rsidRPr="00B0535D">
        <w:rPr>
          <w:b/>
        </w:rPr>
        <w:t>Целевые показатели муниципальной программы</w:t>
      </w:r>
    </w:p>
    <w:p w:rsidR="006A747C" w:rsidRPr="00B0535D" w:rsidRDefault="006A747C" w:rsidP="006A747C">
      <w:pPr>
        <w:jc w:val="center"/>
        <w:rPr>
          <w:b/>
        </w:rPr>
      </w:pPr>
      <w:r w:rsidRPr="00B0535D">
        <w:rPr>
          <w:b/>
        </w:rPr>
        <w:t>«Развитие жилищно-коммунального комплекса и повышение энергетической эффективности</w:t>
      </w:r>
    </w:p>
    <w:p w:rsidR="006A747C" w:rsidRPr="00B0535D" w:rsidRDefault="006A747C" w:rsidP="006A747C">
      <w:pPr>
        <w:jc w:val="center"/>
        <w:rPr>
          <w:b/>
        </w:rPr>
      </w:pPr>
      <w:r w:rsidRPr="00B0535D">
        <w:rPr>
          <w:b/>
        </w:rPr>
        <w:t>в Нижневартовском районе на 2014−2020 годы»</w:t>
      </w:r>
    </w:p>
    <w:p w:rsidR="006A747C" w:rsidRPr="00B0535D" w:rsidRDefault="006A747C" w:rsidP="006A747C">
      <w:pPr>
        <w:jc w:val="center"/>
        <w:rPr>
          <w:b/>
        </w:rPr>
      </w:pPr>
    </w:p>
    <w:tbl>
      <w:tblPr>
        <w:tblW w:w="14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80"/>
      </w:tblPr>
      <w:tblGrid>
        <w:gridCol w:w="947"/>
        <w:gridCol w:w="2595"/>
        <w:gridCol w:w="1970"/>
        <w:gridCol w:w="980"/>
        <w:gridCol w:w="914"/>
        <w:gridCol w:w="1119"/>
        <w:gridCol w:w="1119"/>
        <w:gridCol w:w="1119"/>
        <w:gridCol w:w="980"/>
        <w:gridCol w:w="980"/>
        <w:gridCol w:w="1970"/>
      </w:tblGrid>
      <w:tr w:rsidR="006A747C" w:rsidRPr="00BC40AE" w:rsidTr="00555F81">
        <w:trPr>
          <w:trHeight w:val="915"/>
          <w:jc w:val="center"/>
        </w:trPr>
        <w:tc>
          <w:tcPr>
            <w:tcW w:w="947" w:type="dxa"/>
            <w:vMerge w:val="restart"/>
            <w:tcBorders>
              <w:top w:val="single" w:sz="4" w:space="0" w:color="auto"/>
              <w:left w:val="single" w:sz="4" w:space="0" w:color="auto"/>
              <w:bottom w:val="single" w:sz="4" w:space="0" w:color="auto"/>
              <w:right w:val="single" w:sz="4" w:space="0" w:color="auto"/>
            </w:tcBorders>
            <w:hideMark/>
          </w:tcPr>
          <w:p w:rsidR="006A747C" w:rsidRDefault="006A747C" w:rsidP="00555F81">
            <w:pPr>
              <w:jc w:val="center"/>
              <w:rPr>
                <w:b/>
                <w:sz w:val="24"/>
                <w:szCs w:val="24"/>
              </w:rPr>
            </w:pPr>
            <w:r w:rsidRPr="00BC40AE">
              <w:rPr>
                <w:b/>
                <w:sz w:val="24"/>
                <w:szCs w:val="24"/>
              </w:rPr>
              <w:t xml:space="preserve">№ </w:t>
            </w:r>
          </w:p>
          <w:p w:rsidR="006A747C" w:rsidRPr="00BC40AE" w:rsidRDefault="006A747C" w:rsidP="00555F81">
            <w:pPr>
              <w:jc w:val="center"/>
              <w:rPr>
                <w:b/>
                <w:sz w:val="24"/>
                <w:szCs w:val="24"/>
                <w:lang w:eastAsia="ko-KR"/>
              </w:rPr>
            </w:pPr>
            <w:r w:rsidRPr="00BC40AE">
              <w:rPr>
                <w:b/>
                <w:sz w:val="24"/>
                <w:szCs w:val="24"/>
              </w:rPr>
              <w:t>п/п</w:t>
            </w:r>
          </w:p>
        </w:tc>
        <w:tc>
          <w:tcPr>
            <w:tcW w:w="2621" w:type="dxa"/>
            <w:vMerge w:val="restart"/>
            <w:tcBorders>
              <w:top w:val="single" w:sz="4" w:space="0" w:color="auto"/>
              <w:left w:val="single" w:sz="4" w:space="0" w:color="auto"/>
              <w:bottom w:val="single" w:sz="4" w:space="0" w:color="auto"/>
              <w:right w:val="single" w:sz="4" w:space="0" w:color="auto"/>
            </w:tcBorders>
            <w:hideMark/>
          </w:tcPr>
          <w:p w:rsidR="006A747C" w:rsidRDefault="006A747C" w:rsidP="00555F81">
            <w:pPr>
              <w:jc w:val="center"/>
              <w:rPr>
                <w:b/>
                <w:sz w:val="24"/>
                <w:szCs w:val="24"/>
              </w:rPr>
            </w:pPr>
            <w:r w:rsidRPr="00BC40AE">
              <w:rPr>
                <w:b/>
                <w:sz w:val="24"/>
                <w:szCs w:val="24"/>
              </w:rPr>
              <w:t xml:space="preserve">Наименование </w:t>
            </w:r>
          </w:p>
          <w:p w:rsidR="006A747C" w:rsidRDefault="006A747C" w:rsidP="00555F81">
            <w:pPr>
              <w:jc w:val="center"/>
              <w:rPr>
                <w:b/>
                <w:sz w:val="24"/>
                <w:szCs w:val="24"/>
              </w:rPr>
            </w:pPr>
            <w:r w:rsidRPr="00BC40AE">
              <w:rPr>
                <w:b/>
                <w:sz w:val="24"/>
                <w:szCs w:val="24"/>
              </w:rPr>
              <w:t xml:space="preserve">показателей </w:t>
            </w:r>
          </w:p>
          <w:p w:rsidR="006A747C" w:rsidRPr="00BC40AE" w:rsidRDefault="006A747C" w:rsidP="00555F81">
            <w:pPr>
              <w:jc w:val="center"/>
              <w:rPr>
                <w:b/>
                <w:sz w:val="24"/>
                <w:szCs w:val="24"/>
                <w:lang w:eastAsia="ko-KR"/>
              </w:rPr>
            </w:pPr>
            <w:r w:rsidRPr="00BC40AE">
              <w:rPr>
                <w:b/>
                <w:sz w:val="24"/>
                <w:szCs w:val="24"/>
              </w:rPr>
              <w:t>результатов</w:t>
            </w:r>
          </w:p>
        </w:tc>
        <w:tc>
          <w:tcPr>
            <w:tcW w:w="1957" w:type="dxa"/>
            <w:vMerge w:val="restart"/>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center"/>
              <w:rPr>
                <w:b/>
                <w:sz w:val="24"/>
                <w:szCs w:val="24"/>
              </w:rPr>
            </w:pPr>
            <w:r w:rsidRPr="00BC40AE">
              <w:rPr>
                <w:b/>
                <w:sz w:val="24"/>
                <w:szCs w:val="24"/>
              </w:rPr>
              <w:t>Базовый</w:t>
            </w:r>
          </w:p>
          <w:p w:rsidR="006A747C" w:rsidRPr="00BC40AE" w:rsidRDefault="006A747C" w:rsidP="00555F81">
            <w:pPr>
              <w:jc w:val="center"/>
              <w:rPr>
                <w:b/>
                <w:sz w:val="24"/>
                <w:szCs w:val="24"/>
              </w:rPr>
            </w:pPr>
            <w:r w:rsidRPr="00BC40AE">
              <w:rPr>
                <w:b/>
                <w:sz w:val="24"/>
                <w:szCs w:val="24"/>
              </w:rPr>
              <w:t>показатель на начало</w:t>
            </w:r>
          </w:p>
          <w:p w:rsidR="006A747C" w:rsidRPr="00BC40AE" w:rsidRDefault="006A747C" w:rsidP="00555F81">
            <w:pPr>
              <w:jc w:val="center"/>
              <w:rPr>
                <w:b/>
                <w:sz w:val="24"/>
                <w:szCs w:val="24"/>
              </w:rPr>
            </w:pPr>
            <w:r w:rsidRPr="00BC40AE">
              <w:rPr>
                <w:b/>
                <w:sz w:val="24"/>
                <w:szCs w:val="24"/>
              </w:rPr>
              <w:t>реализации</w:t>
            </w:r>
          </w:p>
          <w:p w:rsidR="006A747C" w:rsidRPr="00BC40AE" w:rsidRDefault="006A747C" w:rsidP="00555F81">
            <w:pPr>
              <w:jc w:val="center"/>
              <w:rPr>
                <w:b/>
                <w:sz w:val="24"/>
                <w:szCs w:val="24"/>
                <w:lang w:eastAsia="ko-KR"/>
              </w:rPr>
            </w:pPr>
            <w:r w:rsidRPr="00BC40AE">
              <w:rPr>
                <w:b/>
                <w:sz w:val="24"/>
                <w:szCs w:val="24"/>
              </w:rPr>
              <w:t>муниципал</w:t>
            </w:r>
            <w:r w:rsidRPr="00BC40AE">
              <w:rPr>
                <w:b/>
                <w:sz w:val="24"/>
                <w:szCs w:val="24"/>
              </w:rPr>
              <w:t>ь</w:t>
            </w:r>
            <w:r w:rsidRPr="00BC40AE">
              <w:rPr>
                <w:b/>
                <w:sz w:val="24"/>
                <w:szCs w:val="24"/>
              </w:rPr>
              <w:t>ной програ</w:t>
            </w:r>
            <w:r w:rsidRPr="00BC40AE">
              <w:rPr>
                <w:b/>
                <w:sz w:val="24"/>
                <w:szCs w:val="24"/>
              </w:rPr>
              <w:t>м</w:t>
            </w:r>
            <w:r w:rsidRPr="00BC40AE">
              <w:rPr>
                <w:b/>
                <w:sz w:val="24"/>
                <w:szCs w:val="24"/>
              </w:rPr>
              <w:t>мы на 01.01.2014</w:t>
            </w:r>
          </w:p>
        </w:tc>
        <w:tc>
          <w:tcPr>
            <w:tcW w:w="7211" w:type="dxa"/>
            <w:gridSpan w:val="7"/>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center"/>
              <w:rPr>
                <w:b/>
                <w:sz w:val="24"/>
                <w:szCs w:val="24"/>
                <w:lang w:eastAsia="ko-KR"/>
              </w:rPr>
            </w:pPr>
            <w:r w:rsidRPr="00BC40AE">
              <w:rPr>
                <w:b/>
                <w:sz w:val="24"/>
                <w:szCs w:val="24"/>
              </w:rPr>
              <w:t>Значения показателя по годам</w:t>
            </w:r>
          </w:p>
        </w:tc>
        <w:tc>
          <w:tcPr>
            <w:tcW w:w="1957" w:type="dxa"/>
            <w:vMerge w:val="restart"/>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center"/>
              <w:rPr>
                <w:b/>
                <w:sz w:val="24"/>
                <w:szCs w:val="24"/>
              </w:rPr>
            </w:pPr>
            <w:r w:rsidRPr="00BC40AE">
              <w:rPr>
                <w:b/>
                <w:sz w:val="24"/>
                <w:szCs w:val="24"/>
              </w:rPr>
              <w:t>Целевое</w:t>
            </w:r>
          </w:p>
          <w:p w:rsidR="006A747C" w:rsidRPr="00BC40AE" w:rsidRDefault="006A747C" w:rsidP="00555F81">
            <w:pPr>
              <w:jc w:val="center"/>
              <w:rPr>
                <w:b/>
                <w:sz w:val="24"/>
                <w:szCs w:val="24"/>
              </w:rPr>
            </w:pPr>
            <w:r w:rsidRPr="00BC40AE">
              <w:rPr>
                <w:b/>
                <w:sz w:val="24"/>
                <w:szCs w:val="24"/>
              </w:rPr>
              <w:t>значение</w:t>
            </w:r>
          </w:p>
          <w:p w:rsidR="006A747C" w:rsidRPr="00BC40AE" w:rsidRDefault="006A747C" w:rsidP="00555F81">
            <w:pPr>
              <w:jc w:val="center"/>
              <w:rPr>
                <w:b/>
                <w:sz w:val="24"/>
                <w:szCs w:val="24"/>
              </w:rPr>
            </w:pPr>
            <w:r w:rsidRPr="00BC40AE">
              <w:rPr>
                <w:b/>
                <w:sz w:val="24"/>
                <w:szCs w:val="24"/>
              </w:rPr>
              <w:t>показателя на момент</w:t>
            </w:r>
          </w:p>
          <w:p w:rsidR="006A747C" w:rsidRPr="00BC40AE" w:rsidRDefault="006A747C" w:rsidP="00555F81">
            <w:pPr>
              <w:jc w:val="center"/>
              <w:rPr>
                <w:b/>
                <w:sz w:val="24"/>
                <w:szCs w:val="24"/>
              </w:rPr>
            </w:pPr>
            <w:r w:rsidRPr="00BC40AE">
              <w:rPr>
                <w:b/>
                <w:sz w:val="24"/>
                <w:szCs w:val="24"/>
              </w:rPr>
              <w:t>окончания</w:t>
            </w:r>
          </w:p>
          <w:p w:rsidR="006A747C" w:rsidRPr="00BC40AE" w:rsidRDefault="006A747C" w:rsidP="00555F81">
            <w:pPr>
              <w:jc w:val="center"/>
              <w:rPr>
                <w:b/>
                <w:sz w:val="24"/>
                <w:szCs w:val="24"/>
              </w:rPr>
            </w:pPr>
            <w:r w:rsidRPr="00BC40AE">
              <w:rPr>
                <w:b/>
                <w:sz w:val="24"/>
                <w:szCs w:val="24"/>
              </w:rPr>
              <w:t>действия</w:t>
            </w:r>
          </w:p>
          <w:p w:rsidR="006A747C" w:rsidRPr="00BC40AE" w:rsidRDefault="006A747C" w:rsidP="00555F81">
            <w:pPr>
              <w:jc w:val="center"/>
              <w:rPr>
                <w:b/>
                <w:sz w:val="24"/>
                <w:szCs w:val="24"/>
                <w:lang w:eastAsia="ko-KR"/>
              </w:rPr>
            </w:pPr>
            <w:r w:rsidRPr="00BC40AE">
              <w:rPr>
                <w:b/>
                <w:sz w:val="24"/>
                <w:szCs w:val="24"/>
              </w:rPr>
              <w:t>муниципал</w:t>
            </w:r>
            <w:r w:rsidRPr="00BC40AE">
              <w:rPr>
                <w:b/>
                <w:sz w:val="24"/>
                <w:szCs w:val="24"/>
              </w:rPr>
              <w:t>ь</w:t>
            </w:r>
            <w:r w:rsidRPr="00BC40AE">
              <w:rPr>
                <w:b/>
                <w:sz w:val="24"/>
                <w:szCs w:val="24"/>
              </w:rPr>
              <w:t>ной программы, 2020 год</w:t>
            </w:r>
          </w:p>
        </w:tc>
      </w:tr>
      <w:tr w:rsidR="006A747C" w:rsidRPr="00BC40AE" w:rsidTr="00555F81">
        <w:trPr>
          <w:trHeight w:val="915"/>
          <w:jc w:val="center"/>
        </w:trPr>
        <w:tc>
          <w:tcPr>
            <w:tcW w:w="0" w:type="auto"/>
            <w:vMerge/>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center"/>
              <w:rPr>
                <w:b/>
                <w:sz w:val="24"/>
                <w:szCs w:val="24"/>
                <w:lang w:eastAsia="ko-KR"/>
              </w:rPr>
            </w:pPr>
          </w:p>
        </w:tc>
        <w:tc>
          <w:tcPr>
            <w:tcW w:w="0" w:type="auto"/>
            <w:vMerge/>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center"/>
              <w:rPr>
                <w:b/>
                <w:sz w:val="24"/>
                <w:szCs w:val="24"/>
                <w:lang w:eastAsia="ko-KR"/>
              </w:rPr>
            </w:pPr>
          </w:p>
        </w:tc>
        <w:tc>
          <w:tcPr>
            <w:tcW w:w="0" w:type="auto"/>
            <w:vMerge/>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center"/>
              <w:rPr>
                <w:b/>
                <w:sz w:val="24"/>
                <w:szCs w:val="24"/>
                <w:lang w:eastAsia="ko-KR"/>
              </w:rPr>
            </w:pPr>
          </w:p>
        </w:tc>
        <w:tc>
          <w:tcPr>
            <w:tcW w:w="980"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center"/>
              <w:rPr>
                <w:b/>
                <w:sz w:val="24"/>
                <w:szCs w:val="24"/>
                <w:lang w:eastAsia="ko-KR"/>
              </w:rPr>
            </w:pPr>
            <w:r w:rsidRPr="00BC40AE">
              <w:rPr>
                <w:b/>
                <w:sz w:val="24"/>
                <w:szCs w:val="24"/>
              </w:rPr>
              <w:t>2014</w:t>
            </w:r>
          </w:p>
        </w:tc>
        <w:tc>
          <w:tcPr>
            <w:tcW w:w="914"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center"/>
              <w:rPr>
                <w:b/>
                <w:sz w:val="24"/>
                <w:szCs w:val="24"/>
                <w:lang w:eastAsia="ko-KR"/>
              </w:rPr>
            </w:pPr>
            <w:r w:rsidRPr="00BC40AE">
              <w:rPr>
                <w:b/>
                <w:sz w:val="24"/>
                <w:szCs w:val="24"/>
              </w:rPr>
              <w:t>2015</w:t>
            </w:r>
          </w:p>
        </w:tc>
        <w:tc>
          <w:tcPr>
            <w:tcW w:w="1119"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center"/>
              <w:rPr>
                <w:b/>
                <w:sz w:val="24"/>
                <w:szCs w:val="24"/>
                <w:lang w:eastAsia="ko-KR"/>
              </w:rPr>
            </w:pPr>
            <w:r w:rsidRPr="00BC40AE">
              <w:rPr>
                <w:b/>
                <w:sz w:val="24"/>
                <w:szCs w:val="24"/>
              </w:rPr>
              <w:t>2016</w:t>
            </w:r>
          </w:p>
        </w:tc>
        <w:tc>
          <w:tcPr>
            <w:tcW w:w="1119"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center"/>
              <w:rPr>
                <w:b/>
                <w:sz w:val="24"/>
                <w:szCs w:val="24"/>
                <w:lang w:eastAsia="ko-KR"/>
              </w:rPr>
            </w:pPr>
            <w:r w:rsidRPr="00BC40AE">
              <w:rPr>
                <w:b/>
                <w:sz w:val="24"/>
                <w:szCs w:val="24"/>
              </w:rPr>
              <w:t>2017</w:t>
            </w:r>
          </w:p>
        </w:tc>
        <w:tc>
          <w:tcPr>
            <w:tcW w:w="1119"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center"/>
              <w:rPr>
                <w:b/>
                <w:sz w:val="24"/>
                <w:szCs w:val="24"/>
                <w:lang w:eastAsia="ko-KR"/>
              </w:rPr>
            </w:pPr>
            <w:r w:rsidRPr="00BC40AE">
              <w:rPr>
                <w:b/>
                <w:sz w:val="24"/>
                <w:szCs w:val="24"/>
              </w:rPr>
              <w:t>2018</w:t>
            </w:r>
          </w:p>
        </w:tc>
        <w:tc>
          <w:tcPr>
            <w:tcW w:w="980"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center"/>
              <w:rPr>
                <w:b/>
                <w:sz w:val="24"/>
                <w:szCs w:val="24"/>
                <w:lang w:eastAsia="ko-KR"/>
              </w:rPr>
            </w:pPr>
            <w:r w:rsidRPr="00BC40AE">
              <w:rPr>
                <w:b/>
                <w:sz w:val="24"/>
                <w:szCs w:val="24"/>
              </w:rPr>
              <w:t>2019</w:t>
            </w:r>
          </w:p>
        </w:tc>
        <w:tc>
          <w:tcPr>
            <w:tcW w:w="980"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center"/>
              <w:rPr>
                <w:b/>
                <w:sz w:val="24"/>
                <w:szCs w:val="24"/>
                <w:lang w:eastAsia="ko-KR"/>
              </w:rPr>
            </w:pPr>
            <w:r w:rsidRPr="00BC40AE">
              <w:rPr>
                <w:b/>
                <w:sz w:val="24"/>
                <w:szCs w:val="24"/>
              </w:rPr>
              <w:t>2020</w:t>
            </w:r>
          </w:p>
        </w:tc>
        <w:tc>
          <w:tcPr>
            <w:tcW w:w="0" w:type="auto"/>
            <w:vMerge/>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center"/>
              <w:rPr>
                <w:b/>
                <w:sz w:val="24"/>
                <w:szCs w:val="24"/>
                <w:lang w:eastAsia="ko-KR"/>
              </w:rPr>
            </w:pPr>
          </w:p>
        </w:tc>
      </w:tr>
      <w:tr w:rsidR="006A747C" w:rsidRPr="00BC40AE" w:rsidTr="00555F81">
        <w:trPr>
          <w:trHeight w:val="347"/>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b/>
                <w:sz w:val="24"/>
                <w:szCs w:val="24"/>
                <w:lang w:eastAsia="ko-KR"/>
              </w:rPr>
            </w:pPr>
            <w:r w:rsidRPr="00BC40AE">
              <w:rPr>
                <w:b/>
                <w:sz w:val="24"/>
                <w:szCs w:val="24"/>
              </w:rPr>
              <w:t>1</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center"/>
              <w:rPr>
                <w:b/>
                <w:sz w:val="24"/>
                <w:szCs w:val="24"/>
                <w:lang w:eastAsia="ko-KR"/>
              </w:rPr>
            </w:pPr>
            <w:r w:rsidRPr="00BC40AE">
              <w:rPr>
                <w:b/>
                <w:sz w:val="24"/>
                <w:szCs w:val="24"/>
              </w:rPr>
              <w:t>2</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b/>
                <w:sz w:val="24"/>
                <w:szCs w:val="24"/>
                <w:lang w:eastAsia="ko-KR"/>
              </w:rPr>
            </w:pPr>
            <w:r w:rsidRPr="00BC40AE">
              <w:rPr>
                <w:b/>
                <w:sz w:val="24"/>
                <w:szCs w:val="24"/>
              </w:rPr>
              <w:t>3</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b/>
                <w:sz w:val="24"/>
                <w:szCs w:val="24"/>
                <w:lang w:eastAsia="ko-KR"/>
              </w:rPr>
            </w:pPr>
            <w:r w:rsidRPr="00BC40AE">
              <w:rPr>
                <w:b/>
                <w:sz w:val="24"/>
                <w:szCs w:val="24"/>
              </w:rPr>
              <w:t>4</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b/>
                <w:sz w:val="24"/>
                <w:szCs w:val="24"/>
                <w:lang w:eastAsia="ko-KR"/>
              </w:rPr>
            </w:pPr>
            <w:r w:rsidRPr="00BC40AE">
              <w:rPr>
                <w:b/>
                <w:sz w:val="24"/>
                <w:szCs w:val="24"/>
              </w:rPr>
              <w:t>5</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b/>
                <w:sz w:val="24"/>
                <w:szCs w:val="24"/>
                <w:lang w:eastAsia="ko-KR"/>
              </w:rPr>
            </w:pPr>
            <w:r w:rsidRPr="00BC40AE">
              <w:rPr>
                <w:b/>
                <w:sz w:val="24"/>
                <w:szCs w:val="24"/>
              </w:rPr>
              <w:t>6</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b/>
                <w:sz w:val="24"/>
                <w:szCs w:val="24"/>
                <w:lang w:eastAsia="ko-KR"/>
              </w:rPr>
            </w:pPr>
            <w:r w:rsidRPr="00BC40AE">
              <w:rPr>
                <w:b/>
                <w:sz w:val="24"/>
                <w:szCs w:val="24"/>
              </w:rPr>
              <w:t>7</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b/>
                <w:sz w:val="24"/>
                <w:szCs w:val="24"/>
                <w:lang w:eastAsia="ko-KR"/>
              </w:rPr>
            </w:pPr>
            <w:r w:rsidRPr="00BC40AE">
              <w:rPr>
                <w:b/>
                <w:sz w:val="24"/>
                <w:szCs w:val="24"/>
              </w:rPr>
              <w:t>8</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b/>
                <w:sz w:val="24"/>
                <w:szCs w:val="24"/>
                <w:lang w:eastAsia="ko-KR"/>
              </w:rPr>
            </w:pPr>
            <w:r w:rsidRPr="00BC40AE">
              <w:rPr>
                <w:b/>
                <w:sz w:val="24"/>
                <w:szCs w:val="24"/>
              </w:rPr>
              <w:t>9</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b/>
                <w:sz w:val="24"/>
                <w:szCs w:val="24"/>
                <w:lang w:eastAsia="ko-KR"/>
              </w:rPr>
            </w:pPr>
            <w:r w:rsidRPr="00BC40AE">
              <w:rPr>
                <w:b/>
                <w:sz w:val="24"/>
                <w:szCs w:val="24"/>
              </w:rPr>
              <w:t>10</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b/>
                <w:sz w:val="24"/>
                <w:szCs w:val="24"/>
                <w:lang w:eastAsia="ko-KR"/>
              </w:rPr>
            </w:pPr>
            <w:r w:rsidRPr="00BC40AE">
              <w:rPr>
                <w:b/>
                <w:sz w:val="24"/>
                <w:szCs w:val="24"/>
              </w:rPr>
              <w:t>11</w:t>
            </w:r>
          </w:p>
        </w:tc>
      </w:tr>
      <w:tr w:rsidR="006A747C" w:rsidRPr="00BC40AE" w:rsidTr="00555F81">
        <w:trPr>
          <w:trHeight w:val="367"/>
          <w:jc w:val="center"/>
        </w:trPr>
        <w:tc>
          <w:tcPr>
            <w:tcW w:w="14693" w:type="dxa"/>
            <w:gridSpan w:val="11"/>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pStyle w:val="afffff6"/>
              <w:spacing w:line="240" w:lineRule="auto"/>
              <w:ind w:left="0" w:firstLine="0"/>
              <w:jc w:val="center"/>
              <w:rPr>
                <w:b/>
              </w:rPr>
            </w:pPr>
            <w:r w:rsidRPr="00BC40AE">
              <w:rPr>
                <w:b/>
              </w:rPr>
              <w:t>1. Показатели непосредственных результатов</w:t>
            </w:r>
          </w:p>
        </w:tc>
      </w:tr>
      <w:tr w:rsidR="006A747C" w:rsidRPr="00BC40AE" w:rsidTr="00555F81">
        <w:trPr>
          <w:trHeight w:val="367"/>
          <w:jc w:val="center"/>
        </w:trPr>
        <w:tc>
          <w:tcPr>
            <w:tcW w:w="14693" w:type="dxa"/>
            <w:gridSpan w:val="11"/>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pStyle w:val="afffff6"/>
              <w:spacing w:line="240" w:lineRule="auto"/>
              <w:ind w:left="0" w:firstLine="0"/>
              <w:jc w:val="center"/>
              <w:rPr>
                <w:b/>
              </w:rPr>
            </w:pPr>
            <w:r w:rsidRPr="00BC40AE">
              <w:rPr>
                <w:b/>
              </w:rPr>
              <w:t>1.1</w:t>
            </w:r>
            <w:r>
              <w:rPr>
                <w:b/>
              </w:rPr>
              <w:t>.</w:t>
            </w:r>
            <w:r w:rsidRPr="00BC40AE">
              <w:rPr>
                <w:b/>
              </w:rPr>
              <w:t xml:space="preserve"> Общие целевые показатели в области энергосбережения и повышения энергетической эффективности</w:t>
            </w:r>
          </w:p>
        </w:tc>
      </w:tr>
      <w:tr w:rsidR="006A747C" w:rsidRPr="00BC40AE" w:rsidTr="00555F81">
        <w:trPr>
          <w:trHeight w:val="621"/>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1.1.1</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rPr>
            </w:pPr>
            <w:r w:rsidRPr="00BC40AE">
              <w:rPr>
                <w:sz w:val="24"/>
                <w:szCs w:val="24"/>
              </w:rPr>
              <w:t>Доля объема электр</w:t>
            </w:r>
            <w:r w:rsidRPr="00BC40AE">
              <w:rPr>
                <w:sz w:val="24"/>
                <w:szCs w:val="24"/>
              </w:rPr>
              <w:t>и</w:t>
            </w:r>
            <w:r w:rsidRPr="00BC40AE">
              <w:rPr>
                <w:sz w:val="24"/>
                <w:szCs w:val="24"/>
              </w:rPr>
              <w:t>ческой энергии, расч</w:t>
            </w:r>
            <w:r w:rsidRPr="00BC40AE">
              <w:rPr>
                <w:sz w:val="24"/>
                <w:szCs w:val="24"/>
              </w:rPr>
              <w:t>е</w:t>
            </w:r>
            <w:r w:rsidRPr="00BC40AE">
              <w:rPr>
                <w:sz w:val="24"/>
                <w:szCs w:val="24"/>
              </w:rPr>
              <w:t>ты за которую осущ</w:t>
            </w:r>
            <w:r w:rsidRPr="00BC40AE">
              <w:rPr>
                <w:sz w:val="24"/>
                <w:szCs w:val="24"/>
              </w:rPr>
              <w:t>е</w:t>
            </w:r>
            <w:r w:rsidRPr="00BC40AE">
              <w:rPr>
                <w:sz w:val="24"/>
                <w:szCs w:val="24"/>
              </w:rPr>
              <w:t>ствляются с использ</w:t>
            </w:r>
            <w:r w:rsidRPr="00BC40AE">
              <w:rPr>
                <w:sz w:val="24"/>
                <w:szCs w:val="24"/>
              </w:rPr>
              <w:t>о</w:t>
            </w:r>
            <w:r w:rsidRPr="00BC40AE">
              <w:rPr>
                <w:sz w:val="24"/>
                <w:szCs w:val="24"/>
              </w:rPr>
              <w:t>ванием приборов уч</w:t>
            </w:r>
            <w:r w:rsidRPr="00BC40AE">
              <w:rPr>
                <w:sz w:val="24"/>
                <w:szCs w:val="24"/>
              </w:rPr>
              <w:t>е</w:t>
            </w:r>
            <w:r w:rsidRPr="00BC40AE">
              <w:rPr>
                <w:sz w:val="24"/>
                <w:szCs w:val="24"/>
              </w:rPr>
              <w:t xml:space="preserve">та, в общем объеме </w:t>
            </w:r>
            <w:r w:rsidRPr="00BC40AE">
              <w:rPr>
                <w:sz w:val="24"/>
                <w:szCs w:val="24"/>
              </w:rPr>
              <w:lastRenderedPageBreak/>
              <w:t>электрической эне</w:t>
            </w:r>
            <w:r w:rsidRPr="00BC40AE">
              <w:rPr>
                <w:sz w:val="24"/>
                <w:szCs w:val="24"/>
              </w:rPr>
              <w:t>р</w:t>
            </w:r>
            <w:r w:rsidRPr="00BC40AE">
              <w:rPr>
                <w:sz w:val="24"/>
                <w:szCs w:val="24"/>
              </w:rPr>
              <w:t>гии, потребляемой (используемой) на территории муниц</w:t>
            </w:r>
            <w:r w:rsidRPr="00BC40AE">
              <w:rPr>
                <w:sz w:val="24"/>
                <w:szCs w:val="24"/>
              </w:rPr>
              <w:t>и</w:t>
            </w:r>
            <w:r w:rsidRPr="00BC40AE">
              <w:rPr>
                <w:sz w:val="24"/>
                <w:szCs w:val="24"/>
              </w:rPr>
              <w:t>пального образов</w:t>
            </w:r>
            <w:r w:rsidRPr="00BC40AE">
              <w:rPr>
                <w:sz w:val="24"/>
                <w:szCs w:val="24"/>
              </w:rPr>
              <w:t>а</w:t>
            </w:r>
            <w:r w:rsidRPr="00BC40AE">
              <w:rPr>
                <w:sz w:val="24"/>
                <w:szCs w:val="24"/>
              </w:rPr>
              <w:t>ния,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lastRenderedPageBreak/>
              <w:t>100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100</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100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100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100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100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100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100</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100</w:t>
            </w:r>
          </w:p>
        </w:tc>
      </w:tr>
      <w:tr w:rsidR="006A747C" w:rsidRPr="00BC40AE" w:rsidTr="00555F81">
        <w:trPr>
          <w:trHeight w:val="621"/>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lastRenderedPageBreak/>
              <w:t>1.1.2</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rPr>
            </w:pPr>
            <w:r w:rsidRPr="00BC40AE">
              <w:rPr>
                <w:sz w:val="24"/>
                <w:szCs w:val="24"/>
              </w:rPr>
              <w:t>Доля объема тепл</w:t>
            </w:r>
            <w:r w:rsidRPr="00BC40AE">
              <w:rPr>
                <w:sz w:val="24"/>
                <w:szCs w:val="24"/>
              </w:rPr>
              <w:t>о</w:t>
            </w:r>
            <w:r w:rsidRPr="00BC40AE">
              <w:rPr>
                <w:sz w:val="24"/>
                <w:szCs w:val="24"/>
              </w:rPr>
              <w:t>вой энергии, расч</w:t>
            </w:r>
            <w:r w:rsidRPr="00BC40AE">
              <w:rPr>
                <w:sz w:val="24"/>
                <w:szCs w:val="24"/>
              </w:rPr>
              <w:t>е</w:t>
            </w:r>
            <w:r w:rsidRPr="00BC40AE">
              <w:rPr>
                <w:sz w:val="24"/>
                <w:szCs w:val="24"/>
              </w:rPr>
              <w:t>ты за которую осуществл</w:t>
            </w:r>
            <w:r w:rsidRPr="00BC40AE">
              <w:rPr>
                <w:sz w:val="24"/>
                <w:szCs w:val="24"/>
              </w:rPr>
              <w:t>я</w:t>
            </w:r>
            <w:r w:rsidRPr="00BC40AE">
              <w:rPr>
                <w:sz w:val="24"/>
                <w:szCs w:val="24"/>
              </w:rPr>
              <w:t>ются с использован</w:t>
            </w:r>
            <w:r w:rsidRPr="00BC40AE">
              <w:rPr>
                <w:sz w:val="24"/>
                <w:szCs w:val="24"/>
              </w:rPr>
              <w:t>и</w:t>
            </w:r>
            <w:r w:rsidRPr="00BC40AE">
              <w:rPr>
                <w:sz w:val="24"/>
                <w:szCs w:val="24"/>
              </w:rPr>
              <w:t>ем пр</w:t>
            </w:r>
            <w:r w:rsidRPr="00BC40AE">
              <w:rPr>
                <w:sz w:val="24"/>
                <w:szCs w:val="24"/>
              </w:rPr>
              <w:t>и</w:t>
            </w:r>
            <w:r w:rsidRPr="00BC40AE">
              <w:rPr>
                <w:sz w:val="24"/>
                <w:szCs w:val="24"/>
              </w:rPr>
              <w:t>боров учета, в общем объеме тепл</w:t>
            </w:r>
            <w:r w:rsidRPr="00BC40AE">
              <w:rPr>
                <w:sz w:val="24"/>
                <w:szCs w:val="24"/>
              </w:rPr>
              <w:t>о</w:t>
            </w:r>
            <w:r w:rsidRPr="00BC40AE">
              <w:rPr>
                <w:sz w:val="24"/>
                <w:szCs w:val="24"/>
              </w:rPr>
              <w:t>вой энергии, потре</w:t>
            </w:r>
            <w:r w:rsidRPr="00BC40AE">
              <w:rPr>
                <w:sz w:val="24"/>
                <w:szCs w:val="24"/>
              </w:rPr>
              <w:t>б</w:t>
            </w:r>
            <w:r w:rsidRPr="00BC40AE">
              <w:rPr>
                <w:sz w:val="24"/>
                <w:szCs w:val="24"/>
              </w:rPr>
              <w:t>ляемой (использу</w:t>
            </w:r>
            <w:r w:rsidRPr="00BC40AE">
              <w:rPr>
                <w:sz w:val="24"/>
                <w:szCs w:val="24"/>
              </w:rPr>
              <w:t>е</w:t>
            </w:r>
            <w:r w:rsidRPr="00BC40AE">
              <w:rPr>
                <w:sz w:val="24"/>
                <w:szCs w:val="24"/>
              </w:rPr>
              <w:t>мой) на территории муниципального обр</w:t>
            </w:r>
            <w:r w:rsidRPr="00BC40AE">
              <w:rPr>
                <w:sz w:val="24"/>
                <w:szCs w:val="24"/>
              </w:rPr>
              <w:t>а</w:t>
            </w:r>
            <w:r w:rsidRPr="00BC40AE">
              <w:rPr>
                <w:sz w:val="24"/>
                <w:szCs w:val="24"/>
              </w:rPr>
              <w:t>зования,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61,00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61,00</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61,00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61,00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61,00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61,50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61,50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61,50</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62,00</w:t>
            </w:r>
          </w:p>
        </w:tc>
      </w:tr>
      <w:tr w:rsidR="006A747C" w:rsidRPr="00BC40AE" w:rsidTr="00555F81">
        <w:trPr>
          <w:trHeight w:val="621"/>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1.1.3</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rPr>
            </w:pPr>
            <w:r w:rsidRPr="00BC40AE">
              <w:rPr>
                <w:sz w:val="24"/>
                <w:szCs w:val="24"/>
              </w:rPr>
              <w:t>Доля объема холо</w:t>
            </w:r>
            <w:r w:rsidRPr="00BC40AE">
              <w:rPr>
                <w:sz w:val="24"/>
                <w:szCs w:val="24"/>
              </w:rPr>
              <w:t>д</w:t>
            </w:r>
            <w:r w:rsidRPr="00BC40AE">
              <w:rPr>
                <w:sz w:val="24"/>
                <w:szCs w:val="24"/>
              </w:rPr>
              <w:t>ной воды, расчеты за кот</w:t>
            </w:r>
            <w:r w:rsidRPr="00BC40AE">
              <w:rPr>
                <w:sz w:val="24"/>
                <w:szCs w:val="24"/>
              </w:rPr>
              <w:t>о</w:t>
            </w:r>
            <w:r w:rsidRPr="00BC40AE">
              <w:rPr>
                <w:sz w:val="24"/>
                <w:szCs w:val="24"/>
              </w:rPr>
              <w:t>рую осущест</w:t>
            </w:r>
            <w:r w:rsidRPr="00BC40AE">
              <w:rPr>
                <w:sz w:val="24"/>
                <w:szCs w:val="24"/>
              </w:rPr>
              <w:t>в</w:t>
            </w:r>
            <w:r w:rsidRPr="00BC40AE">
              <w:rPr>
                <w:sz w:val="24"/>
                <w:szCs w:val="24"/>
              </w:rPr>
              <w:t>ляются с использованием пр</w:t>
            </w:r>
            <w:r w:rsidRPr="00BC40AE">
              <w:rPr>
                <w:sz w:val="24"/>
                <w:szCs w:val="24"/>
              </w:rPr>
              <w:t>и</w:t>
            </w:r>
            <w:r w:rsidRPr="00BC40AE">
              <w:rPr>
                <w:sz w:val="24"/>
                <w:szCs w:val="24"/>
              </w:rPr>
              <w:t>боров учета, в общем объеме воды, потре</w:t>
            </w:r>
            <w:r w:rsidRPr="00BC40AE">
              <w:rPr>
                <w:sz w:val="24"/>
                <w:szCs w:val="24"/>
              </w:rPr>
              <w:t>б</w:t>
            </w:r>
            <w:r w:rsidRPr="00BC40AE">
              <w:rPr>
                <w:sz w:val="24"/>
                <w:szCs w:val="24"/>
              </w:rPr>
              <w:t>ляемой (использу</w:t>
            </w:r>
            <w:r w:rsidRPr="00BC40AE">
              <w:rPr>
                <w:sz w:val="24"/>
                <w:szCs w:val="24"/>
              </w:rPr>
              <w:t>е</w:t>
            </w:r>
            <w:r w:rsidRPr="00BC40AE">
              <w:rPr>
                <w:sz w:val="24"/>
                <w:szCs w:val="24"/>
              </w:rPr>
              <w:t>мой) на территории муниципального обр</w:t>
            </w:r>
            <w:r w:rsidRPr="00BC40AE">
              <w:rPr>
                <w:sz w:val="24"/>
                <w:szCs w:val="24"/>
              </w:rPr>
              <w:t>а</w:t>
            </w:r>
            <w:r w:rsidRPr="00BC40AE">
              <w:rPr>
                <w:sz w:val="24"/>
                <w:szCs w:val="24"/>
              </w:rPr>
              <w:t>зования,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28,30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28,30</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28,30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28,30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28,30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28,30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28,30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28,30</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28,30</w:t>
            </w:r>
          </w:p>
        </w:tc>
      </w:tr>
      <w:tr w:rsidR="006A747C" w:rsidRPr="00BC40AE" w:rsidTr="00555F81">
        <w:trPr>
          <w:trHeight w:val="621"/>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1.1.4</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rPr>
            </w:pPr>
            <w:r w:rsidRPr="00BC40AE">
              <w:rPr>
                <w:sz w:val="24"/>
                <w:szCs w:val="24"/>
              </w:rPr>
              <w:t>Доля объема горячей воды, расчеты за кот</w:t>
            </w:r>
            <w:r w:rsidRPr="00BC40AE">
              <w:rPr>
                <w:sz w:val="24"/>
                <w:szCs w:val="24"/>
              </w:rPr>
              <w:t>о</w:t>
            </w:r>
            <w:r w:rsidRPr="00BC40AE">
              <w:rPr>
                <w:sz w:val="24"/>
                <w:szCs w:val="24"/>
              </w:rPr>
              <w:t>рую осуществл</w:t>
            </w:r>
            <w:r w:rsidRPr="00BC40AE">
              <w:rPr>
                <w:sz w:val="24"/>
                <w:szCs w:val="24"/>
              </w:rPr>
              <w:t>я</w:t>
            </w:r>
            <w:r w:rsidRPr="00BC40AE">
              <w:rPr>
                <w:sz w:val="24"/>
                <w:szCs w:val="24"/>
              </w:rPr>
              <w:t>ются с использованием пр</w:t>
            </w:r>
            <w:r w:rsidRPr="00BC40AE">
              <w:rPr>
                <w:sz w:val="24"/>
                <w:szCs w:val="24"/>
              </w:rPr>
              <w:t>и</w:t>
            </w:r>
            <w:r w:rsidRPr="00BC40AE">
              <w:rPr>
                <w:sz w:val="24"/>
                <w:szCs w:val="24"/>
              </w:rPr>
              <w:t>боров уч</w:t>
            </w:r>
            <w:r w:rsidRPr="00BC40AE">
              <w:rPr>
                <w:sz w:val="24"/>
                <w:szCs w:val="24"/>
              </w:rPr>
              <w:t>е</w:t>
            </w:r>
            <w:r w:rsidRPr="00BC40AE">
              <w:rPr>
                <w:sz w:val="24"/>
                <w:szCs w:val="24"/>
              </w:rPr>
              <w:t>та, в общем объеме воды, потре</w:t>
            </w:r>
            <w:r w:rsidRPr="00BC40AE">
              <w:rPr>
                <w:sz w:val="24"/>
                <w:szCs w:val="24"/>
              </w:rPr>
              <w:t>б</w:t>
            </w:r>
            <w:r w:rsidRPr="00BC40AE">
              <w:rPr>
                <w:sz w:val="24"/>
                <w:szCs w:val="24"/>
              </w:rPr>
              <w:t>ляемой (использу</w:t>
            </w:r>
            <w:r w:rsidRPr="00BC40AE">
              <w:rPr>
                <w:sz w:val="24"/>
                <w:szCs w:val="24"/>
              </w:rPr>
              <w:t>е</w:t>
            </w:r>
            <w:r w:rsidRPr="00BC40AE">
              <w:rPr>
                <w:sz w:val="24"/>
                <w:szCs w:val="24"/>
              </w:rPr>
              <w:lastRenderedPageBreak/>
              <w:t>мой) на территории муниципального обр</w:t>
            </w:r>
            <w:r w:rsidRPr="00BC40AE">
              <w:rPr>
                <w:sz w:val="24"/>
                <w:szCs w:val="24"/>
              </w:rPr>
              <w:t>а</w:t>
            </w:r>
            <w:r w:rsidRPr="00BC40AE">
              <w:rPr>
                <w:sz w:val="24"/>
                <w:szCs w:val="24"/>
              </w:rPr>
              <w:t>зования,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lastRenderedPageBreak/>
              <w:t>61,90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61,90</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61,90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61,90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61,90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91,90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61,90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61,90</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61,90</w:t>
            </w:r>
          </w:p>
        </w:tc>
      </w:tr>
      <w:tr w:rsidR="006A747C" w:rsidRPr="00BC40AE" w:rsidTr="00555F81">
        <w:trPr>
          <w:trHeight w:val="621"/>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lastRenderedPageBreak/>
              <w:t>1.1.5</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rPr>
            </w:pPr>
            <w:r w:rsidRPr="00BC40AE">
              <w:rPr>
                <w:sz w:val="24"/>
                <w:szCs w:val="24"/>
              </w:rPr>
              <w:t>Доля объема приро</w:t>
            </w:r>
            <w:r w:rsidRPr="00BC40AE">
              <w:rPr>
                <w:sz w:val="24"/>
                <w:szCs w:val="24"/>
              </w:rPr>
              <w:t>д</w:t>
            </w:r>
            <w:r w:rsidRPr="00BC40AE">
              <w:rPr>
                <w:sz w:val="24"/>
                <w:szCs w:val="24"/>
              </w:rPr>
              <w:t>ного газа, расч</w:t>
            </w:r>
            <w:r w:rsidRPr="00BC40AE">
              <w:rPr>
                <w:sz w:val="24"/>
                <w:szCs w:val="24"/>
              </w:rPr>
              <w:t>е</w:t>
            </w:r>
            <w:r w:rsidRPr="00BC40AE">
              <w:rPr>
                <w:sz w:val="24"/>
                <w:szCs w:val="24"/>
              </w:rPr>
              <w:t>ты за который осуществл</w:t>
            </w:r>
            <w:r w:rsidRPr="00BC40AE">
              <w:rPr>
                <w:sz w:val="24"/>
                <w:szCs w:val="24"/>
              </w:rPr>
              <w:t>я</w:t>
            </w:r>
            <w:r w:rsidRPr="00BC40AE">
              <w:rPr>
                <w:sz w:val="24"/>
                <w:szCs w:val="24"/>
              </w:rPr>
              <w:t>ются с использован</w:t>
            </w:r>
            <w:r w:rsidRPr="00BC40AE">
              <w:rPr>
                <w:sz w:val="24"/>
                <w:szCs w:val="24"/>
              </w:rPr>
              <w:t>и</w:t>
            </w:r>
            <w:r w:rsidRPr="00BC40AE">
              <w:rPr>
                <w:sz w:val="24"/>
                <w:szCs w:val="24"/>
              </w:rPr>
              <w:t>ем пр</w:t>
            </w:r>
            <w:r w:rsidRPr="00BC40AE">
              <w:rPr>
                <w:sz w:val="24"/>
                <w:szCs w:val="24"/>
              </w:rPr>
              <w:t>и</w:t>
            </w:r>
            <w:r w:rsidRPr="00BC40AE">
              <w:rPr>
                <w:sz w:val="24"/>
                <w:szCs w:val="24"/>
              </w:rPr>
              <w:t>боров учета, в общем объеме пр</w:t>
            </w:r>
            <w:r w:rsidRPr="00BC40AE">
              <w:rPr>
                <w:sz w:val="24"/>
                <w:szCs w:val="24"/>
              </w:rPr>
              <w:t>и</w:t>
            </w:r>
            <w:r w:rsidRPr="00BC40AE">
              <w:rPr>
                <w:sz w:val="24"/>
                <w:szCs w:val="24"/>
              </w:rPr>
              <w:t>родного газа, потре</w:t>
            </w:r>
            <w:r w:rsidRPr="00BC40AE">
              <w:rPr>
                <w:sz w:val="24"/>
                <w:szCs w:val="24"/>
              </w:rPr>
              <w:t>б</w:t>
            </w:r>
            <w:r w:rsidRPr="00BC40AE">
              <w:rPr>
                <w:sz w:val="24"/>
                <w:szCs w:val="24"/>
              </w:rPr>
              <w:t>ляемого (используем</w:t>
            </w:r>
            <w:r w:rsidRPr="00BC40AE">
              <w:rPr>
                <w:sz w:val="24"/>
                <w:szCs w:val="24"/>
              </w:rPr>
              <w:t>о</w:t>
            </w:r>
            <w:r w:rsidRPr="00BC40AE">
              <w:rPr>
                <w:sz w:val="24"/>
                <w:szCs w:val="24"/>
              </w:rPr>
              <w:t>го) на территории м</w:t>
            </w:r>
            <w:r w:rsidRPr="00BC40AE">
              <w:rPr>
                <w:sz w:val="24"/>
                <w:szCs w:val="24"/>
              </w:rPr>
              <w:t>у</w:t>
            </w:r>
            <w:r w:rsidRPr="00BC40AE">
              <w:rPr>
                <w:sz w:val="24"/>
                <w:szCs w:val="24"/>
              </w:rPr>
              <w:t>ниципального образ</w:t>
            </w:r>
            <w:r w:rsidRPr="00BC40AE">
              <w:rPr>
                <w:sz w:val="24"/>
                <w:szCs w:val="24"/>
              </w:rPr>
              <w:t>о</w:t>
            </w:r>
            <w:r w:rsidRPr="00BC40AE">
              <w:rPr>
                <w:sz w:val="24"/>
                <w:szCs w:val="24"/>
              </w:rPr>
              <w:t>вания,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r>
      <w:tr w:rsidR="006A747C" w:rsidRPr="00BC40AE" w:rsidTr="00555F81">
        <w:trPr>
          <w:trHeight w:val="621"/>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1.1.6</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rPr>
            </w:pPr>
            <w:r w:rsidRPr="00BC40AE">
              <w:rPr>
                <w:sz w:val="24"/>
                <w:szCs w:val="24"/>
              </w:rPr>
              <w:t>Доля объема энерг</w:t>
            </w:r>
            <w:r w:rsidRPr="00BC40AE">
              <w:rPr>
                <w:sz w:val="24"/>
                <w:szCs w:val="24"/>
              </w:rPr>
              <w:t>е</w:t>
            </w:r>
            <w:r w:rsidRPr="00BC40AE">
              <w:rPr>
                <w:sz w:val="24"/>
                <w:szCs w:val="24"/>
              </w:rPr>
              <w:t>тических ресурсов, производимых с и</w:t>
            </w:r>
            <w:r w:rsidRPr="00BC40AE">
              <w:rPr>
                <w:sz w:val="24"/>
                <w:szCs w:val="24"/>
              </w:rPr>
              <w:t>с</w:t>
            </w:r>
            <w:r w:rsidRPr="00BC40AE">
              <w:rPr>
                <w:sz w:val="24"/>
                <w:szCs w:val="24"/>
              </w:rPr>
              <w:t>пользованием возо</w:t>
            </w:r>
            <w:r w:rsidRPr="00BC40AE">
              <w:rPr>
                <w:sz w:val="24"/>
                <w:szCs w:val="24"/>
              </w:rPr>
              <w:t>б</w:t>
            </w:r>
            <w:r w:rsidRPr="00BC40AE">
              <w:rPr>
                <w:sz w:val="24"/>
                <w:szCs w:val="24"/>
              </w:rPr>
              <w:t>новляемых и</w:t>
            </w:r>
            <w:r w:rsidRPr="00BC40AE">
              <w:rPr>
                <w:sz w:val="24"/>
                <w:szCs w:val="24"/>
              </w:rPr>
              <w:t>с</w:t>
            </w:r>
            <w:r w:rsidRPr="00BC40AE">
              <w:rPr>
                <w:sz w:val="24"/>
                <w:szCs w:val="24"/>
              </w:rPr>
              <w:t>точников энергии и (или) вт</w:t>
            </w:r>
            <w:r w:rsidRPr="00BC40AE">
              <w:rPr>
                <w:sz w:val="24"/>
                <w:szCs w:val="24"/>
              </w:rPr>
              <w:t>о</w:t>
            </w:r>
            <w:r w:rsidRPr="00BC40AE">
              <w:rPr>
                <w:sz w:val="24"/>
                <w:szCs w:val="24"/>
              </w:rPr>
              <w:t>ричных энергетич</w:t>
            </w:r>
            <w:r w:rsidRPr="00BC40AE">
              <w:rPr>
                <w:sz w:val="24"/>
                <w:szCs w:val="24"/>
              </w:rPr>
              <w:t>е</w:t>
            </w:r>
            <w:r w:rsidRPr="00BC40AE">
              <w:rPr>
                <w:sz w:val="24"/>
                <w:szCs w:val="24"/>
              </w:rPr>
              <w:t>ских ресурсов, в о</w:t>
            </w:r>
            <w:r w:rsidRPr="00BC40AE">
              <w:rPr>
                <w:sz w:val="24"/>
                <w:szCs w:val="24"/>
              </w:rPr>
              <w:t>б</w:t>
            </w:r>
            <w:r w:rsidRPr="00BC40AE">
              <w:rPr>
                <w:sz w:val="24"/>
                <w:szCs w:val="24"/>
              </w:rPr>
              <w:t>щем объеме энергет</w:t>
            </w:r>
            <w:r w:rsidRPr="00BC40AE">
              <w:rPr>
                <w:sz w:val="24"/>
                <w:szCs w:val="24"/>
              </w:rPr>
              <w:t>и</w:t>
            </w:r>
            <w:r w:rsidRPr="00BC40AE">
              <w:rPr>
                <w:sz w:val="24"/>
                <w:szCs w:val="24"/>
              </w:rPr>
              <w:t>ческих ресурсов, пр</w:t>
            </w:r>
            <w:r w:rsidRPr="00BC40AE">
              <w:rPr>
                <w:sz w:val="24"/>
                <w:szCs w:val="24"/>
              </w:rPr>
              <w:t>о</w:t>
            </w:r>
            <w:r w:rsidRPr="00BC40AE">
              <w:rPr>
                <w:sz w:val="24"/>
                <w:szCs w:val="24"/>
              </w:rPr>
              <w:t>изводимых на терр</w:t>
            </w:r>
            <w:r w:rsidRPr="00BC40AE">
              <w:rPr>
                <w:sz w:val="24"/>
                <w:szCs w:val="24"/>
              </w:rPr>
              <w:t>и</w:t>
            </w:r>
            <w:r w:rsidRPr="00BC40AE">
              <w:rPr>
                <w:sz w:val="24"/>
                <w:szCs w:val="24"/>
              </w:rPr>
              <w:t>тории муниципального образования,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5,5</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5,5</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5,5</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5,5</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5,5</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5,5</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5,5</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5,5</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5,5</w:t>
            </w:r>
          </w:p>
        </w:tc>
      </w:tr>
      <w:tr w:rsidR="006A747C" w:rsidRPr="00BC40AE" w:rsidTr="00555F81">
        <w:trPr>
          <w:trHeight w:val="333"/>
          <w:jc w:val="center"/>
        </w:trPr>
        <w:tc>
          <w:tcPr>
            <w:tcW w:w="14693" w:type="dxa"/>
            <w:gridSpan w:val="11"/>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b/>
                <w:sz w:val="24"/>
                <w:szCs w:val="24"/>
              </w:rPr>
            </w:pPr>
            <w:r w:rsidRPr="00BC40AE">
              <w:rPr>
                <w:b/>
                <w:sz w:val="24"/>
                <w:szCs w:val="24"/>
              </w:rPr>
              <w:t>2. Показатели конечных результатов</w:t>
            </w:r>
          </w:p>
        </w:tc>
      </w:tr>
      <w:tr w:rsidR="006A747C" w:rsidRPr="00BC40AE" w:rsidTr="00555F81">
        <w:trPr>
          <w:trHeight w:val="220"/>
          <w:jc w:val="center"/>
        </w:trPr>
        <w:tc>
          <w:tcPr>
            <w:tcW w:w="14693" w:type="dxa"/>
            <w:gridSpan w:val="11"/>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b/>
                <w:sz w:val="24"/>
                <w:szCs w:val="24"/>
              </w:rPr>
            </w:pPr>
            <w:r w:rsidRPr="00BC40AE">
              <w:rPr>
                <w:b/>
                <w:sz w:val="24"/>
                <w:szCs w:val="24"/>
              </w:rPr>
              <w:t>2.1</w:t>
            </w:r>
            <w:r>
              <w:rPr>
                <w:b/>
                <w:sz w:val="24"/>
                <w:szCs w:val="24"/>
              </w:rPr>
              <w:t>.</w:t>
            </w:r>
            <w:r w:rsidRPr="00BC40AE">
              <w:rPr>
                <w:b/>
                <w:sz w:val="24"/>
                <w:szCs w:val="24"/>
              </w:rPr>
              <w:t xml:space="preserve"> Целевые показатели в области энергосбережения и повышения энергетической эффективности в муниципальном се</w:t>
            </w:r>
            <w:r w:rsidRPr="00BC40AE">
              <w:rPr>
                <w:b/>
                <w:sz w:val="24"/>
                <w:szCs w:val="24"/>
              </w:rPr>
              <w:t>к</w:t>
            </w:r>
            <w:r w:rsidRPr="00BC40AE">
              <w:rPr>
                <w:b/>
                <w:sz w:val="24"/>
                <w:szCs w:val="24"/>
              </w:rPr>
              <w:t>торе</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2.1.1</w:t>
            </w:r>
            <w:r>
              <w:rPr>
                <w:sz w:val="24"/>
                <w:szCs w:val="24"/>
              </w:rPr>
              <w:t>.</w:t>
            </w:r>
          </w:p>
        </w:tc>
        <w:tc>
          <w:tcPr>
            <w:tcW w:w="2621" w:type="dxa"/>
            <w:tcBorders>
              <w:top w:val="single" w:sz="4" w:space="0" w:color="auto"/>
              <w:left w:val="single" w:sz="4" w:space="0" w:color="auto"/>
              <w:bottom w:val="single" w:sz="4" w:space="0" w:color="auto"/>
              <w:right w:val="single" w:sz="4" w:space="0" w:color="auto"/>
            </w:tcBorders>
            <w:vAlign w:val="bottom"/>
            <w:hideMark/>
          </w:tcPr>
          <w:p w:rsidR="006A747C" w:rsidRPr="00BC40AE" w:rsidRDefault="006A747C" w:rsidP="00555F81">
            <w:pPr>
              <w:pStyle w:val="afffff6"/>
              <w:spacing w:line="240" w:lineRule="auto"/>
              <w:ind w:left="0" w:firstLine="0"/>
            </w:pPr>
            <w:r w:rsidRPr="00BC40AE">
              <w:t>Удельный расход электрической энергии на снабжение муниципальных бюд</w:t>
            </w:r>
            <w:r>
              <w:t>-</w:t>
            </w:r>
            <w:r w:rsidRPr="00BC40AE">
              <w:t xml:space="preserve">жетных учреждений (в </w:t>
            </w:r>
            <w:r w:rsidRPr="00BC40AE">
              <w:lastRenderedPageBreak/>
              <w:t>расчете на 1 человека), кВт*ч</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lastRenderedPageBreak/>
              <w:t>87,4</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87,4</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86,53</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85,66</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84,80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83,96</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83,12</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82,28</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82,28</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lastRenderedPageBreak/>
              <w:t>2.1.2</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rPr>
            </w:pPr>
            <w:r w:rsidRPr="00BC40AE">
              <w:rPr>
                <w:sz w:val="24"/>
                <w:szCs w:val="24"/>
              </w:rPr>
              <w:t>Удельный расход те</w:t>
            </w:r>
            <w:r w:rsidRPr="00BC40AE">
              <w:rPr>
                <w:sz w:val="24"/>
                <w:szCs w:val="24"/>
              </w:rPr>
              <w:t>п</w:t>
            </w:r>
            <w:r w:rsidRPr="00BC40AE">
              <w:rPr>
                <w:sz w:val="24"/>
                <w:szCs w:val="24"/>
              </w:rPr>
              <w:t>ловой энергии на снабжение муниц</w:t>
            </w:r>
            <w:r w:rsidRPr="00BC40AE">
              <w:rPr>
                <w:sz w:val="24"/>
                <w:szCs w:val="24"/>
              </w:rPr>
              <w:t>и</w:t>
            </w:r>
            <w:r w:rsidRPr="00BC40AE">
              <w:rPr>
                <w:sz w:val="24"/>
                <w:szCs w:val="24"/>
              </w:rPr>
              <w:t>пальных бюджетных учреждений (в ра</w:t>
            </w:r>
            <w:r w:rsidRPr="00BC40AE">
              <w:rPr>
                <w:sz w:val="24"/>
                <w:szCs w:val="24"/>
              </w:rPr>
              <w:t>с</w:t>
            </w:r>
            <w:r w:rsidRPr="00BC40AE">
              <w:rPr>
                <w:sz w:val="24"/>
                <w:szCs w:val="24"/>
              </w:rPr>
              <w:t xml:space="preserve">чете на 1 кв. метр общей площади), Гкал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0,14</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0,14</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0,14</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0,139</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0,137</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0,136</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0,134</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0,132</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0,132</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2.1.3</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pStyle w:val="afffff6"/>
              <w:spacing w:line="240" w:lineRule="auto"/>
              <w:ind w:left="0" w:firstLine="0"/>
            </w:pPr>
            <w:r w:rsidRPr="00BC40AE">
              <w:t>Удельный расход холодной воды на снабжение муници</w:t>
            </w:r>
            <w:r>
              <w:t>-</w:t>
            </w:r>
            <w:r w:rsidRPr="00BC40AE">
              <w:t xml:space="preserve">пальных бюджетных учреждений (в расчете на 1 человека), </w:t>
            </w:r>
            <w:r>
              <w:t>куб. м</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1,43</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1,43</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1,43</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1,428</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1,427</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1,425</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1,423</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1,42</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1,42</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2.1.4</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pStyle w:val="afffff6"/>
              <w:spacing w:line="240" w:lineRule="auto"/>
              <w:ind w:left="0" w:firstLine="0"/>
            </w:pPr>
            <w:r w:rsidRPr="00BC40AE">
              <w:t>Удельный расход горячей воды на снабжение муници</w:t>
            </w:r>
            <w:r>
              <w:t>-</w:t>
            </w:r>
            <w:r w:rsidRPr="00BC40AE">
              <w:t xml:space="preserve">пальных бюджетных учреждений (в расчете на 1 человека), </w:t>
            </w:r>
            <w:r>
              <w:t>куб. м</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0,031</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0,031</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0,031</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0,031</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0,031</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0,03</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0,03</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0,03</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0,03</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2.1.5</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pStyle w:val="afffff6"/>
              <w:spacing w:line="240" w:lineRule="auto"/>
              <w:ind w:left="0" w:firstLine="0"/>
            </w:pPr>
            <w:r w:rsidRPr="00BC40AE">
              <w:t>Удельный расход природного газа на снабжение муници</w:t>
            </w:r>
            <w:r>
              <w:t>-</w:t>
            </w:r>
            <w:r w:rsidRPr="00BC40AE">
              <w:t>пальных бюджетных учреждений (в расчете на 1 человека)</w:t>
            </w:r>
            <w:r>
              <w:t>,куб. м</w:t>
            </w:r>
            <w:r w:rsidRPr="00BC40AE">
              <w:t>/чел.</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2.1.6</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pStyle w:val="afffff6"/>
              <w:spacing w:line="240" w:lineRule="auto"/>
              <w:ind w:left="0" w:firstLine="0"/>
            </w:pPr>
            <w:r w:rsidRPr="00BC40AE">
              <w:t>Отношение экономии энергетических ресурсов и воды в стоимостном выражении</w:t>
            </w:r>
            <w:r>
              <w:t>,</w:t>
            </w:r>
            <w:r w:rsidRPr="00BC40AE">
              <w:t>дости</w:t>
            </w:r>
            <w:r>
              <w:t>-</w:t>
            </w:r>
            <w:r w:rsidRPr="00BC40AE">
              <w:t xml:space="preserve">жение которой </w:t>
            </w:r>
            <w:r w:rsidRPr="00BC40AE">
              <w:lastRenderedPageBreak/>
              <w:t>планируется в результате реализации энергосервисных контрактов (договоров), заклю</w:t>
            </w:r>
            <w:r>
              <w:t>-</w:t>
            </w:r>
            <w:r w:rsidRPr="00BC40AE">
              <w:t>ченных муниципаль</w:t>
            </w:r>
            <w:r>
              <w:t>-</w:t>
            </w:r>
            <w:r w:rsidRPr="00BC40AE">
              <w:t>ными бюджетными учреждениями к общему объему фи</w:t>
            </w:r>
            <w:r>
              <w:t>-</w:t>
            </w:r>
            <w:r w:rsidRPr="00BC40AE">
              <w:t>нансирования муни</w:t>
            </w:r>
            <w:r>
              <w:t>-</w:t>
            </w:r>
            <w:r w:rsidRPr="00BC40AE">
              <w:t>ципальной программы</w:t>
            </w:r>
            <w:r>
              <w:t>,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lastRenderedPageBreak/>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lastRenderedPageBreak/>
              <w:t>2.1.7</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autoSpaceDE w:val="0"/>
              <w:autoSpaceDN w:val="0"/>
              <w:adjustRightInd w:val="0"/>
              <w:jc w:val="both"/>
            </w:pPr>
            <w:r w:rsidRPr="00BC40AE">
              <w:rPr>
                <w:rFonts w:eastAsiaTheme="minorHAnsi"/>
                <w:sz w:val="24"/>
                <w:szCs w:val="24"/>
                <w:lang w:eastAsia="en-US"/>
              </w:rPr>
              <w:t>Количество энерг</w:t>
            </w:r>
            <w:r w:rsidRPr="00BC40AE">
              <w:rPr>
                <w:rFonts w:eastAsiaTheme="minorHAnsi"/>
                <w:sz w:val="24"/>
                <w:szCs w:val="24"/>
                <w:lang w:eastAsia="en-US"/>
              </w:rPr>
              <w:t>о</w:t>
            </w:r>
            <w:r w:rsidRPr="00BC40AE">
              <w:rPr>
                <w:rFonts w:eastAsiaTheme="minorHAnsi"/>
                <w:sz w:val="24"/>
                <w:szCs w:val="24"/>
                <w:lang w:eastAsia="en-US"/>
              </w:rPr>
              <w:t>сервисных договоров (контрактов), закл</w:t>
            </w:r>
            <w:r w:rsidRPr="00BC40AE">
              <w:rPr>
                <w:rFonts w:eastAsiaTheme="minorHAnsi"/>
                <w:sz w:val="24"/>
                <w:szCs w:val="24"/>
                <w:lang w:eastAsia="en-US"/>
              </w:rPr>
              <w:t>ю</w:t>
            </w:r>
            <w:r w:rsidRPr="00BC40AE">
              <w:rPr>
                <w:rFonts w:eastAsiaTheme="minorHAnsi"/>
                <w:sz w:val="24"/>
                <w:szCs w:val="24"/>
                <w:lang w:eastAsia="en-US"/>
              </w:rPr>
              <w:t>ченных органами м</w:t>
            </w:r>
            <w:r w:rsidRPr="00BC40AE">
              <w:rPr>
                <w:rFonts w:eastAsiaTheme="minorHAnsi"/>
                <w:sz w:val="24"/>
                <w:szCs w:val="24"/>
                <w:lang w:eastAsia="en-US"/>
              </w:rPr>
              <w:t>е</w:t>
            </w:r>
            <w:r w:rsidRPr="00BC40AE">
              <w:rPr>
                <w:rFonts w:eastAsiaTheme="minorHAnsi"/>
                <w:sz w:val="24"/>
                <w:szCs w:val="24"/>
                <w:lang w:eastAsia="en-US"/>
              </w:rPr>
              <w:t>стного самоуправл</w:t>
            </w:r>
            <w:r w:rsidRPr="00BC40AE">
              <w:rPr>
                <w:rFonts w:eastAsiaTheme="minorHAnsi"/>
                <w:sz w:val="24"/>
                <w:szCs w:val="24"/>
                <w:lang w:eastAsia="en-US"/>
              </w:rPr>
              <w:t>е</w:t>
            </w:r>
            <w:r w:rsidRPr="00BC40AE">
              <w:rPr>
                <w:rFonts w:eastAsiaTheme="minorHAnsi"/>
                <w:sz w:val="24"/>
                <w:szCs w:val="24"/>
                <w:lang w:eastAsia="en-US"/>
              </w:rPr>
              <w:t>ния и муниципальн</w:t>
            </w:r>
            <w:r w:rsidRPr="00BC40AE">
              <w:rPr>
                <w:rFonts w:eastAsiaTheme="minorHAnsi"/>
                <w:sz w:val="24"/>
                <w:szCs w:val="24"/>
                <w:lang w:eastAsia="en-US"/>
              </w:rPr>
              <w:t>ы</w:t>
            </w:r>
            <w:r w:rsidRPr="00BC40AE">
              <w:rPr>
                <w:rFonts w:eastAsiaTheme="minorHAnsi"/>
                <w:sz w:val="24"/>
                <w:szCs w:val="24"/>
                <w:lang w:eastAsia="en-US"/>
              </w:rPr>
              <w:t>ми бюджетными у</w:t>
            </w:r>
            <w:r w:rsidRPr="00BC40AE">
              <w:rPr>
                <w:rFonts w:eastAsiaTheme="minorHAnsi"/>
                <w:sz w:val="24"/>
                <w:szCs w:val="24"/>
                <w:lang w:eastAsia="en-US"/>
              </w:rPr>
              <w:t>ч</w:t>
            </w:r>
            <w:r>
              <w:rPr>
                <w:rFonts w:eastAsiaTheme="minorHAnsi"/>
                <w:sz w:val="24"/>
                <w:szCs w:val="24"/>
                <w:lang w:eastAsia="en-US"/>
              </w:rPr>
              <w:t>режд</w:t>
            </w:r>
            <w:r>
              <w:rPr>
                <w:rFonts w:eastAsiaTheme="minorHAnsi"/>
                <w:sz w:val="24"/>
                <w:szCs w:val="24"/>
                <w:lang w:eastAsia="en-US"/>
              </w:rPr>
              <w:t>е</w:t>
            </w:r>
            <w:r>
              <w:rPr>
                <w:rFonts w:eastAsiaTheme="minorHAnsi"/>
                <w:sz w:val="24"/>
                <w:szCs w:val="24"/>
                <w:lang w:eastAsia="en-US"/>
              </w:rPr>
              <w:t>ниями, шт.</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r>
      <w:tr w:rsidR="006A747C" w:rsidRPr="00BC40AE" w:rsidTr="00555F81">
        <w:trPr>
          <w:trHeight w:val="174"/>
          <w:jc w:val="center"/>
        </w:trPr>
        <w:tc>
          <w:tcPr>
            <w:tcW w:w="14693" w:type="dxa"/>
            <w:gridSpan w:val="11"/>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b/>
                <w:sz w:val="24"/>
                <w:szCs w:val="24"/>
              </w:rPr>
            </w:pPr>
            <w:r w:rsidRPr="00BC40AE">
              <w:rPr>
                <w:b/>
                <w:sz w:val="24"/>
                <w:szCs w:val="24"/>
              </w:rPr>
              <w:t>2.2</w:t>
            </w:r>
            <w:r>
              <w:rPr>
                <w:b/>
                <w:sz w:val="24"/>
                <w:szCs w:val="24"/>
              </w:rPr>
              <w:t>.</w:t>
            </w:r>
            <w:r w:rsidRPr="00BC40AE">
              <w:rPr>
                <w:b/>
                <w:sz w:val="24"/>
                <w:szCs w:val="24"/>
              </w:rPr>
              <w:t xml:space="preserve"> Целевые показатели в области энергосбережения и повышения энергетической эффективности в жилищном фонде</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2.2.1</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pStyle w:val="afffff6"/>
              <w:spacing w:line="240" w:lineRule="auto"/>
              <w:ind w:left="0" w:firstLine="0"/>
            </w:pPr>
            <w:r w:rsidRPr="00BC40AE">
              <w:t xml:space="preserve">Удельный расход электрической энергии в многоквартирных домах (в расчете на 1 кв. метр общей площади), кВт*ч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750,00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750,00</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742,5</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735,075</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727,725</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720,455</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713,25</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705,00</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705,00</w:t>
            </w:r>
          </w:p>
        </w:tc>
      </w:tr>
      <w:tr w:rsidR="006A747C" w:rsidRPr="00BC40AE" w:rsidTr="00555F81">
        <w:trPr>
          <w:trHeight w:val="286"/>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2.2.2</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rPr>
            </w:pPr>
            <w:r w:rsidRPr="00BC40AE">
              <w:rPr>
                <w:sz w:val="24"/>
                <w:szCs w:val="24"/>
              </w:rPr>
              <w:t>Удельный расход те</w:t>
            </w:r>
            <w:r w:rsidRPr="00BC40AE">
              <w:rPr>
                <w:sz w:val="24"/>
                <w:szCs w:val="24"/>
              </w:rPr>
              <w:t>п</w:t>
            </w:r>
            <w:r w:rsidRPr="00BC40AE">
              <w:rPr>
                <w:sz w:val="24"/>
                <w:szCs w:val="24"/>
              </w:rPr>
              <w:t>ловой энергии в мн</w:t>
            </w:r>
            <w:r w:rsidRPr="00BC40AE">
              <w:rPr>
                <w:sz w:val="24"/>
                <w:szCs w:val="24"/>
              </w:rPr>
              <w:t>о</w:t>
            </w:r>
            <w:r w:rsidRPr="00BC40AE">
              <w:rPr>
                <w:sz w:val="24"/>
                <w:szCs w:val="24"/>
              </w:rPr>
              <w:t xml:space="preserve">гоквартирных домах (в расчете на 1 кв. метр общей площади), Гкал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0,11</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0,11</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0,109</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0,108</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0,107</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0,106</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0,105</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0,103</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0,103</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2.2.3</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pStyle w:val="afffff6"/>
              <w:spacing w:line="240" w:lineRule="auto"/>
              <w:ind w:left="0" w:firstLine="0"/>
            </w:pPr>
            <w:r w:rsidRPr="00BC40AE">
              <w:t xml:space="preserve">Удельный расход холодной воды в </w:t>
            </w:r>
            <w:r w:rsidRPr="00BC40AE">
              <w:lastRenderedPageBreak/>
              <w:t xml:space="preserve">многоквартирных домах (в расчете на 1 человека), </w:t>
            </w:r>
            <w:r>
              <w:t>куб. м</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lastRenderedPageBreak/>
              <w:t>13,00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13,00</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12,87</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12,742</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12,614</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12,488</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12,363</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12,22</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12,22</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lastRenderedPageBreak/>
              <w:t>2.2.4</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pStyle w:val="afffff6"/>
              <w:spacing w:line="240" w:lineRule="auto"/>
              <w:ind w:left="0" w:firstLine="0"/>
            </w:pPr>
            <w:r w:rsidRPr="00BC40AE">
              <w:t>Удельный расход горячей воды в многоквартирных до</w:t>
            </w:r>
            <w:r>
              <w:t>мах (в расчете на 1 человека), куб. м</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6,30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6,30</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6,237</w:t>
            </w:r>
          </w:p>
          <w:p w:rsidR="006A747C" w:rsidRPr="00BC40AE" w:rsidRDefault="006A747C" w:rsidP="00555F81">
            <w:pPr>
              <w:jc w:val="center"/>
              <w:rPr>
                <w:sz w:val="24"/>
                <w:szCs w:val="24"/>
              </w:rPr>
            </w:pP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6,175</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6,113</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6,052</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5,991</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5,931</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5,931</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2.2.5</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pStyle w:val="afffff6"/>
              <w:spacing w:line="240" w:lineRule="auto"/>
              <w:ind w:left="0" w:firstLine="0"/>
            </w:pPr>
            <w:r w:rsidRPr="00BC40AE">
              <w:t>Удельный расход природного газа в многоквартирных домах с индивиду</w:t>
            </w:r>
            <w:r>
              <w:t>-</w:t>
            </w:r>
            <w:r w:rsidRPr="00BC40AE">
              <w:t xml:space="preserve">альными системами газового отопления (в расчете на 1 </w:t>
            </w:r>
            <w:r>
              <w:t>кв. м общей площади), тыс. куб. м</w:t>
            </w:r>
            <w:r w:rsidRPr="00BC40AE">
              <w:t>/</w:t>
            </w:r>
            <w:r>
              <w:t>кв. м</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r>
      <w:tr w:rsidR="006A747C" w:rsidRPr="00BC40AE" w:rsidTr="00555F81">
        <w:trPr>
          <w:trHeight w:val="273"/>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2.2.6</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pStyle w:val="afffff6"/>
              <w:spacing w:line="240" w:lineRule="auto"/>
              <w:ind w:left="0" w:firstLine="0"/>
            </w:pPr>
            <w:r w:rsidRPr="00BC40AE">
              <w:t>Удельный расход природного газа в многоквартирных домах с иными системами теплоснаб</w:t>
            </w:r>
            <w:r>
              <w:t>-</w:t>
            </w:r>
            <w:r w:rsidRPr="00BC40AE">
              <w:t>жения (в расчете на 1 человека)</w:t>
            </w:r>
            <w:r>
              <w:t>,тыс. куб. м</w:t>
            </w:r>
            <w:r w:rsidRPr="00BC40AE">
              <w:t>/чел.</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2.2.7</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pStyle w:val="afffff6"/>
              <w:spacing w:line="240" w:lineRule="auto"/>
              <w:ind w:left="0" w:firstLine="0"/>
              <w:rPr>
                <w:vertAlign w:val="superscript"/>
              </w:rPr>
            </w:pPr>
            <w:r w:rsidRPr="00BC40AE">
              <w:t>Удельный суммарный расход энергетических ресурсов в многок</w:t>
            </w:r>
            <w:r>
              <w:t>-</w:t>
            </w:r>
            <w:r w:rsidRPr="00BC40AE">
              <w:t>вартирных домах, т.у.т./</w:t>
            </w:r>
            <w:r>
              <w:t>кв. м</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0,536</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0,536</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0,534</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0,525</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0,520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0,515</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0,509</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0,509</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0,509</w:t>
            </w:r>
          </w:p>
        </w:tc>
      </w:tr>
      <w:tr w:rsidR="006A747C" w:rsidRPr="00BC40AE" w:rsidTr="00555F81">
        <w:trPr>
          <w:trHeight w:val="559"/>
          <w:jc w:val="center"/>
        </w:trPr>
        <w:tc>
          <w:tcPr>
            <w:tcW w:w="14693" w:type="dxa"/>
            <w:gridSpan w:val="11"/>
            <w:tcBorders>
              <w:top w:val="single" w:sz="4" w:space="0" w:color="auto"/>
              <w:left w:val="single" w:sz="4" w:space="0" w:color="auto"/>
              <w:bottom w:val="single" w:sz="4" w:space="0" w:color="auto"/>
              <w:right w:val="single" w:sz="4" w:space="0" w:color="auto"/>
            </w:tcBorders>
            <w:noWrap/>
            <w:hideMark/>
          </w:tcPr>
          <w:p w:rsidR="006A747C" w:rsidRDefault="006A747C" w:rsidP="00555F81">
            <w:pPr>
              <w:jc w:val="center"/>
              <w:rPr>
                <w:b/>
                <w:sz w:val="24"/>
                <w:szCs w:val="24"/>
              </w:rPr>
            </w:pPr>
            <w:r w:rsidRPr="00BC40AE">
              <w:rPr>
                <w:b/>
                <w:sz w:val="24"/>
                <w:szCs w:val="24"/>
              </w:rPr>
              <w:t>2.3</w:t>
            </w:r>
            <w:r>
              <w:rPr>
                <w:b/>
                <w:sz w:val="24"/>
                <w:szCs w:val="24"/>
              </w:rPr>
              <w:t>.</w:t>
            </w:r>
            <w:r w:rsidRPr="00BC40AE">
              <w:rPr>
                <w:b/>
                <w:sz w:val="24"/>
                <w:szCs w:val="24"/>
              </w:rPr>
              <w:t xml:space="preserve"> Целевые показатели в области энергосбережения и повышения энергетической эффективности в системах коммунал</w:t>
            </w:r>
            <w:r w:rsidRPr="00BC40AE">
              <w:rPr>
                <w:b/>
                <w:sz w:val="24"/>
                <w:szCs w:val="24"/>
              </w:rPr>
              <w:t>ь</w:t>
            </w:r>
            <w:r w:rsidRPr="00BC40AE">
              <w:rPr>
                <w:b/>
                <w:sz w:val="24"/>
                <w:szCs w:val="24"/>
              </w:rPr>
              <w:t xml:space="preserve">ной </w:t>
            </w:r>
          </w:p>
          <w:p w:rsidR="006A747C" w:rsidRPr="00BC40AE" w:rsidRDefault="006A747C" w:rsidP="00555F81">
            <w:pPr>
              <w:jc w:val="center"/>
              <w:rPr>
                <w:sz w:val="24"/>
                <w:szCs w:val="24"/>
              </w:rPr>
            </w:pPr>
            <w:r w:rsidRPr="00BC40AE">
              <w:rPr>
                <w:b/>
                <w:sz w:val="24"/>
                <w:szCs w:val="24"/>
              </w:rPr>
              <w:t>инфраструктуры</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2.3.1</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lang w:eastAsia="ko-KR"/>
              </w:rPr>
            </w:pPr>
            <w:r w:rsidRPr="00BC40AE">
              <w:rPr>
                <w:sz w:val="24"/>
                <w:szCs w:val="24"/>
              </w:rPr>
              <w:t>Удельный расход то</w:t>
            </w:r>
            <w:r w:rsidRPr="00BC40AE">
              <w:rPr>
                <w:sz w:val="24"/>
                <w:szCs w:val="24"/>
              </w:rPr>
              <w:t>п</w:t>
            </w:r>
            <w:r w:rsidRPr="00BC40AE">
              <w:rPr>
                <w:sz w:val="24"/>
                <w:szCs w:val="24"/>
              </w:rPr>
              <w:t>лива на выработку т</w:t>
            </w:r>
            <w:r w:rsidRPr="00BC40AE">
              <w:rPr>
                <w:sz w:val="24"/>
                <w:szCs w:val="24"/>
              </w:rPr>
              <w:t>е</w:t>
            </w:r>
            <w:r w:rsidRPr="00BC40AE">
              <w:rPr>
                <w:sz w:val="24"/>
                <w:szCs w:val="24"/>
              </w:rPr>
              <w:lastRenderedPageBreak/>
              <w:t>пловой энергии на к</w:t>
            </w:r>
            <w:r w:rsidRPr="00BC40AE">
              <w:rPr>
                <w:sz w:val="24"/>
                <w:szCs w:val="24"/>
              </w:rPr>
              <w:t>о</w:t>
            </w:r>
            <w:r w:rsidRPr="00BC40AE">
              <w:rPr>
                <w:sz w:val="24"/>
                <w:szCs w:val="24"/>
              </w:rPr>
              <w:t>тельных, т.у.т.</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lastRenderedPageBreak/>
              <w:t>176,4</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176,4</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174,2</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174,2</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172,6</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172,6</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170,1</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170,1</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170,1</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lastRenderedPageBreak/>
              <w:t>2.3.2</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rPr>
            </w:pPr>
            <w:r w:rsidRPr="00BC40AE">
              <w:rPr>
                <w:sz w:val="24"/>
                <w:szCs w:val="24"/>
              </w:rPr>
              <w:t>Удельный расход электрической эне</w:t>
            </w:r>
            <w:r w:rsidRPr="00BC40AE">
              <w:rPr>
                <w:sz w:val="24"/>
                <w:szCs w:val="24"/>
              </w:rPr>
              <w:t>р</w:t>
            </w:r>
            <w:r w:rsidRPr="00BC40AE">
              <w:rPr>
                <w:sz w:val="24"/>
                <w:szCs w:val="24"/>
              </w:rPr>
              <w:t>гии, используемой при передаче тепловой энергии в си</w:t>
            </w:r>
            <w:r w:rsidRPr="00BC40AE">
              <w:rPr>
                <w:sz w:val="24"/>
                <w:szCs w:val="24"/>
              </w:rPr>
              <w:t>с</w:t>
            </w:r>
            <w:r w:rsidRPr="00BC40AE">
              <w:rPr>
                <w:sz w:val="24"/>
                <w:szCs w:val="24"/>
              </w:rPr>
              <w:t>темах теплоснабжения, тыс.кВт*ч/тыс.</w:t>
            </w:r>
            <w:r>
              <w:rPr>
                <w:sz w:val="24"/>
                <w:szCs w:val="24"/>
              </w:rPr>
              <w:t xml:space="preserve"> куб. м</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0,7896</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0,7896</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0,7896</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0,7896</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0,789</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0,789</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0,789</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0,789</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0,789</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2.3.3</w:t>
            </w:r>
            <w:r>
              <w:rPr>
                <w:sz w:val="24"/>
                <w:szCs w:val="24"/>
              </w:rPr>
              <w:t>.</w:t>
            </w:r>
          </w:p>
          <w:p w:rsidR="006A747C" w:rsidRPr="00BC40AE" w:rsidRDefault="006A747C" w:rsidP="00555F81">
            <w:pPr>
              <w:jc w:val="center"/>
              <w:rPr>
                <w:sz w:val="24"/>
                <w:szCs w:val="24"/>
              </w:rPr>
            </w:pP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rPr>
            </w:pPr>
            <w:r w:rsidRPr="00BC40AE">
              <w:rPr>
                <w:sz w:val="24"/>
                <w:szCs w:val="24"/>
              </w:rPr>
              <w:t>Удельный расход электрической эне</w:t>
            </w:r>
            <w:r w:rsidRPr="00BC40AE">
              <w:rPr>
                <w:sz w:val="24"/>
                <w:szCs w:val="24"/>
              </w:rPr>
              <w:t>р</w:t>
            </w:r>
            <w:r w:rsidRPr="00BC40AE">
              <w:rPr>
                <w:sz w:val="24"/>
                <w:szCs w:val="24"/>
              </w:rPr>
              <w:t>гии, используемой для передачи (транспорт</w:t>
            </w:r>
            <w:r w:rsidRPr="00BC40AE">
              <w:rPr>
                <w:sz w:val="24"/>
                <w:szCs w:val="24"/>
              </w:rPr>
              <w:t>и</w:t>
            </w:r>
            <w:r w:rsidRPr="00BC40AE">
              <w:rPr>
                <w:sz w:val="24"/>
                <w:szCs w:val="24"/>
              </w:rPr>
              <w:t>ровки) воды в сист</w:t>
            </w:r>
            <w:r w:rsidRPr="00BC40AE">
              <w:rPr>
                <w:sz w:val="24"/>
                <w:szCs w:val="24"/>
              </w:rPr>
              <w:t>е</w:t>
            </w:r>
            <w:r w:rsidRPr="00BC40AE">
              <w:rPr>
                <w:sz w:val="24"/>
                <w:szCs w:val="24"/>
              </w:rPr>
              <w:t>мах в</w:t>
            </w:r>
            <w:r w:rsidRPr="00BC40AE">
              <w:rPr>
                <w:sz w:val="24"/>
                <w:szCs w:val="24"/>
              </w:rPr>
              <w:t>о</w:t>
            </w:r>
            <w:r w:rsidRPr="00BC40AE">
              <w:rPr>
                <w:sz w:val="24"/>
                <w:szCs w:val="24"/>
              </w:rPr>
              <w:t>доснабжения (на 1 куб. метр), тыс.кВт*ч/тыс.</w:t>
            </w:r>
            <w:r>
              <w:rPr>
                <w:sz w:val="24"/>
                <w:szCs w:val="24"/>
              </w:rPr>
              <w:t xml:space="preserve"> куб. м</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1,332</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1,332</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1,332</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1,331</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1,33</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1,33</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1,33</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1,3</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1,3</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2.3.4</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rPr>
            </w:pPr>
            <w:r w:rsidRPr="00BC40AE">
              <w:rPr>
                <w:sz w:val="24"/>
                <w:szCs w:val="24"/>
              </w:rPr>
              <w:t>Удельный расход электрической эне</w:t>
            </w:r>
            <w:r w:rsidRPr="00BC40AE">
              <w:rPr>
                <w:sz w:val="24"/>
                <w:szCs w:val="24"/>
              </w:rPr>
              <w:t>р</w:t>
            </w:r>
            <w:r w:rsidRPr="00BC40AE">
              <w:rPr>
                <w:sz w:val="24"/>
                <w:szCs w:val="24"/>
              </w:rPr>
              <w:t>гии, используемой в системах водоотвед</w:t>
            </w:r>
            <w:r w:rsidRPr="00BC40AE">
              <w:rPr>
                <w:sz w:val="24"/>
                <w:szCs w:val="24"/>
              </w:rPr>
              <w:t>е</w:t>
            </w:r>
            <w:r w:rsidRPr="00BC40AE">
              <w:rPr>
                <w:sz w:val="24"/>
                <w:szCs w:val="24"/>
              </w:rPr>
              <w:t>ния (на 1 куб. метр), тыс.кВт*ч/тыс.</w:t>
            </w:r>
            <w:r>
              <w:rPr>
                <w:sz w:val="24"/>
                <w:szCs w:val="24"/>
              </w:rPr>
              <w:t xml:space="preserve"> куб. м</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2,138</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2,138</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2,138</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2,138</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2,138</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2,138</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2,13</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2,13</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2,1</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2.3.5</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rPr>
            </w:pPr>
            <w:r w:rsidRPr="00BC40AE">
              <w:rPr>
                <w:sz w:val="24"/>
                <w:szCs w:val="24"/>
              </w:rPr>
              <w:t>Удельный расход то</w:t>
            </w:r>
            <w:r w:rsidRPr="00BC40AE">
              <w:rPr>
                <w:sz w:val="24"/>
                <w:szCs w:val="24"/>
              </w:rPr>
              <w:t>п</w:t>
            </w:r>
            <w:r w:rsidRPr="00BC40AE">
              <w:rPr>
                <w:sz w:val="24"/>
                <w:szCs w:val="24"/>
              </w:rPr>
              <w:t>лива на выработку т</w:t>
            </w:r>
            <w:r w:rsidRPr="00BC40AE">
              <w:rPr>
                <w:sz w:val="24"/>
                <w:szCs w:val="24"/>
              </w:rPr>
              <w:t>е</w:t>
            </w:r>
            <w:r w:rsidRPr="00BC40AE">
              <w:rPr>
                <w:sz w:val="24"/>
                <w:szCs w:val="24"/>
              </w:rPr>
              <w:t>пловой энергии на т</w:t>
            </w:r>
            <w:r w:rsidRPr="00BC40AE">
              <w:rPr>
                <w:sz w:val="24"/>
                <w:szCs w:val="24"/>
              </w:rPr>
              <w:t>е</w:t>
            </w:r>
            <w:r w:rsidRPr="00BC40AE">
              <w:rPr>
                <w:sz w:val="24"/>
                <w:szCs w:val="24"/>
              </w:rPr>
              <w:t>пловых электроста</w:t>
            </w:r>
            <w:r w:rsidRPr="00BC40AE">
              <w:rPr>
                <w:sz w:val="24"/>
                <w:szCs w:val="24"/>
              </w:rPr>
              <w:t>н</w:t>
            </w:r>
            <w:r w:rsidRPr="00BC40AE">
              <w:rPr>
                <w:sz w:val="24"/>
                <w:szCs w:val="24"/>
              </w:rPr>
              <w:t>циях</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0</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2.3.6</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rPr>
            </w:pPr>
            <w:r w:rsidRPr="00BC40AE">
              <w:rPr>
                <w:sz w:val="24"/>
                <w:szCs w:val="24"/>
              </w:rPr>
              <w:t>Удельный расход электрической эне</w:t>
            </w:r>
            <w:r w:rsidRPr="00BC40AE">
              <w:rPr>
                <w:sz w:val="24"/>
                <w:szCs w:val="24"/>
              </w:rPr>
              <w:t>р</w:t>
            </w:r>
            <w:r w:rsidRPr="00BC40AE">
              <w:rPr>
                <w:sz w:val="24"/>
                <w:szCs w:val="24"/>
              </w:rPr>
              <w:t xml:space="preserve">гии в системах уличного освещения (на 1 кв. метр освещаемой площади с уровнем </w:t>
            </w:r>
            <w:r w:rsidRPr="00BC40AE">
              <w:rPr>
                <w:sz w:val="24"/>
                <w:szCs w:val="24"/>
              </w:rPr>
              <w:lastRenderedPageBreak/>
              <w:t>освещенности, соо</w:t>
            </w:r>
            <w:r w:rsidRPr="00BC40AE">
              <w:rPr>
                <w:sz w:val="24"/>
                <w:szCs w:val="24"/>
              </w:rPr>
              <w:t>т</w:t>
            </w:r>
            <w:r w:rsidRPr="00BC40AE">
              <w:rPr>
                <w:sz w:val="24"/>
                <w:szCs w:val="24"/>
              </w:rPr>
              <w:t>ветствующим уст</w:t>
            </w:r>
            <w:r w:rsidRPr="00BC40AE">
              <w:rPr>
                <w:sz w:val="24"/>
                <w:szCs w:val="24"/>
              </w:rPr>
              <w:t>а</w:t>
            </w:r>
            <w:r w:rsidRPr="00BC40AE">
              <w:rPr>
                <w:sz w:val="24"/>
                <w:szCs w:val="24"/>
              </w:rPr>
              <w:t>новленным нормат</w:t>
            </w:r>
            <w:r w:rsidRPr="00BC40AE">
              <w:rPr>
                <w:sz w:val="24"/>
                <w:szCs w:val="24"/>
              </w:rPr>
              <w:t>и</w:t>
            </w:r>
            <w:r w:rsidRPr="00BC40AE">
              <w:rPr>
                <w:sz w:val="24"/>
                <w:szCs w:val="24"/>
              </w:rPr>
              <w:t>вам)</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lastRenderedPageBreak/>
              <w:t>1,87</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1,87</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1,87</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1,87</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1,87</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1,87</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1,87</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1,87</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1,87</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lastRenderedPageBreak/>
              <w:t>2.3.7</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lang w:eastAsia="ko-KR"/>
              </w:rPr>
            </w:pPr>
            <w:r w:rsidRPr="00BC40AE">
              <w:rPr>
                <w:sz w:val="24"/>
                <w:szCs w:val="24"/>
              </w:rPr>
              <w:t>Повышение обесп</w:t>
            </w:r>
            <w:r w:rsidRPr="00BC40AE">
              <w:rPr>
                <w:sz w:val="24"/>
                <w:szCs w:val="24"/>
              </w:rPr>
              <w:t>е</w:t>
            </w:r>
            <w:r w:rsidRPr="00BC40AE">
              <w:rPr>
                <w:sz w:val="24"/>
                <w:szCs w:val="24"/>
              </w:rPr>
              <w:t>ченности населения централизованными услугами водоснабж</w:t>
            </w:r>
            <w:r w:rsidRPr="00BC40AE">
              <w:rPr>
                <w:sz w:val="24"/>
                <w:szCs w:val="24"/>
              </w:rPr>
              <w:t>е</w:t>
            </w:r>
            <w:r w:rsidRPr="00BC40AE">
              <w:rPr>
                <w:sz w:val="24"/>
                <w:szCs w:val="24"/>
              </w:rPr>
              <w:t>ния,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91,1</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91,1</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91,5</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91,8</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92,2</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92,5</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92,8</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93,2</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93,2</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2.3.8</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lang w:eastAsia="ko-KR"/>
              </w:rPr>
            </w:pPr>
            <w:r w:rsidRPr="00BC40AE">
              <w:rPr>
                <w:sz w:val="24"/>
                <w:szCs w:val="24"/>
              </w:rPr>
              <w:t>Повышение обесп</w:t>
            </w:r>
            <w:r w:rsidRPr="00BC40AE">
              <w:rPr>
                <w:sz w:val="24"/>
                <w:szCs w:val="24"/>
              </w:rPr>
              <w:t>е</w:t>
            </w:r>
            <w:r w:rsidRPr="00BC40AE">
              <w:rPr>
                <w:sz w:val="24"/>
                <w:szCs w:val="24"/>
              </w:rPr>
              <w:t>ченности населения централизованными услугами теплосна</w:t>
            </w:r>
            <w:r w:rsidRPr="00BC40AE">
              <w:rPr>
                <w:sz w:val="24"/>
                <w:szCs w:val="24"/>
              </w:rPr>
              <w:t>б</w:t>
            </w:r>
            <w:r w:rsidRPr="00BC40AE">
              <w:rPr>
                <w:sz w:val="24"/>
                <w:szCs w:val="24"/>
              </w:rPr>
              <w:t>жения,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91,5</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91,5</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91,9</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92,3</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92,7</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93,1</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93,5</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93,9</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93,9</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2.3.9</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lang w:eastAsia="ko-KR"/>
              </w:rPr>
            </w:pPr>
            <w:r w:rsidRPr="00BC40AE">
              <w:rPr>
                <w:sz w:val="24"/>
                <w:szCs w:val="24"/>
              </w:rPr>
              <w:t>Удельный вес проб воды, не отвеча</w:t>
            </w:r>
            <w:r w:rsidRPr="00BC40AE">
              <w:rPr>
                <w:sz w:val="24"/>
                <w:szCs w:val="24"/>
              </w:rPr>
              <w:t>ю</w:t>
            </w:r>
            <w:r w:rsidRPr="00BC40AE">
              <w:rPr>
                <w:sz w:val="24"/>
                <w:szCs w:val="24"/>
              </w:rPr>
              <w:t>щих гигиеническим норм</w:t>
            </w:r>
            <w:r w:rsidRPr="00BC40AE">
              <w:rPr>
                <w:sz w:val="24"/>
                <w:szCs w:val="24"/>
              </w:rPr>
              <w:t>а</w:t>
            </w:r>
            <w:r w:rsidRPr="00BC40AE">
              <w:rPr>
                <w:sz w:val="24"/>
                <w:szCs w:val="24"/>
              </w:rPr>
              <w:t>тивам: по с</w:t>
            </w:r>
            <w:r w:rsidRPr="00BC40AE">
              <w:rPr>
                <w:sz w:val="24"/>
                <w:szCs w:val="24"/>
              </w:rPr>
              <w:t>а</w:t>
            </w:r>
            <w:r w:rsidRPr="00BC40AE">
              <w:rPr>
                <w:sz w:val="24"/>
                <w:szCs w:val="24"/>
              </w:rPr>
              <w:t>нитарно-химическим показат</w:t>
            </w:r>
            <w:r w:rsidRPr="00BC40AE">
              <w:rPr>
                <w:sz w:val="24"/>
                <w:szCs w:val="24"/>
              </w:rPr>
              <w:t>е</w:t>
            </w:r>
            <w:r w:rsidRPr="00BC40AE">
              <w:rPr>
                <w:sz w:val="24"/>
                <w:szCs w:val="24"/>
              </w:rPr>
              <w:t>лям,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32,8</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30,8</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24,6</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20,6</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16,8</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12,9</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7,9</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4,0</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4,0</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2.3.10</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lang w:eastAsia="ko-KR"/>
              </w:rPr>
            </w:pPr>
            <w:r w:rsidRPr="00BC40AE">
              <w:rPr>
                <w:sz w:val="24"/>
                <w:szCs w:val="24"/>
              </w:rPr>
              <w:t>Доля уличной вод</w:t>
            </w:r>
            <w:r w:rsidRPr="00BC40AE">
              <w:rPr>
                <w:sz w:val="24"/>
                <w:szCs w:val="24"/>
              </w:rPr>
              <w:t>о</w:t>
            </w:r>
            <w:r w:rsidRPr="00BC40AE">
              <w:rPr>
                <w:sz w:val="24"/>
                <w:szCs w:val="24"/>
              </w:rPr>
              <w:t>проводной сети, ну</w:t>
            </w:r>
            <w:r w:rsidRPr="00BC40AE">
              <w:rPr>
                <w:sz w:val="24"/>
                <w:szCs w:val="24"/>
              </w:rPr>
              <w:t>ж</w:t>
            </w:r>
            <w:r w:rsidRPr="00BC40AE">
              <w:rPr>
                <w:sz w:val="24"/>
                <w:szCs w:val="24"/>
              </w:rPr>
              <w:t>дающейся в зам</w:t>
            </w:r>
            <w:r w:rsidRPr="00BC40AE">
              <w:rPr>
                <w:sz w:val="24"/>
                <w:szCs w:val="24"/>
              </w:rPr>
              <w:t>е</w:t>
            </w:r>
            <w:r w:rsidRPr="00BC40AE">
              <w:rPr>
                <w:sz w:val="24"/>
                <w:szCs w:val="24"/>
              </w:rPr>
              <w:t>не,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20</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18</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14,4</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12,6</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10,8</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7,2</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5,4</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color w:val="FFFF00"/>
                <w:sz w:val="24"/>
                <w:szCs w:val="24"/>
                <w:lang w:eastAsia="ko-KR"/>
              </w:rPr>
            </w:pPr>
            <w:r w:rsidRPr="00BC40AE">
              <w:rPr>
                <w:sz w:val="24"/>
                <w:szCs w:val="24"/>
              </w:rPr>
              <w:t>5,4</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2.3.11</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lang w:eastAsia="ko-KR"/>
              </w:rPr>
            </w:pPr>
            <w:r w:rsidRPr="00BC40AE">
              <w:rPr>
                <w:sz w:val="24"/>
                <w:szCs w:val="24"/>
              </w:rPr>
              <w:t>Доля уличной тепл</w:t>
            </w:r>
            <w:r w:rsidRPr="00BC40AE">
              <w:rPr>
                <w:sz w:val="24"/>
                <w:szCs w:val="24"/>
              </w:rPr>
              <w:t>о</w:t>
            </w:r>
            <w:r w:rsidRPr="00BC40AE">
              <w:rPr>
                <w:sz w:val="24"/>
                <w:szCs w:val="24"/>
              </w:rPr>
              <w:t>вой сети, нуждающе</w:t>
            </w:r>
            <w:r w:rsidRPr="00BC40AE">
              <w:rPr>
                <w:sz w:val="24"/>
                <w:szCs w:val="24"/>
              </w:rPr>
              <w:t>й</w:t>
            </w:r>
            <w:r w:rsidRPr="00BC40AE">
              <w:rPr>
                <w:sz w:val="24"/>
                <w:szCs w:val="24"/>
              </w:rPr>
              <w:t>ся в замене,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26,7</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24,2</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21,7</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19,2</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16,7</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14,2</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11,7</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9,2</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9,2</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2.3.12</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lang w:eastAsia="ko-KR"/>
              </w:rPr>
            </w:pPr>
            <w:r w:rsidRPr="00BC40AE">
              <w:rPr>
                <w:sz w:val="24"/>
                <w:szCs w:val="24"/>
              </w:rPr>
              <w:t>Доля сточных вод, очищенных до норм</w:t>
            </w:r>
            <w:r w:rsidRPr="00BC40AE">
              <w:rPr>
                <w:sz w:val="24"/>
                <w:szCs w:val="24"/>
              </w:rPr>
              <w:t>а</w:t>
            </w:r>
            <w:r w:rsidRPr="00BC40AE">
              <w:rPr>
                <w:sz w:val="24"/>
                <w:szCs w:val="24"/>
              </w:rPr>
              <w:t>тивных значений, в общем объеме сто</w:t>
            </w:r>
            <w:r w:rsidRPr="00BC40AE">
              <w:rPr>
                <w:sz w:val="24"/>
                <w:szCs w:val="24"/>
              </w:rPr>
              <w:t>ч</w:t>
            </w:r>
            <w:r w:rsidRPr="00BC40AE">
              <w:rPr>
                <w:sz w:val="24"/>
                <w:szCs w:val="24"/>
              </w:rPr>
              <w:t>ных вод, пропуще</w:t>
            </w:r>
            <w:r w:rsidRPr="00BC40AE">
              <w:rPr>
                <w:sz w:val="24"/>
                <w:szCs w:val="24"/>
              </w:rPr>
              <w:t>н</w:t>
            </w:r>
            <w:r w:rsidRPr="00BC40AE">
              <w:rPr>
                <w:sz w:val="24"/>
                <w:szCs w:val="24"/>
              </w:rPr>
              <w:t>ных через очистные сооруж</w:t>
            </w:r>
            <w:r w:rsidRPr="00BC40AE">
              <w:rPr>
                <w:sz w:val="24"/>
                <w:szCs w:val="24"/>
              </w:rPr>
              <w:t>е</w:t>
            </w:r>
            <w:r w:rsidRPr="00BC40AE">
              <w:rPr>
                <w:sz w:val="24"/>
                <w:szCs w:val="24"/>
              </w:rPr>
              <w:t>ния,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78,9</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78,9</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84,3</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87</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89,7</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92,4</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95,1</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97,8</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97,8</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lastRenderedPageBreak/>
              <w:t>2.3.13</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lang w:eastAsia="ko-KR"/>
              </w:rPr>
            </w:pPr>
            <w:r w:rsidRPr="00BC40AE">
              <w:rPr>
                <w:sz w:val="24"/>
                <w:szCs w:val="24"/>
              </w:rPr>
              <w:t>Доля потерь воды при ее передаче в общем объеме пер</w:t>
            </w:r>
            <w:r w:rsidRPr="00BC40AE">
              <w:rPr>
                <w:sz w:val="24"/>
                <w:szCs w:val="24"/>
              </w:rPr>
              <w:t>е</w:t>
            </w:r>
            <w:r w:rsidRPr="00BC40AE">
              <w:rPr>
                <w:sz w:val="24"/>
                <w:szCs w:val="24"/>
              </w:rPr>
              <w:t>данной,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13,6</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13,6</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13,3</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12,1</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11,0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9,8</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9,1</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8,5</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8,0</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2.3.14</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lang w:eastAsia="ko-KR"/>
              </w:rPr>
            </w:pPr>
            <w:r w:rsidRPr="00BC40AE">
              <w:rPr>
                <w:sz w:val="24"/>
                <w:szCs w:val="24"/>
              </w:rPr>
              <w:t>Доля потерь тепл</w:t>
            </w:r>
            <w:r w:rsidRPr="00BC40AE">
              <w:rPr>
                <w:sz w:val="24"/>
                <w:szCs w:val="24"/>
              </w:rPr>
              <w:t>о</w:t>
            </w:r>
            <w:r w:rsidRPr="00BC40AE">
              <w:rPr>
                <w:sz w:val="24"/>
                <w:szCs w:val="24"/>
              </w:rPr>
              <w:t>вой энергии при ее пер</w:t>
            </w:r>
            <w:r w:rsidRPr="00BC40AE">
              <w:rPr>
                <w:sz w:val="24"/>
                <w:szCs w:val="24"/>
              </w:rPr>
              <w:t>е</w:t>
            </w:r>
            <w:r w:rsidRPr="00BC40AE">
              <w:rPr>
                <w:sz w:val="24"/>
                <w:szCs w:val="24"/>
              </w:rPr>
              <w:t>дачи в общем объеме,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13,9</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13,3</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12,1</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11,0</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9,8</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9,1</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8,5</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8,0</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7,8</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2.3.15</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lang w:eastAsia="ko-KR"/>
              </w:rPr>
            </w:pPr>
            <w:r w:rsidRPr="00BC40AE">
              <w:rPr>
                <w:sz w:val="24"/>
                <w:szCs w:val="24"/>
              </w:rPr>
              <w:t>Уровень газифик</w:t>
            </w:r>
            <w:r w:rsidRPr="00BC40AE">
              <w:rPr>
                <w:sz w:val="24"/>
                <w:szCs w:val="24"/>
              </w:rPr>
              <w:t>а</w:t>
            </w:r>
            <w:r w:rsidRPr="00BC40AE">
              <w:rPr>
                <w:sz w:val="24"/>
                <w:szCs w:val="24"/>
              </w:rPr>
              <w:t>ции котельных,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30,8</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30,8</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38,5</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38,5</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46,2</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46,2</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69</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69</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69</w:t>
            </w:r>
          </w:p>
        </w:tc>
      </w:tr>
      <w:tr w:rsidR="006A747C" w:rsidRPr="00BC40AE" w:rsidTr="00555F81">
        <w:trPr>
          <w:trHeight w:val="559"/>
          <w:jc w:val="center"/>
        </w:trPr>
        <w:tc>
          <w:tcPr>
            <w:tcW w:w="94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rPr>
            </w:pPr>
            <w:r w:rsidRPr="00BC40AE">
              <w:rPr>
                <w:sz w:val="24"/>
                <w:szCs w:val="24"/>
              </w:rPr>
              <w:t>2.3.16</w:t>
            </w:r>
            <w:r>
              <w:rPr>
                <w:sz w:val="24"/>
                <w:szCs w:val="24"/>
              </w:rPr>
              <w:t>.</w:t>
            </w:r>
          </w:p>
        </w:tc>
        <w:tc>
          <w:tcPr>
            <w:tcW w:w="2621" w:type="dxa"/>
            <w:tcBorders>
              <w:top w:val="single" w:sz="4" w:space="0" w:color="auto"/>
              <w:left w:val="single" w:sz="4" w:space="0" w:color="auto"/>
              <w:bottom w:val="single" w:sz="4" w:space="0" w:color="auto"/>
              <w:right w:val="single" w:sz="4" w:space="0" w:color="auto"/>
            </w:tcBorders>
            <w:hideMark/>
          </w:tcPr>
          <w:p w:rsidR="006A747C" w:rsidRPr="00BC40AE" w:rsidRDefault="006A747C" w:rsidP="00555F81">
            <w:pPr>
              <w:jc w:val="both"/>
              <w:rPr>
                <w:sz w:val="24"/>
                <w:szCs w:val="24"/>
                <w:lang w:eastAsia="ko-KR"/>
              </w:rPr>
            </w:pPr>
            <w:r w:rsidRPr="00BC40AE">
              <w:rPr>
                <w:sz w:val="24"/>
                <w:szCs w:val="24"/>
              </w:rPr>
              <w:t>Доля площади ж</w:t>
            </w:r>
            <w:r w:rsidRPr="00BC40AE">
              <w:rPr>
                <w:sz w:val="24"/>
                <w:szCs w:val="24"/>
              </w:rPr>
              <w:t>и</w:t>
            </w:r>
            <w:r w:rsidRPr="00BC40AE">
              <w:rPr>
                <w:sz w:val="24"/>
                <w:szCs w:val="24"/>
              </w:rPr>
              <w:t>лищного фонда, обе</w:t>
            </w:r>
            <w:r w:rsidRPr="00BC40AE">
              <w:rPr>
                <w:sz w:val="24"/>
                <w:szCs w:val="24"/>
              </w:rPr>
              <w:t>с</w:t>
            </w:r>
            <w:r w:rsidRPr="00BC40AE">
              <w:rPr>
                <w:sz w:val="24"/>
                <w:szCs w:val="24"/>
              </w:rPr>
              <w:t>печенного всеми в</w:t>
            </w:r>
            <w:r w:rsidRPr="00BC40AE">
              <w:rPr>
                <w:sz w:val="24"/>
                <w:szCs w:val="24"/>
              </w:rPr>
              <w:t>и</w:t>
            </w:r>
            <w:r w:rsidRPr="00BC40AE">
              <w:rPr>
                <w:sz w:val="24"/>
                <w:szCs w:val="24"/>
              </w:rPr>
              <w:t>дами благоус</w:t>
            </w:r>
            <w:r w:rsidRPr="00BC40AE">
              <w:rPr>
                <w:sz w:val="24"/>
                <w:szCs w:val="24"/>
              </w:rPr>
              <w:t>т</w:t>
            </w:r>
            <w:r w:rsidRPr="00BC40AE">
              <w:rPr>
                <w:sz w:val="24"/>
                <w:szCs w:val="24"/>
              </w:rPr>
              <w:t>ройства, в общей площади ж</w:t>
            </w:r>
            <w:r w:rsidRPr="00BC40AE">
              <w:rPr>
                <w:sz w:val="24"/>
                <w:szCs w:val="24"/>
              </w:rPr>
              <w:t>и</w:t>
            </w:r>
            <w:r w:rsidRPr="00BC40AE">
              <w:rPr>
                <w:sz w:val="24"/>
                <w:szCs w:val="24"/>
              </w:rPr>
              <w:t>лищного фонда, %</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71</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72</w:t>
            </w:r>
          </w:p>
        </w:tc>
        <w:tc>
          <w:tcPr>
            <w:tcW w:w="914"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73</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74</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75</w:t>
            </w:r>
          </w:p>
        </w:tc>
        <w:tc>
          <w:tcPr>
            <w:tcW w:w="1119"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76</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77</w:t>
            </w:r>
          </w:p>
        </w:tc>
        <w:tc>
          <w:tcPr>
            <w:tcW w:w="980"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78</w:t>
            </w:r>
          </w:p>
        </w:tc>
        <w:tc>
          <w:tcPr>
            <w:tcW w:w="1957" w:type="dxa"/>
            <w:tcBorders>
              <w:top w:val="single" w:sz="4" w:space="0" w:color="auto"/>
              <w:left w:val="single" w:sz="4" w:space="0" w:color="auto"/>
              <w:bottom w:val="single" w:sz="4" w:space="0" w:color="auto"/>
              <w:right w:val="single" w:sz="4" w:space="0" w:color="auto"/>
            </w:tcBorders>
            <w:noWrap/>
            <w:hideMark/>
          </w:tcPr>
          <w:p w:rsidR="006A747C" w:rsidRPr="00BC40AE" w:rsidRDefault="006A747C" w:rsidP="00555F81">
            <w:pPr>
              <w:jc w:val="center"/>
              <w:rPr>
                <w:sz w:val="24"/>
                <w:szCs w:val="24"/>
                <w:lang w:eastAsia="ko-KR"/>
              </w:rPr>
            </w:pPr>
            <w:r w:rsidRPr="00BC40AE">
              <w:rPr>
                <w:sz w:val="24"/>
                <w:szCs w:val="24"/>
              </w:rPr>
              <w:t>78</w:t>
            </w:r>
          </w:p>
        </w:tc>
      </w:tr>
    </w:tbl>
    <w:p w:rsidR="00D97CF6" w:rsidRDefault="00D97CF6" w:rsidP="00D97CF6">
      <w:pPr>
        <w:jc w:val="right"/>
      </w:pPr>
      <w:r>
        <w:t xml:space="preserve">.». </w:t>
      </w:r>
    </w:p>
    <w:p w:rsidR="00D97CF6" w:rsidRDefault="00D97CF6" w:rsidP="00D97CF6"/>
    <w:p w:rsidR="004E2C39" w:rsidRDefault="004E2C39" w:rsidP="005916E4">
      <w:pPr>
        <w:ind w:left="10348"/>
        <w:jc w:val="both"/>
      </w:pPr>
    </w:p>
    <w:p w:rsidR="004E2C39" w:rsidRDefault="004E2C39" w:rsidP="005916E4">
      <w:pPr>
        <w:ind w:left="10348"/>
        <w:jc w:val="both"/>
      </w:pPr>
    </w:p>
    <w:p w:rsidR="004E2C39" w:rsidRDefault="004E2C39" w:rsidP="005916E4">
      <w:pPr>
        <w:ind w:left="10348"/>
        <w:jc w:val="both"/>
      </w:pPr>
    </w:p>
    <w:p w:rsidR="004E2C39" w:rsidRDefault="004E2C39" w:rsidP="005916E4">
      <w:pPr>
        <w:ind w:left="10348"/>
        <w:jc w:val="both"/>
      </w:pPr>
    </w:p>
    <w:p w:rsidR="004E2C39" w:rsidRDefault="004E2C39" w:rsidP="005916E4">
      <w:pPr>
        <w:ind w:left="10348"/>
        <w:jc w:val="both"/>
      </w:pPr>
    </w:p>
    <w:p w:rsidR="004E2C39" w:rsidRDefault="004E2C39" w:rsidP="005916E4">
      <w:pPr>
        <w:ind w:left="10348"/>
        <w:jc w:val="both"/>
      </w:pPr>
    </w:p>
    <w:p w:rsidR="004E2C39" w:rsidRDefault="004E2C39" w:rsidP="005916E4">
      <w:pPr>
        <w:ind w:left="10348"/>
        <w:jc w:val="both"/>
      </w:pPr>
    </w:p>
    <w:p w:rsidR="004E2C39" w:rsidRDefault="004E2C39" w:rsidP="005916E4">
      <w:pPr>
        <w:ind w:left="10348"/>
        <w:jc w:val="both"/>
      </w:pPr>
    </w:p>
    <w:p w:rsidR="004E2C39" w:rsidRDefault="004E2C39" w:rsidP="005916E4">
      <w:pPr>
        <w:ind w:left="10348"/>
        <w:jc w:val="both"/>
      </w:pPr>
    </w:p>
    <w:p w:rsidR="004E2C39" w:rsidRDefault="004E2C39" w:rsidP="005916E4">
      <w:pPr>
        <w:ind w:left="10348"/>
        <w:jc w:val="both"/>
      </w:pPr>
    </w:p>
    <w:p w:rsidR="00D97CF6" w:rsidRDefault="00D97CF6" w:rsidP="005916E4">
      <w:pPr>
        <w:ind w:left="10348"/>
        <w:jc w:val="both"/>
      </w:pPr>
    </w:p>
    <w:p w:rsidR="00D97CF6" w:rsidRDefault="00D97CF6" w:rsidP="005916E4">
      <w:pPr>
        <w:ind w:left="10348"/>
        <w:jc w:val="both"/>
      </w:pPr>
    </w:p>
    <w:p w:rsidR="00D97CF6" w:rsidRDefault="00D97CF6" w:rsidP="005916E4">
      <w:pPr>
        <w:ind w:left="10348"/>
        <w:jc w:val="both"/>
      </w:pPr>
    </w:p>
    <w:p w:rsidR="00D97CF6" w:rsidRDefault="00D97CF6" w:rsidP="005916E4">
      <w:pPr>
        <w:ind w:left="10348"/>
        <w:jc w:val="both"/>
      </w:pPr>
    </w:p>
    <w:p w:rsidR="004E2C39" w:rsidRDefault="004E2C39" w:rsidP="005916E4">
      <w:pPr>
        <w:ind w:left="10348"/>
        <w:jc w:val="both"/>
      </w:pPr>
    </w:p>
    <w:p w:rsidR="004E2C39" w:rsidRDefault="004E2C39" w:rsidP="005916E4">
      <w:pPr>
        <w:ind w:left="10348"/>
        <w:jc w:val="both"/>
      </w:pPr>
    </w:p>
    <w:p w:rsidR="005916E4" w:rsidRPr="00CF0807" w:rsidRDefault="005916E4" w:rsidP="005916E4">
      <w:pPr>
        <w:tabs>
          <w:tab w:val="left" w:pos="10206"/>
        </w:tabs>
        <w:ind w:left="10206"/>
        <w:jc w:val="both"/>
      </w:pPr>
      <w:r w:rsidRPr="00CF0807">
        <w:t>Приложение 2 к муниципальной программе «Развитие ж</w:t>
      </w:r>
      <w:r w:rsidRPr="00CF0807">
        <w:t>и</w:t>
      </w:r>
      <w:r w:rsidRPr="00CF0807">
        <w:t>лищно-коммуналь</w:t>
      </w:r>
      <w:r>
        <w:t>-</w:t>
      </w:r>
      <w:r w:rsidRPr="00CF0807">
        <w:t>ного комплекса и п</w:t>
      </w:r>
      <w:r w:rsidRPr="00CF0807">
        <w:t>о</w:t>
      </w:r>
      <w:r w:rsidRPr="00CF0807">
        <w:t>вышение энергетической эффе</w:t>
      </w:r>
      <w:r w:rsidRPr="00CF0807">
        <w:t>к</w:t>
      </w:r>
      <w:r w:rsidRPr="00CF0807">
        <w:t>тивности в Нижневартовском ра</w:t>
      </w:r>
      <w:r w:rsidRPr="00CF0807">
        <w:t>й</w:t>
      </w:r>
      <w:r w:rsidRPr="00CF0807">
        <w:t xml:space="preserve">оне на 2014−2020 годы» </w:t>
      </w:r>
    </w:p>
    <w:p w:rsidR="005916E4" w:rsidRDefault="005916E4" w:rsidP="005916E4"/>
    <w:p w:rsidR="005916E4" w:rsidRPr="00EA6EBD" w:rsidRDefault="005916E4" w:rsidP="005916E4">
      <w:pPr>
        <w:jc w:val="center"/>
        <w:rPr>
          <w:b/>
        </w:rPr>
      </w:pPr>
      <w:r w:rsidRPr="00EA6EBD">
        <w:rPr>
          <w:b/>
        </w:rPr>
        <w:t>Перечень программных мероприятий муниципальной программы</w:t>
      </w:r>
    </w:p>
    <w:p w:rsidR="005916E4" w:rsidRPr="00EA6EBD" w:rsidRDefault="005916E4" w:rsidP="005916E4">
      <w:pPr>
        <w:jc w:val="center"/>
        <w:rPr>
          <w:b/>
        </w:rPr>
      </w:pPr>
      <w:r w:rsidRPr="00EA6EBD">
        <w:rPr>
          <w:b/>
        </w:rPr>
        <w:t>«Развитие жилищно-коммунального комплекса и повышение энергетической эффективности</w:t>
      </w:r>
    </w:p>
    <w:p w:rsidR="005916E4" w:rsidRDefault="005916E4" w:rsidP="005916E4">
      <w:pPr>
        <w:jc w:val="center"/>
        <w:rPr>
          <w:b/>
        </w:rPr>
      </w:pPr>
      <w:r w:rsidRPr="00EA6EBD">
        <w:rPr>
          <w:b/>
        </w:rPr>
        <w:t>в Нижневартовском районе на 2014−2020 годы»</w:t>
      </w:r>
    </w:p>
    <w:p w:rsidR="00212F19" w:rsidRDefault="00212F19" w:rsidP="005916E4">
      <w:pPr>
        <w:jc w:val="center"/>
        <w:rPr>
          <w:b/>
        </w:rPr>
      </w:pPr>
    </w:p>
    <w:tbl>
      <w:tblPr>
        <w:tblW w:w="14768" w:type="dxa"/>
        <w:tblInd w:w="108" w:type="dxa"/>
        <w:tblLayout w:type="fixed"/>
        <w:tblLook w:val="04A0"/>
      </w:tblPr>
      <w:tblGrid>
        <w:gridCol w:w="846"/>
        <w:gridCol w:w="1281"/>
        <w:gridCol w:w="993"/>
        <w:gridCol w:w="1134"/>
        <w:gridCol w:w="714"/>
        <w:gridCol w:w="1420"/>
        <w:gridCol w:w="1180"/>
        <w:gridCol w:w="1180"/>
        <w:gridCol w:w="1300"/>
        <w:gridCol w:w="1180"/>
        <w:gridCol w:w="1180"/>
        <w:gridCol w:w="1180"/>
        <w:gridCol w:w="1180"/>
      </w:tblGrid>
      <w:tr w:rsidR="00F170FF" w:rsidRPr="00F170FF" w:rsidTr="00971DB6">
        <w:trPr>
          <w:trHeight w:val="30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п.п</w:t>
            </w:r>
          </w:p>
        </w:tc>
        <w:tc>
          <w:tcPr>
            <w:tcW w:w="12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Наименов</w:t>
            </w:r>
            <w:r w:rsidRPr="00F170FF">
              <w:rPr>
                <w:sz w:val="18"/>
                <w:szCs w:val="18"/>
              </w:rPr>
              <w:t>а</w:t>
            </w:r>
            <w:r w:rsidRPr="00F170FF">
              <w:rPr>
                <w:sz w:val="18"/>
                <w:szCs w:val="18"/>
              </w:rPr>
              <w:t>ние основн</w:t>
            </w:r>
            <w:r w:rsidRPr="00F170FF">
              <w:rPr>
                <w:sz w:val="18"/>
                <w:szCs w:val="18"/>
              </w:rPr>
              <w:t>о</w:t>
            </w:r>
            <w:r w:rsidRPr="00F170FF">
              <w:rPr>
                <w:sz w:val="18"/>
                <w:szCs w:val="18"/>
              </w:rPr>
              <w:t>го ме-роприятия му-ниципальной пр</w:t>
            </w:r>
            <w:r w:rsidRPr="00F170FF">
              <w:rPr>
                <w:sz w:val="18"/>
                <w:szCs w:val="18"/>
              </w:rPr>
              <w:t>о</w:t>
            </w:r>
            <w:r w:rsidRPr="00F170FF">
              <w:rPr>
                <w:sz w:val="18"/>
                <w:szCs w:val="18"/>
              </w:rPr>
              <w:t>граммы (на-именование мер</w:t>
            </w:r>
            <w:r w:rsidRPr="00F170FF">
              <w:rPr>
                <w:sz w:val="18"/>
                <w:szCs w:val="18"/>
              </w:rPr>
              <w:t>о</w:t>
            </w:r>
            <w:r w:rsidRPr="00F170FF">
              <w:rPr>
                <w:sz w:val="18"/>
                <w:szCs w:val="18"/>
              </w:rPr>
              <w:t>приятия /объекта)</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Ответс</w:t>
            </w:r>
            <w:r w:rsidRPr="00F170FF">
              <w:rPr>
                <w:sz w:val="18"/>
                <w:szCs w:val="18"/>
              </w:rPr>
              <w:t>т</w:t>
            </w:r>
            <w:r w:rsidRPr="00F170FF">
              <w:rPr>
                <w:sz w:val="18"/>
                <w:szCs w:val="18"/>
              </w:rPr>
              <w:t>венный исполн</w:t>
            </w:r>
            <w:r w:rsidRPr="00F170FF">
              <w:rPr>
                <w:sz w:val="18"/>
                <w:szCs w:val="18"/>
              </w:rPr>
              <w:t>и</w:t>
            </w:r>
            <w:r w:rsidRPr="00F170FF">
              <w:rPr>
                <w:sz w:val="18"/>
                <w:szCs w:val="18"/>
              </w:rPr>
              <w:t>тель/ соиспо</w:t>
            </w:r>
            <w:r w:rsidRPr="00F170FF">
              <w:rPr>
                <w:sz w:val="18"/>
                <w:szCs w:val="18"/>
              </w:rPr>
              <w:t>л</w:t>
            </w:r>
            <w:r w:rsidRPr="00F170FF">
              <w:rPr>
                <w:sz w:val="18"/>
                <w:szCs w:val="18"/>
              </w:rPr>
              <w:t>нитель</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Источник финанс</w:t>
            </w:r>
            <w:r w:rsidRPr="00F170FF">
              <w:rPr>
                <w:sz w:val="18"/>
                <w:szCs w:val="18"/>
              </w:rPr>
              <w:t>и</w:t>
            </w:r>
            <w:r w:rsidRPr="00F170FF">
              <w:rPr>
                <w:sz w:val="18"/>
                <w:szCs w:val="18"/>
              </w:rPr>
              <w:t>рования</w:t>
            </w:r>
          </w:p>
        </w:tc>
        <w:tc>
          <w:tcPr>
            <w:tcW w:w="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Н</w:t>
            </w:r>
            <w:r w:rsidRPr="00F170FF">
              <w:rPr>
                <w:sz w:val="18"/>
                <w:szCs w:val="18"/>
              </w:rPr>
              <w:t>о</w:t>
            </w:r>
            <w:r w:rsidRPr="00F170FF">
              <w:rPr>
                <w:sz w:val="18"/>
                <w:szCs w:val="18"/>
              </w:rPr>
              <w:t>мер пок</w:t>
            </w:r>
            <w:r w:rsidRPr="00F170FF">
              <w:rPr>
                <w:sz w:val="18"/>
                <w:szCs w:val="18"/>
              </w:rPr>
              <w:t>а</w:t>
            </w:r>
            <w:r w:rsidRPr="00F170FF">
              <w:rPr>
                <w:sz w:val="18"/>
                <w:szCs w:val="18"/>
              </w:rPr>
              <w:t>за-теля из та</w:t>
            </w:r>
            <w:r w:rsidRPr="00F170FF">
              <w:rPr>
                <w:sz w:val="18"/>
                <w:szCs w:val="18"/>
              </w:rPr>
              <w:t>б</w:t>
            </w:r>
            <w:r w:rsidRPr="00F170FF">
              <w:rPr>
                <w:sz w:val="18"/>
                <w:szCs w:val="18"/>
              </w:rPr>
              <w:t>лицы «Ц</w:t>
            </w:r>
            <w:r w:rsidRPr="00F170FF">
              <w:rPr>
                <w:sz w:val="18"/>
                <w:szCs w:val="18"/>
              </w:rPr>
              <w:t>е</w:t>
            </w:r>
            <w:r w:rsidRPr="00F170FF">
              <w:rPr>
                <w:sz w:val="18"/>
                <w:szCs w:val="18"/>
              </w:rPr>
              <w:t>ле-вые пок</w:t>
            </w:r>
            <w:r w:rsidRPr="00F170FF">
              <w:rPr>
                <w:sz w:val="18"/>
                <w:szCs w:val="18"/>
              </w:rPr>
              <w:t>а</w:t>
            </w:r>
            <w:r w:rsidRPr="00F170FF">
              <w:rPr>
                <w:sz w:val="18"/>
                <w:szCs w:val="18"/>
              </w:rPr>
              <w:t>за-тели мун</w:t>
            </w:r>
            <w:r w:rsidRPr="00F170FF">
              <w:rPr>
                <w:sz w:val="18"/>
                <w:szCs w:val="18"/>
              </w:rPr>
              <w:t>и</w:t>
            </w:r>
            <w:r w:rsidRPr="00F170FF">
              <w:rPr>
                <w:sz w:val="18"/>
                <w:szCs w:val="18"/>
              </w:rPr>
              <w:t>ци-пал</w:t>
            </w:r>
            <w:r w:rsidRPr="00F170FF">
              <w:rPr>
                <w:sz w:val="18"/>
                <w:szCs w:val="18"/>
              </w:rPr>
              <w:t>ь</w:t>
            </w:r>
            <w:r w:rsidRPr="00F170FF">
              <w:rPr>
                <w:sz w:val="18"/>
                <w:szCs w:val="18"/>
              </w:rPr>
              <w:t>ной пр</w:t>
            </w:r>
            <w:r w:rsidRPr="00F170FF">
              <w:rPr>
                <w:sz w:val="18"/>
                <w:szCs w:val="18"/>
              </w:rPr>
              <w:t>о</w:t>
            </w:r>
            <w:r w:rsidRPr="00F170FF">
              <w:rPr>
                <w:sz w:val="18"/>
                <w:szCs w:val="18"/>
              </w:rPr>
              <w:t>гра</w:t>
            </w:r>
            <w:r w:rsidRPr="00F170FF">
              <w:rPr>
                <w:sz w:val="18"/>
                <w:szCs w:val="18"/>
              </w:rPr>
              <w:t>м</w:t>
            </w:r>
            <w:r w:rsidRPr="00F170FF">
              <w:rPr>
                <w:sz w:val="18"/>
                <w:szCs w:val="18"/>
              </w:rPr>
              <w:t>мы»</w:t>
            </w:r>
          </w:p>
        </w:tc>
        <w:tc>
          <w:tcPr>
            <w:tcW w:w="9800" w:type="dxa"/>
            <w:gridSpan w:val="8"/>
            <w:tcBorders>
              <w:top w:val="single" w:sz="4" w:space="0" w:color="auto"/>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Финансовые затраты на реализацию (тыс.рублей)</w:t>
            </w:r>
          </w:p>
        </w:tc>
      </w:tr>
      <w:tr w:rsidR="00F170FF" w:rsidRPr="00F170FF" w:rsidTr="00971DB6">
        <w:trPr>
          <w:trHeight w:val="300"/>
        </w:trPr>
        <w:tc>
          <w:tcPr>
            <w:tcW w:w="846" w:type="dxa"/>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всего </w:t>
            </w:r>
          </w:p>
        </w:tc>
        <w:tc>
          <w:tcPr>
            <w:tcW w:w="8380" w:type="dxa"/>
            <w:gridSpan w:val="7"/>
            <w:tcBorders>
              <w:top w:val="single" w:sz="4" w:space="0" w:color="auto"/>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в том числе</w:t>
            </w:r>
          </w:p>
        </w:tc>
      </w:tr>
      <w:tr w:rsidR="00F170FF" w:rsidRPr="00F170FF" w:rsidTr="00971DB6">
        <w:trPr>
          <w:trHeight w:val="300"/>
        </w:trPr>
        <w:tc>
          <w:tcPr>
            <w:tcW w:w="846" w:type="dxa"/>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420"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2014 г.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2015 г.</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2016 г.</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2017 г.</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2018 г.</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2019 г.</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2020 г.</w:t>
            </w:r>
          </w:p>
        </w:tc>
      </w:tr>
      <w:tr w:rsidR="00F170FF" w:rsidRPr="00F170FF" w:rsidTr="00971DB6">
        <w:trPr>
          <w:trHeight w:val="300"/>
        </w:trPr>
        <w:tc>
          <w:tcPr>
            <w:tcW w:w="14768"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Цель 1 "Повышение надежности и качества предоставления жилищно-коммунальных услуг"</w:t>
            </w:r>
          </w:p>
        </w:tc>
      </w:tr>
      <w:tr w:rsidR="00F170FF" w:rsidRPr="00F170FF" w:rsidTr="00971DB6">
        <w:trPr>
          <w:trHeight w:val="300"/>
        </w:trPr>
        <w:tc>
          <w:tcPr>
            <w:tcW w:w="14768"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Задача 1 Обеспечение условий для выполнения полномочий по предоставлению качественных коммунальных услуг</w:t>
            </w:r>
          </w:p>
        </w:tc>
      </w:tr>
      <w:tr w:rsidR="00F170FF" w:rsidRPr="00F170FF" w:rsidTr="00971DB6">
        <w:trPr>
          <w:trHeight w:val="300"/>
        </w:trPr>
        <w:tc>
          <w:tcPr>
            <w:tcW w:w="14768"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Подпрограмма 1 «Создание условий для обеспечения качественными коммунальными услугами»</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1.1.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Основное мер</w:t>
            </w:r>
            <w:r w:rsidRPr="00F170FF">
              <w:rPr>
                <w:sz w:val="18"/>
                <w:szCs w:val="18"/>
              </w:rPr>
              <w:t>о</w:t>
            </w:r>
            <w:r w:rsidRPr="00F170FF">
              <w:rPr>
                <w:sz w:val="18"/>
                <w:szCs w:val="18"/>
              </w:rPr>
              <w:t>приятие 1.1: Реконс</w:t>
            </w:r>
            <w:r w:rsidRPr="00F170FF">
              <w:rPr>
                <w:sz w:val="18"/>
                <w:szCs w:val="18"/>
              </w:rPr>
              <w:t>т</w:t>
            </w:r>
            <w:r w:rsidRPr="00F170FF">
              <w:rPr>
                <w:sz w:val="18"/>
                <w:szCs w:val="18"/>
              </w:rPr>
              <w:t>рукция, ра</w:t>
            </w:r>
            <w:r w:rsidRPr="00F170FF">
              <w:rPr>
                <w:sz w:val="18"/>
                <w:szCs w:val="18"/>
              </w:rPr>
              <w:t>с</w:t>
            </w:r>
            <w:r w:rsidRPr="00F170FF">
              <w:rPr>
                <w:sz w:val="18"/>
                <w:szCs w:val="18"/>
              </w:rPr>
              <w:t>шир</w:t>
            </w:r>
            <w:r w:rsidRPr="00F170FF">
              <w:rPr>
                <w:sz w:val="18"/>
                <w:szCs w:val="18"/>
              </w:rPr>
              <w:t>е</w:t>
            </w:r>
            <w:r w:rsidRPr="00F170FF">
              <w:rPr>
                <w:sz w:val="18"/>
                <w:szCs w:val="18"/>
              </w:rPr>
              <w:t>ние, модерниз</w:t>
            </w:r>
            <w:r w:rsidRPr="00F170FF">
              <w:rPr>
                <w:sz w:val="18"/>
                <w:szCs w:val="18"/>
              </w:rPr>
              <w:t>а</w:t>
            </w:r>
            <w:r w:rsidRPr="00F170FF">
              <w:rPr>
                <w:sz w:val="18"/>
                <w:szCs w:val="18"/>
              </w:rPr>
              <w:t>ция, стро</w:t>
            </w:r>
            <w:r w:rsidRPr="00F170FF">
              <w:rPr>
                <w:sz w:val="18"/>
                <w:szCs w:val="18"/>
              </w:rPr>
              <w:t>и</w:t>
            </w:r>
            <w:r w:rsidRPr="00F170FF">
              <w:rPr>
                <w:sz w:val="18"/>
                <w:szCs w:val="18"/>
              </w:rPr>
              <w:t>тельство об</w:t>
            </w:r>
            <w:r w:rsidRPr="00F170FF">
              <w:rPr>
                <w:sz w:val="18"/>
                <w:szCs w:val="18"/>
              </w:rPr>
              <w:t>ъ</w:t>
            </w:r>
            <w:r w:rsidRPr="00F170FF">
              <w:rPr>
                <w:sz w:val="18"/>
                <w:szCs w:val="18"/>
              </w:rPr>
              <w:t>ектов системы в</w:t>
            </w:r>
            <w:r w:rsidRPr="00F170FF">
              <w:rPr>
                <w:sz w:val="18"/>
                <w:szCs w:val="18"/>
              </w:rPr>
              <w:t>о</w:t>
            </w:r>
            <w:r w:rsidRPr="00F170FF">
              <w:rPr>
                <w:sz w:val="18"/>
                <w:szCs w:val="18"/>
              </w:rPr>
              <w:t>доснабжения и водоотв</w:t>
            </w:r>
            <w:r w:rsidRPr="00F170FF">
              <w:rPr>
                <w:sz w:val="18"/>
                <w:szCs w:val="18"/>
              </w:rPr>
              <w:t>е</w:t>
            </w:r>
            <w:r w:rsidRPr="00F170FF">
              <w:rPr>
                <w:sz w:val="18"/>
                <w:szCs w:val="18"/>
              </w:rPr>
              <w:t>дения, тепл</w:t>
            </w:r>
            <w:r w:rsidRPr="00F170FF">
              <w:rPr>
                <w:sz w:val="18"/>
                <w:szCs w:val="18"/>
              </w:rPr>
              <w:t>о</w:t>
            </w:r>
            <w:r w:rsidRPr="00F170FF">
              <w:rPr>
                <w:sz w:val="18"/>
                <w:szCs w:val="18"/>
              </w:rPr>
              <w:t>снабжения, газоснабж</w:t>
            </w:r>
            <w:r w:rsidRPr="00F170FF">
              <w:rPr>
                <w:sz w:val="18"/>
                <w:szCs w:val="18"/>
              </w:rPr>
              <w:t>е</w:t>
            </w:r>
            <w:r w:rsidRPr="00F170FF">
              <w:rPr>
                <w:sz w:val="18"/>
                <w:szCs w:val="18"/>
              </w:rPr>
              <w:t>ния, электр</w:t>
            </w:r>
            <w:r w:rsidRPr="00F170FF">
              <w:rPr>
                <w:sz w:val="18"/>
                <w:szCs w:val="18"/>
              </w:rPr>
              <w:t>о</w:t>
            </w:r>
            <w:r w:rsidRPr="00F170FF">
              <w:rPr>
                <w:sz w:val="18"/>
                <w:szCs w:val="18"/>
              </w:rPr>
              <w:t>снабжения</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непо-средст-ве</w:t>
            </w:r>
            <w:r w:rsidRPr="00F170FF">
              <w:rPr>
                <w:sz w:val="18"/>
                <w:szCs w:val="18"/>
              </w:rPr>
              <w:t>н</w:t>
            </w:r>
            <w:r w:rsidRPr="00F170FF">
              <w:rPr>
                <w:sz w:val="18"/>
                <w:szCs w:val="18"/>
              </w:rPr>
              <w:t>ный 2.3.15, 2.3.7; к</w:t>
            </w:r>
            <w:r w:rsidRPr="00F170FF">
              <w:rPr>
                <w:sz w:val="18"/>
                <w:szCs w:val="18"/>
              </w:rPr>
              <w:t>о</w:t>
            </w:r>
            <w:r w:rsidRPr="00F170FF">
              <w:rPr>
                <w:sz w:val="18"/>
                <w:szCs w:val="18"/>
              </w:rPr>
              <w:t>неч-ный 2.3.8,</w:t>
            </w:r>
            <w:r w:rsidRPr="00F170FF">
              <w:rPr>
                <w:sz w:val="18"/>
                <w:szCs w:val="18"/>
              </w:rPr>
              <w:br/>
              <w:t>2.3.1- 2.3.5,</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378 734,75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117 785,47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66 099,78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30120,02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143 972,48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20 757,00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49 137,10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29 418,00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19 719,10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329 597,65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88 367,47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66 099,78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30120,02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143 972,48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1 037,90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216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187 259,08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248,23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36 819,34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12929,39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137 262,11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П.Аган:                                                                                                                        наружный газопр</w:t>
            </w:r>
            <w:r w:rsidRPr="00F170FF">
              <w:rPr>
                <w:sz w:val="18"/>
                <w:szCs w:val="18"/>
              </w:rPr>
              <w:t>о</w:t>
            </w:r>
            <w:r w:rsidRPr="00F170FF">
              <w:rPr>
                <w:sz w:val="18"/>
                <w:szCs w:val="18"/>
              </w:rPr>
              <w:t>вод (Лукойл ЗС)</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53 095,0510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35 356,58</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1806,46</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15 932,01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53 095,05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35 356,58</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1806,46</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15 932,01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53 095,05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35 356,58</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1806,46</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15 932,01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1.1.2</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С. Варьеган:                                                                                  газопровод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 xml:space="preserve">тального </w:t>
            </w:r>
            <w:r w:rsidRPr="00F170FF">
              <w:rPr>
                <w:sz w:val="18"/>
                <w:szCs w:val="18"/>
              </w:rPr>
              <w:lastRenderedPageBreak/>
              <w:t>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19 509,46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1 650,81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17 748,28</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27,87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82,50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19 509,455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1 650,81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17 748,28</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27,87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82,50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1.1.3</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Ваховск:                                                                           газопровод  (коррект</w:t>
            </w:r>
            <w:r w:rsidRPr="00F170FF">
              <w:rPr>
                <w:sz w:val="18"/>
                <w:szCs w:val="18"/>
              </w:rPr>
              <w:t>и</w:t>
            </w:r>
            <w:r w:rsidRPr="00F170FF">
              <w:rPr>
                <w:sz w:val="18"/>
                <w:szCs w:val="18"/>
              </w:rPr>
              <w:t>ровка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2 516,45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1 417,99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465,41</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631,85</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1,20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2 516,45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1 417,99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465,41</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631,85</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1,20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1.1.4</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Аган:                                                                                                   газовая к</w:t>
            </w:r>
            <w:r w:rsidRPr="00F170FF">
              <w:rPr>
                <w:sz w:val="18"/>
                <w:szCs w:val="18"/>
              </w:rPr>
              <w:t>о</w:t>
            </w:r>
            <w:r w:rsidRPr="00F170FF">
              <w:rPr>
                <w:sz w:val="18"/>
                <w:szCs w:val="18"/>
              </w:rPr>
              <w:t>тельная (ко</w:t>
            </w:r>
            <w:r w:rsidRPr="00F170FF">
              <w:rPr>
                <w:sz w:val="18"/>
                <w:szCs w:val="18"/>
              </w:rPr>
              <w:t>р</w:t>
            </w:r>
            <w:r w:rsidRPr="00F170FF">
              <w:rPr>
                <w:sz w:val="18"/>
                <w:szCs w:val="18"/>
              </w:rPr>
              <w:t>ректировка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102,93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102,93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102,93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102,93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1.1.5</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Аган:                                                                                                     газовая к</w:t>
            </w:r>
            <w:r w:rsidRPr="00F170FF">
              <w:rPr>
                <w:sz w:val="18"/>
                <w:szCs w:val="18"/>
              </w:rPr>
              <w:t>о</w:t>
            </w:r>
            <w:r w:rsidRPr="00F170FF">
              <w:rPr>
                <w:sz w:val="18"/>
                <w:szCs w:val="18"/>
              </w:rPr>
              <w:lastRenderedPageBreak/>
              <w:t>тельная</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74 895,79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745,99</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9530,57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64 619,23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74 895,79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745,99</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9530,57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64 619,23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19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нияфизич</w:t>
            </w:r>
            <w:r w:rsidRPr="00F170FF">
              <w:rPr>
                <w:sz w:val="18"/>
                <w:szCs w:val="18"/>
              </w:rPr>
              <w:t>е</w:t>
            </w:r>
            <w:r w:rsidRPr="00F170FF">
              <w:rPr>
                <w:sz w:val="18"/>
                <w:szCs w:val="18"/>
              </w:rPr>
              <w:t>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74 600,00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745,99</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9530,57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64 323,44</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1.1.6</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 Ваховск:                                    газовая к</w:t>
            </w:r>
            <w:r w:rsidRPr="00F170FF">
              <w:rPr>
                <w:sz w:val="18"/>
                <w:szCs w:val="18"/>
              </w:rPr>
              <w:t>о</w:t>
            </w:r>
            <w:r w:rsidRPr="00F170FF">
              <w:rPr>
                <w:sz w:val="18"/>
                <w:szCs w:val="18"/>
              </w:rPr>
              <w:t xml:space="preserve">тельная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2 031,46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1 250,00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750,00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31,46</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2 031,46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1 250,00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750,00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31,46</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1.1.7</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Варьеган:                                                                                                                                                газовая к</w:t>
            </w:r>
            <w:r w:rsidRPr="00F170FF">
              <w:rPr>
                <w:sz w:val="18"/>
                <w:szCs w:val="18"/>
              </w:rPr>
              <w:t>о</w:t>
            </w:r>
            <w:r w:rsidRPr="00F170FF">
              <w:rPr>
                <w:sz w:val="18"/>
                <w:szCs w:val="18"/>
              </w:rPr>
              <w:t xml:space="preserve">тельная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 xml:space="preserve">ление </w:t>
            </w:r>
            <w:r w:rsidRPr="00F170FF">
              <w:rPr>
                <w:sz w:val="18"/>
                <w:szCs w:val="18"/>
              </w:rPr>
              <w:lastRenderedPageBreak/>
              <w:t>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53 225,60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1 622,21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58,87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51 544,52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 </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53 225,60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1 622,21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58,87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51 544,52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1935"/>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nil"/>
              <w:right w:val="nil"/>
            </w:tcBorders>
            <w:shd w:val="clear" w:color="auto" w:fill="auto"/>
            <w:vAlign w:val="bottom"/>
            <w:hideMark/>
          </w:tcPr>
          <w:p w:rsidR="00F170FF" w:rsidRPr="00F170FF" w:rsidRDefault="00F170FF" w:rsidP="00F170FF">
            <w:pPr>
              <w:rPr>
                <w:color w:val="000000"/>
                <w:sz w:val="18"/>
                <w:szCs w:val="18"/>
              </w:rPr>
            </w:pPr>
            <w:r w:rsidRPr="00F170FF">
              <w:rPr>
                <w:color w:val="000000"/>
                <w:sz w:val="18"/>
                <w:szCs w:val="18"/>
              </w:rPr>
              <w:t>в т.ч.безвозмездные поступл</w:t>
            </w:r>
            <w:r w:rsidRPr="00F170FF">
              <w:rPr>
                <w:color w:val="000000"/>
                <w:sz w:val="18"/>
                <w:szCs w:val="18"/>
              </w:rPr>
              <w:t>е</w:t>
            </w:r>
            <w:r w:rsidRPr="00F170FF">
              <w:rPr>
                <w:color w:val="000000"/>
                <w:sz w:val="18"/>
                <w:szCs w:val="18"/>
              </w:rPr>
              <w:t>нияфизич</w:t>
            </w:r>
            <w:r w:rsidRPr="00F170FF">
              <w:rPr>
                <w:color w:val="000000"/>
                <w:sz w:val="18"/>
                <w:szCs w:val="18"/>
              </w:rPr>
              <w:t>е</w:t>
            </w:r>
            <w:r w:rsidRPr="00F170FF">
              <w:rPr>
                <w:color w:val="000000"/>
                <w:sz w:val="18"/>
                <w:szCs w:val="18"/>
              </w:rPr>
              <w:t>ских и юридич</w:t>
            </w:r>
            <w:r w:rsidRPr="00F170FF">
              <w:rPr>
                <w:color w:val="000000"/>
                <w:sz w:val="18"/>
                <w:szCs w:val="18"/>
              </w:rPr>
              <w:t>е</w:t>
            </w:r>
            <w:r w:rsidRPr="00F170FF">
              <w:rPr>
                <w:color w:val="000000"/>
                <w:sz w:val="18"/>
                <w:szCs w:val="18"/>
              </w:rPr>
              <w:t>ских лиц</w:t>
            </w:r>
          </w:p>
        </w:tc>
        <w:tc>
          <w:tcPr>
            <w:tcW w:w="714" w:type="dxa"/>
            <w:tcBorders>
              <w:top w:val="nil"/>
              <w:left w:val="single" w:sz="4" w:space="0" w:color="auto"/>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51 400,00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rFonts w:ascii="Calibri" w:hAnsi="Calibri" w:cs="Calibri"/>
                <w:color w:val="000000"/>
                <w:sz w:val="22"/>
                <w:szCs w:val="22"/>
              </w:rPr>
            </w:pPr>
            <w:r w:rsidRPr="00F170FF">
              <w:rPr>
                <w:rFonts w:ascii="Calibri" w:hAnsi="Calibri" w:cs="Calibri"/>
                <w:color w:val="000000"/>
                <w:sz w:val="22"/>
                <w:szCs w:val="22"/>
              </w:rPr>
              <w:t>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rFonts w:ascii="Calibri" w:hAnsi="Calibri" w:cs="Calibri"/>
                <w:color w:val="000000"/>
                <w:sz w:val="22"/>
                <w:szCs w:val="22"/>
              </w:rPr>
            </w:pPr>
            <w:r w:rsidRPr="00F170FF">
              <w:rPr>
                <w:rFonts w:ascii="Calibri" w:hAnsi="Calibri" w:cs="Calibri"/>
                <w:color w:val="000000"/>
                <w:sz w:val="22"/>
                <w:szCs w:val="22"/>
              </w:rPr>
              <w:t> </w:t>
            </w:r>
          </w:p>
        </w:tc>
        <w:tc>
          <w:tcPr>
            <w:tcW w:w="130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rFonts w:ascii="Calibri" w:hAnsi="Calibri" w:cs="Calibri"/>
                <w:color w:val="000000"/>
                <w:sz w:val="22"/>
                <w:szCs w:val="22"/>
              </w:rPr>
            </w:pPr>
            <w:r w:rsidRPr="00F170FF">
              <w:rPr>
                <w:rFonts w:ascii="Calibri" w:hAnsi="Calibri" w:cs="Calibri"/>
                <w:color w:val="000000"/>
                <w:sz w:val="22"/>
                <w:szCs w:val="22"/>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color w:val="000000"/>
                <w:sz w:val="18"/>
                <w:szCs w:val="18"/>
              </w:rPr>
            </w:pPr>
            <w:r w:rsidRPr="00F170FF">
              <w:rPr>
                <w:color w:val="000000"/>
                <w:sz w:val="18"/>
                <w:szCs w:val="18"/>
              </w:rPr>
              <w:t>51400,00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1.1.8</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 Аган:                                                                                                                                                           наружный газопр</w:t>
            </w:r>
            <w:r w:rsidRPr="00F170FF">
              <w:rPr>
                <w:sz w:val="18"/>
                <w:szCs w:val="18"/>
              </w:rPr>
              <w:t>о</w:t>
            </w:r>
            <w:r w:rsidRPr="00F170FF">
              <w:rPr>
                <w:sz w:val="18"/>
                <w:szCs w:val="18"/>
              </w:rPr>
              <w:t>вод</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994,50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994,50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994,50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994,50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1.1.9</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Реконстру</w:t>
            </w:r>
            <w:r w:rsidRPr="00F170FF">
              <w:rPr>
                <w:sz w:val="18"/>
                <w:szCs w:val="18"/>
              </w:rPr>
              <w:t>к</w:t>
            </w:r>
            <w:r w:rsidRPr="00F170FF">
              <w:rPr>
                <w:sz w:val="18"/>
                <w:szCs w:val="18"/>
              </w:rPr>
              <w:t>ция с</w:t>
            </w:r>
            <w:r w:rsidRPr="00F170FF">
              <w:rPr>
                <w:sz w:val="18"/>
                <w:szCs w:val="18"/>
              </w:rPr>
              <w:t>е</w:t>
            </w:r>
            <w:r w:rsidRPr="00F170FF">
              <w:rPr>
                <w:sz w:val="18"/>
                <w:szCs w:val="18"/>
              </w:rPr>
              <w:t>тей водоснабж</w:t>
            </w:r>
            <w:r w:rsidRPr="00F170FF">
              <w:rPr>
                <w:sz w:val="18"/>
                <w:szCs w:val="18"/>
              </w:rPr>
              <w:t>е</w:t>
            </w:r>
            <w:r w:rsidRPr="00F170FF">
              <w:rPr>
                <w:sz w:val="18"/>
                <w:szCs w:val="18"/>
              </w:rPr>
              <w:t>ния с закол</w:t>
            </w:r>
            <w:r w:rsidRPr="00F170FF">
              <w:rPr>
                <w:sz w:val="18"/>
                <w:szCs w:val="18"/>
              </w:rPr>
              <w:t>ь</w:t>
            </w:r>
            <w:r w:rsidRPr="00F170FF">
              <w:rPr>
                <w:sz w:val="18"/>
                <w:szCs w:val="18"/>
              </w:rPr>
              <w:t>цовкой тра</w:t>
            </w:r>
            <w:r w:rsidRPr="00F170FF">
              <w:rPr>
                <w:sz w:val="18"/>
                <w:szCs w:val="18"/>
              </w:rPr>
              <w:t>с</w:t>
            </w:r>
            <w:r w:rsidRPr="00F170FF">
              <w:rPr>
                <w:sz w:val="18"/>
                <w:szCs w:val="18"/>
              </w:rPr>
              <w:t xml:space="preserve">сы в с.Большетархово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900,75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900,75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900,75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900,75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1.1.10</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Реконстру</w:t>
            </w:r>
            <w:r w:rsidRPr="00F170FF">
              <w:rPr>
                <w:sz w:val="18"/>
                <w:szCs w:val="18"/>
              </w:rPr>
              <w:t>к</w:t>
            </w:r>
            <w:r w:rsidRPr="00F170FF">
              <w:rPr>
                <w:sz w:val="18"/>
                <w:szCs w:val="18"/>
              </w:rPr>
              <w:t>ция с</w:t>
            </w:r>
            <w:r w:rsidRPr="00F170FF">
              <w:rPr>
                <w:sz w:val="18"/>
                <w:szCs w:val="18"/>
              </w:rPr>
              <w:t>е</w:t>
            </w:r>
            <w:r w:rsidRPr="00F170FF">
              <w:rPr>
                <w:sz w:val="18"/>
                <w:szCs w:val="18"/>
              </w:rPr>
              <w:t xml:space="preserve">тей  </w:t>
            </w:r>
            <w:r w:rsidRPr="00F170FF">
              <w:rPr>
                <w:sz w:val="18"/>
                <w:szCs w:val="18"/>
              </w:rPr>
              <w:lastRenderedPageBreak/>
              <w:t>водоснабж</w:t>
            </w:r>
            <w:r w:rsidRPr="00F170FF">
              <w:rPr>
                <w:sz w:val="18"/>
                <w:szCs w:val="18"/>
              </w:rPr>
              <w:t>е</w:t>
            </w:r>
            <w:r w:rsidRPr="00F170FF">
              <w:rPr>
                <w:sz w:val="18"/>
                <w:szCs w:val="18"/>
              </w:rPr>
              <w:t>ния с закол</w:t>
            </w:r>
            <w:r w:rsidRPr="00F170FF">
              <w:rPr>
                <w:sz w:val="18"/>
                <w:szCs w:val="18"/>
              </w:rPr>
              <w:t>ь</w:t>
            </w:r>
            <w:r w:rsidRPr="00F170FF">
              <w:rPr>
                <w:sz w:val="18"/>
                <w:szCs w:val="18"/>
              </w:rPr>
              <w:t>цовкой тра</w:t>
            </w:r>
            <w:r w:rsidRPr="00F170FF">
              <w:rPr>
                <w:sz w:val="18"/>
                <w:szCs w:val="18"/>
              </w:rPr>
              <w:t>с</w:t>
            </w:r>
            <w:r w:rsidRPr="00F170FF">
              <w:rPr>
                <w:sz w:val="18"/>
                <w:szCs w:val="18"/>
              </w:rPr>
              <w:t>сы в с.Охтеурье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1 048,78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1 048,78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1 048,78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1 048,78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1.1.11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Ларьяк:   строительс</w:t>
            </w:r>
            <w:r w:rsidRPr="00F170FF">
              <w:rPr>
                <w:sz w:val="18"/>
                <w:szCs w:val="18"/>
              </w:rPr>
              <w:t>т</w:t>
            </w:r>
            <w:r w:rsidRPr="00F170FF">
              <w:rPr>
                <w:sz w:val="18"/>
                <w:szCs w:val="18"/>
              </w:rPr>
              <w:t>во                                                                                                                                                               Канализац</w:t>
            </w:r>
            <w:r w:rsidRPr="00F170FF">
              <w:rPr>
                <w:sz w:val="18"/>
                <w:szCs w:val="18"/>
              </w:rPr>
              <w:t>и</w:t>
            </w:r>
            <w:r w:rsidRPr="00F170FF">
              <w:rPr>
                <w:sz w:val="18"/>
                <w:szCs w:val="18"/>
              </w:rPr>
              <w:t>онные очис</w:t>
            </w:r>
            <w:r w:rsidRPr="00F170FF">
              <w:rPr>
                <w:sz w:val="18"/>
                <w:szCs w:val="18"/>
              </w:rPr>
              <w:t>т</w:t>
            </w:r>
            <w:r w:rsidRPr="00F170FF">
              <w:rPr>
                <w:sz w:val="18"/>
                <w:szCs w:val="18"/>
              </w:rPr>
              <w:t>ные соор</w:t>
            </w:r>
            <w:r w:rsidRPr="00F170FF">
              <w:rPr>
                <w:sz w:val="18"/>
                <w:szCs w:val="18"/>
              </w:rPr>
              <w:t>у</w:t>
            </w:r>
            <w:r w:rsidRPr="00F170FF">
              <w:rPr>
                <w:sz w:val="18"/>
                <w:szCs w:val="18"/>
              </w:rPr>
              <w:t xml:space="preserve">жения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19 814,63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16 827,13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2 987,50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13 454,00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13 454,00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6 360,63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3 373,13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2 987,50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1.1.12</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Покур:     строительс</w:t>
            </w:r>
            <w:r w:rsidRPr="00F170FF">
              <w:rPr>
                <w:sz w:val="18"/>
                <w:szCs w:val="18"/>
              </w:rPr>
              <w:t>т</w:t>
            </w:r>
            <w:r w:rsidRPr="00F170FF">
              <w:rPr>
                <w:sz w:val="18"/>
                <w:szCs w:val="18"/>
              </w:rPr>
              <w:t>во                                                                                                                                                              Канализац</w:t>
            </w:r>
            <w:r w:rsidRPr="00F170FF">
              <w:rPr>
                <w:sz w:val="18"/>
                <w:szCs w:val="18"/>
              </w:rPr>
              <w:t>и</w:t>
            </w:r>
            <w:r w:rsidRPr="00F170FF">
              <w:rPr>
                <w:sz w:val="18"/>
                <w:szCs w:val="18"/>
              </w:rPr>
              <w:t>онные очис</w:t>
            </w:r>
            <w:r w:rsidRPr="00F170FF">
              <w:rPr>
                <w:sz w:val="18"/>
                <w:szCs w:val="18"/>
              </w:rPr>
              <w:t>т</w:t>
            </w:r>
            <w:r w:rsidRPr="00F170FF">
              <w:rPr>
                <w:sz w:val="18"/>
                <w:szCs w:val="18"/>
              </w:rPr>
              <w:t>ные соор</w:t>
            </w:r>
            <w:r w:rsidRPr="00F170FF">
              <w:rPr>
                <w:sz w:val="18"/>
                <w:szCs w:val="18"/>
              </w:rPr>
              <w:t>у</w:t>
            </w:r>
            <w:r w:rsidRPr="00F170FF">
              <w:rPr>
                <w:sz w:val="18"/>
                <w:szCs w:val="18"/>
              </w:rPr>
              <w:t xml:space="preserve">жения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lastRenderedPageBreak/>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20 745,68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18 804,81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234,94</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214,83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1 491,10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15 964,00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15 964,00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4 781,68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2 840,81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234,94</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214,83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1 491,10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1.1.13</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Охтеурье:     берегоукре</w:t>
            </w:r>
            <w:r w:rsidRPr="00F170FF">
              <w:rPr>
                <w:sz w:val="18"/>
                <w:szCs w:val="18"/>
              </w:rPr>
              <w:t>п</w:t>
            </w:r>
            <w:r w:rsidRPr="00F170FF">
              <w:rPr>
                <w:sz w:val="18"/>
                <w:szCs w:val="18"/>
              </w:rPr>
              <w:t>ление р. Вах</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1.1.14</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Пгт. Нов</w:t>
            </w:r>
            <w:r w:rsidRPr="00F170FF">
              <w:rPr>
                <w:sz w:val="18"/>
                <w:szCs w:val="18"/>
              </w:rPr>
              <w:t>о</w:t>
            </w:r>
            <w:r w:rsidRPr="00F170FF">
              <w:rPr>
                <w:sz w:val="18"/>
                <w:szCs w:val="18"/>
              </w:rPr>
              <w:t>аганск:   строительс</w:t>
            </w:r>
            <w:r w:rsidRPr="00F170FF">
              <w:rPr>
                <w:sz w:val="18"/>
                <w:szCs w:val="18"/>
              </w:rPr>
              <w:t>т</w:t>
            </w:r>
            <w:r w:rsidRPr="00F170FF">
              <w:rPr>
                <w:sz w:val="18"/>
                <w:szCs w:val="18"/>
              </w:rPr>
              <w:t>во                                                                                                                                                                                 Канализац</w:t>
            </w:r>
            <w:r w:rsidRPr="00F170FF">
              <w:rPr>
                <w:sz w:val="18"/>
                <w:szCs w:val="18"/>
              </w:rPr>
              <w:t>и</w:t>
            </w:r>
            <w:r w:rsidRPr="00F170FF">
              <w:rPr>
                <w:sz w:val="18"/>
                <w:szCs w:val="18"/>
              </w:rPr>
              <w:t>онные очис</w:t>
            </w:r>
            <w:r w:rsidRPr="00F170FF">
              <w:rPr>
                <w:sz w:val="18"/>
                <w:szCs w:val="18"/>
              </w:rPr>
              <w:t>т</w:t>
            </w:r>
            <w:r w:rsidRPr="00F170FF">
              <w:rPr>
                <w:sz w:val="18"/>
                <w:szCs w:val="18"/>
              </w:rPr>
              <w:t>ные соор</w:t>
            </w:r>
            <w:r w:rsidRPr="00F170FF">
              <w:rPr>
                <w:sz w:val="18"/>
                <w:szCs w:val="18"/>
              </w:rPr>
              <w:t>у</w:t>
            </w:r>
            <w:r w:rsidRPr="00F170FF">
              <w:rPr>
                <w:sz w:val="18"/>
                <w:szCs w:val="18"/>
              </w:rPr>
              <w:t>жения с и</w:t>
            </w:r>
            <w:r w:rsidRPr="00F170FF">
              <w:rPr>
                <w:sz w:val="18"/>
                <w:szCs w:val="18"/>
              </w:rPr>
              <w:t>н</w:t>
            </w:r>
            <w:r w:rsidRPr="00F170FF">
              <w:rPr>
                <w:sz w:val="18"/>
                <w:szCs w:val="18"/>
              </w:rPr>
              <w:t xml:space="preserve">женерными сетями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1.1.15</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Пгт.Новоаганск:    стро</w:t>
            </w:r>
            <w:r w:rsidRPr="00F170FF">
              <w:rPr>
                <w:sz w:val="18"/>
                <w:szCs w:val="18"/>
              </w:rPr>
              <w:t>и</w:t>
            </w:r>
            <w:r w:rsidRPr="00F170FF">
              <w:rPr>
                <w:sz w:val="18"/>
                <w:szCs w:val="18"/>
              </w:rPr>
              <w:t>тельство                                                                                                                               Накопител</w:t>
            </w:r>
            <w:r w:rsidRPr="00F170FF">
              <w:rPr>
                <w:sz w:val="18"/>
                <w:szCs w:val="18"/>
              </w:rPr>
              <w:t>ь</w:t>
            </w:r>
            <w:r w:rsidRPr="00F170FF">
              <w:rPr>
                <w:sz w:val="18"/>
                <w:szCs w:val="18"/>
              </w:rPr>
              <w:t>ные резе</w:t>
            </w:r>
            <w:r w:rsidRPr="00F170FF">
              <w:rPr>
                <w:sz w:val="18"/>
                <w:szCs w:val="18"/>
              </w:rPr>
              <w:t>р</w:t>
            </w:r>
            <w:r w:rsidRPr="00F170FF">
              <w:rPr>
                <w:sz w:val="18"/>
                <w:szCs w:val="18"/>
              </w:rPr>
              <w:t>вуары чистой воды на в</w:t>
            </w:r>
            <w:r w:rsidRPr="00F170FF">
              <w:rPr>
                <w:sz w:val="18"/>
                <w:szCs w:val="18"/>
              </w:rPr>
              <w:t>о</w:t>
            </w:r>
            <w:r w:rsidRPr="00F170FF">
              <w:rPr>
                <w:sz w:val="18"/>
                <w:szCs w:val="18"/>
              </w:rPr>
              <w:t>доочис</w:t>
            </w:r>
            <w:r w:rsidRPr="00F170FF">
              <w:rPr>
                <w:sz w:val="18"/>
                <w:szCs w:val="18"/>
              </w:rPr>
              <w:t>т</w:t>
            </w:r>
            <w:r w:rsidRPr="00F170FF">
              <w:rPr>
                <w:sz w:val="18"/>
                <w:szCs w:val="18"/>
              </w:rPr>
              <w:t xml:space="preserve">ных сооружениях  </w:t>
            </w:r>
            <w:r w:rsidRPr="00F170FF">
              <w:rPr>
                <w:sz w:val="18"/>
                <w:szCs w:val="18"/>
              </w:rPr>
              <w:lastRenderedPageBreak/>
              <w:t xml:space="preserve">(2 шт.)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 xml:space="preserve">тального </w:t>
            </w:r>
            <w:r w:rsidRPr="00F170FF">
              <w:rPr>
                <w:sz w:val="18"/>
                <w:szCs w:val="18"/>
              </w:rPr>
              <w:lastRenderedPageBreak/>
              <w:t>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27 491,90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27 491,90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27 491,90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27 491,90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248,23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248,23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1.1.16</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П.Аган:                                                                                                                                                                                      канализац</w:t>
            </w:r>
            <w:r w:rsidRPr="00F170FF">
              <w:rPr>
                <w:sz w:val="18"/>
                <w:szCs w:val="18"/>
              </w:rPr>
              <w:t>и</w:t>
            </w:r>
            <w:r w:rsidRPr="00F170FF">
              <w:rPr>
                <w:sz w:val="18"/>
                <w:szCs w:val="18"/>
              </w:rPr>
              <w:t>онные очис</w:t>
            </w:r>
            <w:r w:rsidRPr="00F170FF">
              <w:rPr>
                <w:sz w:val="18"/>
                <w:szCs w:val="18"/>
              </w:rPr>
              <w:t>т</w:t>
            </w:r>
            <w:r w:rsidRPr="00F170FF">
              <w:rPr>
                <w:sz w:val="18"/>
                <w:szCs w:val="18"/>
              </w:rPr>
              <w:t>ные соор</w:t>
            </w:r>
            <w:r w:rsidRPr="00F170FF">
              <w:rPr>
                <w:sz w:val="18"/>
                <w:szCs w:val="18"/>
              </w:rPr>
              <w:t>у</w:t>
            </w:r>
            <w:r w:rsidRPr="00F170FF">
              <w:rPr>
                <w:sz w:val="18"/>
                <w:szCs w:val="18"/>
              </w:rPr>
              <w:t>жения 200 м3/сут. (Л</w:t>
            </w:r>
            <w:r w:rsidRPr="00F170FF">
              <w:rPr>
                <w:sz w:val="18"/>
                <w:szCs w:val="18"/>
              </w:rPr>
              <w:t>у</w:t>
            </w:r>
            <w:r w:rsidRPr="00F170FF">
              <w:rPr>
                <w:sz w:val="18"/>
                <w:szCs w:val="18"/>
              </w:rPr>
              <w:t>койл ЗС)</w:t>
            </w: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1.1.17</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Больш</w:t>
            </w:r>
            <w:r w:rsidRPr="00F170FF">
              <w:rPr>
                <w:sz w:val="18"/>
                <w:szCs w:val="18"/>
              </w:rPr>
              <w:t>е</w:t>
            </w:r>
            <w:r w:rsidRPr="00F170FF">
              <w:rPr>
                <w:sz w:val="18"/>
                <w:szCs w:val="18"/>
              </w:rPr>
              <w:t>трахово:   строительс</w:t>
            </w:r>
            <w:r w:rsidRPr="00F170FF">
              <w:rPr>
                <w:sz w:val="18"/>
                <w:szCs w:val="18"/>
              </w:rPr>
              <w:t>т</w:t>
            </w:r>
            <w:r w:rsidRPr="00F170FF">
              <w:rPr>
                <w:sz w:val="18"/>
                <w:szCs w:val="18"/>
              </w:rPr>
              <w:t>во                                                                                                                                                                                    Артезианская скв</w:t>
            </w:r>
            <w:r w:rsidRPr="00F170FF">
              <w:rPr>
                <w:sz w:val="18"/>
                <w:szCs w:val="18"/>
              </w:rPr>
              <w:t>а</w:t>
            </w:r>
            <w:r w:rsidRPr="00F170FF">
              <w:rPr>
                <w:sz w:val="18"/>
                <w:szCs w:val="18"/>
              </w:rPr>
              <w:t xml:space="preserve">жина </w:t>
            </w: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4 910,08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4 910,08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казенное </w:t>
            </w:r>
            <w:r w:rsidRPr="00F170FF">
              <w:rPr>
                <w:sz w:val="18"/>
                <w:szCs w:val="18"/>
              </w:rPr>
              <w:lastRenderedPageBreak/>
              <w:t>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lastRenderedPageBreak/>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4 910,08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4 910,08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1.1.18</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Зона сан</w:t>
            </w:r>
            <w:r w:rsidRPr="00F170FF">
              <w:rPr>
                <w:sz w:val="18"/>
                <w:szCs w:val="18"/>
              </w:rPr>
              <w:t>и</w:t>
            </w:r>
            <w:r w:rsidRPr="00F170FF">
              <w:rPr>
                <w:sz w:val="18"/>
                <w:szCs w:val="18"/>
              </w:rPr>
              <w:t>тарной охр</w:t>
            </w:r>
            <w:r w:rsidRPr="00F170FF">
              <w:rPr>
                <w:sz w:val="18"/>
                <w:szCs w:val="18"/>
              </w:rPr>
              <w:t>а</w:t>
            </w:r>
            <w:r w:rsidRPr="00F170FF">
              <w:rPr>
                <w:sz w:val="18"/>
                <w:szCs w:val="18"/>
              </w:rPr>
              <w:t>ны источн</w:t>
            </w:r>
            <w:r w:rsidRPr="00F170FF">
              <w:rPr>
                <w:sz w:val="18"/>
                <w:szCs w:val="18"/>
              </w:rPr>
              <w:t>и</w:t>
            </w:r>
            <w:r w:rsidRPr="00F170FF">
              <w:rPr>
                <w:sz w:val="18"/>
                <w:szCs w:val="18"/>
              </w:rPr>
              <w:t>ков подзе</w:t>
            </w:r>
            <w:r w:rsidRPr="00F170FF">
              <w:rPr>
                <w:sz w:val="18"/>
                <w:szCs w:val="18"/>
              </w:rPr>
              <w:t>м</w:t>
            </w:r>
            <w:r w:rsidRPr="00F170FF">
              <w:rPr>
                <w:sz w:val="18"/>
                <w:szCs w:val="18"/>
              </w:rPr>
              <w:t>ного вод</w:t>
            </w:r>
            <w:r w:rsidRPr="00F170FF">
              <w:rPr>
                <w:sz w:val="18"/>
                <w:szCs w:val="18"/>
              </w:rPr>
              <w:t>о</w:t>
            </w:r>
            <w:r w:rsidRPr="00F170FF">
              <w:rPr>
                <w:sz w:val="18"/>
                <w:szCs w:val="18"/>
              </w:rPr>
              <w:t>снабжения в нас</w:t>
            </w:r>
            <w:r w:rsidRPr="00F170FF">
              <w:rPr>
                <w:sz w:val="18"/>
                <w:szCs w:val="18"/>
              </w:rPr>
              <w:t>е</w:t>
            </w:r>
            <w:r w:rsidRPr="00F170FF">
              <w:rPr>
                <w:sz w:val="18"/>
                <w:szCs w:val="18"/>
              </w:rPr>
              <w:t>ленных пунктах Нижнева</w:t>
            </w:r>
            <w:r w:rsidRPr="00F170FF">
              <w:rPr>
                <w:sz w:val="18"/>
                <w:szCs w:val="18"/>
              </w:rPr>
              <w:t>р</w:t>
            </w:r>
            <w:r w:rsidRPr="00F170FF">
              <w:rPr>
                <w:sz w:val="18"/>
                <w:szCs w:val="18"/>
              </w:rPr>
              <w:t>товского района</w:t>
            </w: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449,40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449,40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449,40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449,40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1.1.19</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Зона сан</w:t>
            </w:r>
            <w:r w:rsidRPr="00F170FF">
              <w:rPr>
                <w:sz w:val="18"/>
                <w:szCs w:val="18"/>
              </w:rPr>
              <w:t>и</w:t>
            </w:r>
            <w:r w:rsidRPr="00F170FF">
              <w:rPr>
                <w:sz w:val="18"/>
                <w:szCs w:val="18"/>
              </w:rPr>
              <w:t>тарной охр</w:t>
            </w:r>
            <w:r w:rsidRPr="00F170FF">
              <w:rPr>
                <w:sz w:val="18"/>
                <w:szCs w:val="18"/>
              </w:rPr>
              <w:t>а</w:t>
            </w:r>
            <w:r w:rsidRPr="00F170FF">
              <w:rPr>
                <w:sz w:val="18"/>
                <w:szCs w:val="18"/>
              </w:rPr>
              <w:t>ны источн</w:t>
            </w:r>
            <w:r w:rsidRPr="00F170FF">
              <w:rPr>
                <w:sz w:val="18"/>
                <w:szCs w:val="18"/>
              </w:rPr>
              <w:t>и</w:t>
            </w:r>
            <w:r w:rsidRPr="00F170FF">
              <w:rPr>
                <w:sz w:val="18"/>
                <w:szCs w:val="18"/>
              </w:rPr>
              <w:t>ков подзе</w:t>
            </w:r>
            <w:r w:rsidRPr="00F170FF">
              <w:rPr>
                <w:sz w:val="18"/>
                <w:szCs w:val="18"/>
              </w:rPr>
              <w:t>м</w:t>
            </w:r>
            <w:r w:rsidRPr="00F170FF">
              <w:rPr>
                <w:sz w:val="18"/>
                <w:szCs w:val="18"/>
              </w:rPr>
              <w:t>ного вод</w:t>
            </w:r>
            <w:r w:rsidRPr="00F170FF">
              <w:rPr>
                <w:sz w:val="18"/>
                <w:szCs w:val="18"/>
              </w:rPr>
              <w:t>о</w:t>
            </w:r>
            <w:r w:rsidRPr="00F170FF">
              <w:rPr>
                <w:sz w:val="18"/>
                <w:szCs w:val="18"/>
              </w:rPr>
              <w:t>снабжения в нас</w:t>
            </w:r>
            <w:r w:rsidRPr="00F170FF">
              <w:rPr>
                <w:sz w:val="18"/>
                <w:szCs w:val="18"/>
              </w:rPr>
              <w:t>е</w:t>
            </w:r>
            <w:r w:rsidRPr="00F170FF">
              <w:rPr>
                <w:sz w:val="18"/>
                <w:szCs w:val="18"/>
              </w:rPr>
              <w:t>ленных пунктах Нижнева</w:t>
            </w:r>
            <w:r w:rsidRPr="00F170FF">
              <w:rPr>
                <w:sz w:val="18"/>
                <w:szCs w:val="18"/>
              </w:rPr>
              <w:t>р</w:t>
            </w:r>
            <w:r w:rsidRPr="00F170FF">
              <w:rPr>
                <w:sz w:val="18"/>
                <w:szCs w:val="18"/>
              </w:rPr>
              <w:t>товского района (2,3 пояс)</w:t>
            </w: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1 638,90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1 638,90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lastRenderedPageBreak/>
              <w:t>ского района"</w:t>
            </w: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lastRenderedPageBreak/>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1 638,90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1 638,90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1.1.20</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С.Ларьяк:                             капитальный ремонт по</w:t>
            </w:r>
            <w:r w:rsidRPr="00F170FF">
              <w:rPr>
                <w:sz w:val="18"/>
                <w:szCs w:val="18"/>
              </w:rPr>
              <w:t>д</w:t>
            </w:r>
            <w:r w:rsidRPr="00F170FF">
              <w:rPr>
                <w:sz w:val="18"/>
                <w:szCs w:val="18"/>
              </w:rPr>
              <w:t>земных вод</w:t>
            </w:r>
            <w:r w:rsidRPr="00F170FF">
              <w:rPr>
                <w:sz w:val="18"/>
                <w:szCs w:val="18"/>
              </w:rPr>
              <w:t>о</w:t>
            </w:r>
            <w:r w:rsidRPr="00F170FF">
              <w:rPr>
                <w:sz w:val="18"/>
                <w:szCs w:val="18"/>
              </w:rPr>
              <w:t>заборов</w:t>
            </w: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636,67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636,67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636,67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636,67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1.1.21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Ларьяк:                                                                                                                                                                                                реконстру</w:t>
            </w:r>
            <w:r w:rsidRPr="00F170FF">
              <w:rPr>
                <w:sz w:val="18"/>
                <w:szCs w:val="18"/>
              </w:rPr>
              <w:t>к</w:t>
            </w:r>
            <w:r w:rsidRPr="00F170FF">
              <w:rPr>
                <w:sz w:val="18"/>
                <w:szCs w:val="18"/>
              </w:rPr>
              <w:t>ция водооч</w:t>
            </w:r>
            <w:r w:rsidRPr="00F170FF">
              <w:rPr>
                <w:sz w:val="18"/>
                <w:szCs w:val="18"/>
              </w:rPr>
              <w:t>и</w:t>
            </w:r>
            <w:r w:rsidRPr="00F170FF">
              <w:rPr>
                <w:sz w:val="18"/>
                <w:szCs w:val="18"/>
              </w:rPr>
              <w:t>стных ко</w:t>
            </w:r>
            <w:r w:rsidRPr="00F170FF">
              <w:rPr>
                <w:sz w:val="18"/>
                <w:szCs w:val="18"/>
              </w:rPr>
              <w:t>м</w:t>
            </w:r>
            <w:r w:rsidRPr="00F170FF">
              <w:rPr>
                <w:sz w:val="18"/>
                <w:szCs w:val="18"/>
              </w:rPr>
              <w:t>плексов</w:t>
            </w: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2 560,00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2 560,00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2 560,00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2 560,00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1.1.22</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Пгт. Нов</w:t>
            </w:r>
            <w:r w:rsidRPr="00F170FF">
              <w:rPr>
                <w:sz w:val="18"/>
                <w:szCs w:val="18"/>
              </w:rPr>
              <w:t>о</w:t>
            </w:r>
            <w:r w:rsidRPr="00F170FF">
              <w:rPr>
                <w:sz w:val="18"/>
                <w:szCs w:val="18"/>
              </w:rPr>
              <w:t>аганск:                             капитальный ремонт КОС-600 и КОС-200</w:t>
            </w: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25 799,41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20 541,76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716,77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4540,89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 xml:space="preserve">ние </w:t>
            </w:r>
            <w:r w:rsidRPr="00F170FF">
              <w:rPr>
                <w:sz w:val="18"/>
                <w:szCs w:val="18"/>
              </w:rPr>
              <w:lastRenderedPageBreak/>
              <w:t>"Упра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lastRenderedPageBreak/>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25 799,41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20 541,76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716,77</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4540,89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2 309,13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716,77</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1592,36</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1.1.23</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Разработка проектов нормативов допу</w:t>
            </w:r>
            <w:r w:rsidRPr="00F170FF">
              <w:rPr>
                <w:sz w:val="18"/>
                <w:szCs w:val="18"/>
              </w:rPr>
              <w:t>с</w:t>
            </w:r>
            <w:r w:rsidRPr="00F170FF">
              <w:rPr>
                <w:sz w:val="18"/>
                <w:szCs w:val="18"/>
              </w:rPr>
              <w:t>тимого сброса з</w:t>
            </w:r>
            <w:r w:rsidRPr="00F170FF">
              <w:rPr>
                <w:sz w:val="18"/>
                <w:szCs w:val="18"/>
              </w:rPr>
              <w:t>а</w:t>
            </w:r>
            <w:r w:rsidRPr="00F170FF">
              <w:rPr>
                <w:sz w:val="18"/>
                <w:szCs w:val="18"/>
              </w:rPr>
              <w:t>грязняющих в</w:t>
            </w:r>
            <w:r w:rsidRPr="00F170FF">
              <w:rPr>
                <w:sz w:val="18"/>
                <w:szCs w:val="18"/>
              </w:rPr>
              <w:t>е</w:t>
            </w:r>
            <w:r w:rsidRPr="00F170FF">
              <w:rPr>
                <w:sz w:val="18"/>
                <w:szCs w:val="18"/>
              </w:rPr>
              <w:t>ществ в водоемы со сточными водами от канализац</w:t>
            </w:r>
            <w:r w:rsidRPr="00F170FF">
              <w:rPr>
                <w:sz w:val="18"/>
                <w:szCs w:val="18"/>
              </w:rPr>
              <w:t>и</w:t>
            </w:r>
            <w:r w:rsidRPr="00F170FF">
              <w:rPr>
                <w:sz w:val="18"/>
                <w:szCs w:val="18"/>
              </w:rPr>
              <w:t>онных оч</w:t>
            </w:r>
            <w:r w:rsidRPr="00F170FF">
              <w:rPr>
                <w:sz w:val="18"/>
                <w:szCs w:val="18"/>
              </w:rPr>
              <w:t>и</w:t>
            </w:r>
            <w:r w:rsidRPr="00F170FF">
              <w:rPr>
                <w:sz w:val="18"/>
                <w:szCs w:val="18"/>
              </w:rPr>
              <w:t>стных с</w:t>
            </w:r>
            <w:r w:rsidRPr="00F170FF">
              <w:rPr>
                <w:sz w:val="18"/>
                <w:szCs w:val="18"/>
              </w:rPr>
              <w:t>о</w:t>
            </w:r>
            <w:r w:rsidRPr="00F170FF">
              <w:rPr>
                <w:sz w:val="18"/>
                <w:szCs w:val="18"/>
              </w:rPr>
              <w:t>оруж</w:t>
            </w:r>
            <w:r w:rsidRPr="00F170FF">
              <w:rPr>
                <w:sz w:val="18"/>
                <w:szCs w:val="18"/>
              </w:rPr>
              <w:t>е</w:t>
            </w:r>
            <w:r w:rsidRPr="00F170FF">
              <w:rPr>
                <w:sz w:val="18"/>
                <w:szCs w:val="18"/>
              </w:rPr>
              <w:t>ний в населенных пунктах Нижнева</w:t>
            </w:r>
            <w:r w:rsidRPr="00F170FF">
              <w:rPr>
                <w:sz w:val="18"/>
                <w:szCs w:val="18"/>
              </w:rPr>
              <w:t>р</w:t>
            </w:r>
            <w:r w:rsidRPr="00F170FF">
              <w:rPr>
                <w:sz w:val="18"/>
                <w:szCs w:val="18"/>
              </w:rPr>
              <w:t xml:space="preserve">товского района"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2 650,00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1 435,00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615,00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2 650,00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1 435,00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615,00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1.1.24</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Охтеурье:                                                                                                                                                                     модерниз</w:t>
            </w:r>
            <w:r w:rsidRPr="00F170FF">
              <w:rPr>
                <w:sz w:val="18"/>
                <w:szCs w:val="18"/>
              </w:rPr>
              <w:t>а</w:t>
            </w:r>
            <w:r w:rsidRPr="00F170FF">
              <w:rPr>
                <w:sz w:val="18"/>
                <w:szCs w:val="18"/>
              </w:rPr>
              <w:t>ция водооч</w:t>
            </w:r>
            <w:r w:rsidRPr="00F170FF">
              <w:rPr>
                <w:sz w:val="18"/>
                <w:szCs w:val="18"/>
              </w:rPr>
              <w:t>и</w:t>
            </w:r>
            <w:r w:rsidRPr="00F170FF">
              <w:rPr>
                <w:sz w:val="18"/>
                <w:szCs w:val="18"/>
              </w:rPr>
              <w:t>стного ко</w:t>
            </w:r>
            <w:r w:rsidRPr="00F170FF">
              <w:rPr>
                <w:sz w:val="18"/>
                <w:szCs w:val="18"/>
              </w:rPr>
              <w:t>м</w:t>
            </w:r>
            <w:r w:rsidRPr="00F170FF">
              <w:rPr>
                <w:sz w:val="18"/>
                <w:szCs w:val="18"/>
              </w:rPr>
              <w:t>пле</w:t>
            </w:r>
            <w:r w:rsidRPr="00F170FF">
              <w:rPr>
                <w:sz w:val="18"/>
                <w:szCs w:val="18"/>
              </w:rPr>
              <w:t>к</w:t>
            </w:r>
            <w:r w:rsidRPr="00F170FF">
              <w:rPr>
                <w:sz w:val="18"/>
                <w:szCs w:val="18"/>
              </w:rPr>
              <w:t>са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lastRenderedPageBreak/>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2 459,30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2 459,30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2 459,30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2 459,30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1.1.25</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Покур:                                                                                                                                                                    реконстру</w:t>
            </w:r>
            <w:r w:rsidRPr="00F170FF">
              <w:rPr>
                <w:sz w:val="18"/>
                <w:szCs w:val="18"/>
              </w:rPr>
              <w:t>к</w:t>
            </w:r>
            <w:r w:rsidRPr="00F170FF">
              <w:rPr>
                <w:sz w:val="18"/>
                <w:szCs w:val="18"/>
              </w:rPr>
              <w:t>ция с</w:t>
            </w:r>
            <w:r w:rsidRPr="00F170FF">
              <w:rPr>
                <w:sz w:val="18"/>
                <w:szCs w:val="18"/>
              </w:rPr>
              <w:t>е</w:t>
            </w:r>
            <w:r w:rsidRPr="00F170FF">
              <w:rPr>
                <w:sz w:val="18"/>
                <w:szCs w:val="18"/>
              </w:rPr>
              <w:t>тей ТВС с з</w:t>
            </w:r>
            <w:r w:rsidRPr="00F170FF">
              <w:rPr>
                <w:sz w:val="18"/>
                <w:szCs w:val="18"/>
              </w:rPr>
              <w:t>а</w:t>
            </w:r>
            <w:r w:rsidRPr="00F170FF">
              <w:rPr>
                <w:sz w:val="18"/>
                <w:szCs w:val="18"/>
              </w:rPr>
              <w:t>кальцовкой трассы</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2 020,00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852,00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1168,00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2 020,00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852,00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1168,00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1.1.26</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 Ваховск:                                                                                                                                         водопониж</w:t>
            </w:r>
            <w:r w:rsidRPr="00F170FF">
              <w:rPr>
                <w:sz w:val="18"/>
                <w:szCs w:val="18"/>
              </w:rPr>
              <w:t>е</w:t>
            </w:r>
            <w:r w:rsidRPr="00F170FF">
              <w:rPr>
                <w:sz w:val="18"/>
                <w:szCs w:val="18"/>
              </w:rPr>
              <w:t>ние паводк</w:t>
            </w:r>
            <w:r w:rsidRPr="00F170FF">
              <w:rPr>
                <w:sz w:val="18"/>
                <w:szCs w:val="18"/>
              </w:rPr>
              <w:t>о</w:t>
            </w:r>
            <w:r w:rsidRPr="00F170FF">
              <w:rPr>
                <w:sz w:val="18"/>
                <w:szCs w:val="18"/>
              </w:rPr>
              <w:t>вых и гру</w:t>
            </w:r>
            <w:r w:rsidRPr="00F170FF">
              <w:rPr>
                <w:sz w:val="18"/>
                <w:szCs w:val="18"/>
              </w:rPr>
              <w:t>н</w:t>
            </w:r>
            <w:r w:rsidRPr="00F170FF">
              <w:rPr>
                <w:sz w:val="18"/>
                <w:szCs w:val="18"/>
              </w:rPr>
              <w:t>товых вод на участке ж</w:t>
            </w:r>
            <w:r w:rsidRPr="00F170FF">
              <w:rPr>
                <w:sz w:val="18"/>
                <w:szCs w:val="18"/>
              </w:rPr>
              <w:t>и</w:t>
            </w:r>
            <w:r w:rsidRPr="00F170FF">
              <w:rPr>
                <w:sz w:val="18"/>
                <w:szCs w:val="18"/>
              </w:rPr>
              <w:t xml:space="preserve">лых домов по ул.Школьной, ул.Спортивной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57,54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57,54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57,54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57,54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1.1.27</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Охтеурье:                                                                                                                                   поставка, монтаж и пуско-наладка двух накопител</w:t>
            </w:r>
            <w:r w:rsidRPr="00F170FF">
              <w:rPr>
                <w:sz w:val="18"/>
                <w:szCs w:val="18"/>
              </w:rPr>
              <w:t>ь</w:t>
            </w:r>
            <w:r w:rsidRPr="00F170FF">
              <w:rPr>
                <w:sz w:val="18"/>
                <w:szCs w:val="18"/>
              </w:rPr>
              <w:t>ных резе</w:t>
            </w:r>
            <w:r w:rsidRPr="00F170FF">
              <w:rPr>
                <w:sz w:val="18"/>
                <w:szCs w:val="18"/>
              </w:rPr>
              <w:t>р</w:t>
            </w:r>
            <w:r w:rsidRPr="00F170FF">
              <w:rPr>
                <w:sz w:val="18"/>
                <w:szCs w:val="18"/>
              </w:rPr>
              <w:t>вуаров чи</w:t>
            </w:r>
            <w:r w:rsidRPr="00F170FF">
              <w:rPr>
                <w:sz w:val="18"/>
                <w:szCs w:val="18"/>
              </w:rPr>
              <w:t>с</w:t>
            </w:r>
            <w:r w:rsidRPr="00F170FF">
              <w:rPr>
                <w:sz w:val="18"/>
                <w:szCs w:val="18"/>
              </w:rPr>
              <w:t xml:space="preserve">той воды объемомпо </w:t>
            </w:r>
            <w:r w:rsidRPr="00F170FF">
              <w:rPr>
                <w:sz w:val="18"/>
                <w:szCs w:val="18"/>
              </w:rPr>
              <w:lastRenderedPageBreak/>
              <w:t xml:space="preserve">50 м3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lastRenderedPageBreak/>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4 393,00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4 393,00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4 393,00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4 393,00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1.1.28</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С. Былино:                                                                                                                                                                                      модерниз</w:t>
            </w:r>
            <w:r w:rsidRPr="00F170FF">
              <w:rPr>
                <w:sz w:val="18"/>
                <w:szCs w:val="18"/>
              </w:rPr>
              <w:t>а</w:t>
            </w:r>
            <w:r w:rsidRPr="00F170FF">
              <w:rPr>
                <w:sz w:val="18"/>
                <w:szCs w:val="18"/>
              </w:rPr>
              <w:t>ция си</w:t>
            </w:r>
            <w:r w:rsidRPr="00F170FF">
              <w:rPr>
                <w:sz w:val="18"/>
                <w:szCs w:val="18"/>
              </w:rPr>
              <w:t>с</w:t>
            </w:r>
            <w:r w:rsidRPr="00F170FF">
              <w:rPr>
                <w:sz w:val="18"/>
                <w:szCs w:val="18"/>
              </w:rPr>
              <w:t>темы водоснабж</w:t>
            </w:r>
            <w:r w:rsidRPr="00F170FF">
              <w:rPr>
                <w:sz w:val="18"/>
                <w:szCs w:val="18"/>
              </w:rPr>
              <w:t>е</w:t>
            </w:r>
            <w:r w:rsidRPr="00F170FF">
              <w:rPr>
                <w:sz w:val="18"/>
                <w:szCs w:val="18"/>
              </w:rPr>
              <w:t xml:space="preserve">ния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2 600,00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2 500,00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2 600,00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2 500,00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1.1.29</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Пгт.Новоаганск:  модерн</w:t>
            </w:r>
            <w:r w:rsidRPr="00F170FF">
              <w:rPr>
                <w:sz w:val="18"/>
                <w:szCs w:val="18"/>
              </w:rPr>
              <w:t>и</w:t>
            </w:r>
            <w:r w:rsidRPr="00F170FF">
              <w:rPr>
                <w:sz w:val="18"/>
                <w:szCs w:val="18"/>
              </w:rPr>
              <w:t>зация сущ</w:t>
            </w:r>
            <w:r w:rsidRPr="00F170FF">
              <w:rPr>
                <w:sz w:val="18"/>
                <w:szCs w:val="18"/>
              </w:rPr>
              <w:t>е</w:t>
            </w:r>
            <w:r w:rsidRPr="00F170FF">
              <w:rPr>
                <w:sz w:val="18"/>
                <w:szCs w:val="18"/>
              </w:rPr>
              <w:t>ствующих водоочис</w:t>
            </w:r>
            <w:r w:rsidRPr="00F170FF">
              <w:rPr>
                <w:sz w:val="18"/>
                <w:szCs w:val="18"/>
              </w:rPr>
              <w:t>т</w:t>
            </w:r>
            <w:r w:rsidRPr="00F170FF">
              <w:rPr>
                <w:sz w:val="18"/>
                <w:szCs w:val="18"/>
              </w:rPr>
              <w:t>ных ко</w:t>
            </w:r>
            <w:r w:rsidRPr="00F170FF">
              <w:rPr>
                <w:sz w:val="18"/>
                <w:szCs w:val="18"/>
              </w:rPr>
              <w:t>м</w:t>
            </w:r>
            <w:r w:rsidRPr="00F170FF">
              <w:rPr>
                <w:sz w:val="18"/>
                <w:szCs w:val="18"/>
              </w:rPr>
              <w:t>плексов (б</w:t>
            </w:r>
            <w:r w:rsidRPr="00F170FF">
              <w:rPr>
                <w:sz w:val="18"/>
                <w:szCs w:val="18"/>
              </w:rPr>
              <w:t>у</w:t>
            </w:r>
            <w:r w:rsidRPr="00F170FF">
              <w:rPr>
                <w:sz w:val="18"/>
                <w:szCs w:val="18"/>
              </w:rPr>
              <w:t>рение 2 арт</w:t>
            </w:r>
            <w:r w:rsidRPr="00F170FF">
              <w:rPr>
                <w:sz w:val="18"/>
                <w:szCs w:val="18"/>
              </w:rPr>
              <w:t>е</w:t>
            </w:r>
            <w:r w:rsidRPr="00F170FF">
              <w:rPr>
                <w:sz w:val="18"/>
                <w:szCs w:val="18"/>
              </w:rPr>
              <w:t xml:space="preserve">зианских скважин)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5 600,00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5 600,00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5 600,00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5 600,00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1.1.30</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 Ваховск:  реконстру</w:t>
            </w:r>
            <w:r w:rsidRPr="00F170FF">
              <w:rPr>
                <w:sz w:val="18"/>
                <w:szCs w:val="18"/>
              </w:rPr>
              <w:t>к</w:t>
            </w:r>
            <w:r w:rsidRPr="00F170FF">
              <w:rPr>
                <w:sz w:val="18"/>
                <w:szCs w:val="18"/>
              </w:rPr>
              <w:lastRenderedPageBreak/>
              <w:t>ция канал</w:t>
            </w:r>
            <w:r w:rsidRPr="00F170FF">
              <w:rPr>
                <w:sz w:val="18"/>
                <w:szCs w:val="18"/>
              </w:rPr>
              <w:t>и</w:t>
            </w:r>
            <w:r w:rsidRPr="00F170FF">
              <w:rPr>
                <w:sz w:val="18"/>
                <w:szCs w:val="18"/>
              </w:rPr>
              <w:t>зационных очистных сооружений производ</w:t>
            </w:r>
            <w:r w:rsidRPr="00F170FF">
              <w:rPr>
                <w:sz w:val="18"/>
                <w:szCs w:val="18"/>
              </w:rPr>
              <w:t>и</w:t>
            </w:r>
            <w:r w:rsidRPr="00F170FF">
              <w:rPr>
                <w:sz w:val="18"/>
                <w:szCs w:val="18"/>
              </w:rPr>
              <w:t xml:space="preserve">тельностью 200 м3/сут.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2 527,07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875,00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1 652,07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2 527,07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875,00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1 652,07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1.1.31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С. Ларьяк:  модерниз</w:t>
            </w:r>
            <w:r w:rsidRPr="00F170FF">
              <w:rPr>
                <w:sz w:val="18"/>
                <w:szCs w:val="18"/>
              </w:rPr>
              <w:t>а</w:t>
            </w:r>
            <w:r w:rsidRPr="00F170FF">
              <w:rPr>
                <w:sz w:val="18"/>
                <w:szCs w:val="18"/>
              </w:rPr>
              <w:t>ция водооч</w:t>
            </w:r>
            <w:r w:rsidRPr="00F170FF">
              <w:rPr>
                <w:sz w:val="18"/>
                <w:szCs w:val="18"/>
              </w:rPr>
              <w:t>и</w:t>
            </w:r>
            <w:r w:rsidRPr="00F170FF">
              <w:rPr>
                <w:sz w:val="18"/>
                <w:szCs w:val="18"/>
              </w:rPr>
              <w:t>стных ко</w:t>
            </w:r>
            <w:r w:rsidRPr="00F170FF">
              <w:rPr>
                <w:sz w:val="18"/>
                <w:szCs w:val="18"/>
              </w:rPr>
              <w:t>м</w:t>
            </w:r>
            <w:r w:rsidRPr="00F170FF">
              <w:rPr>
                <w:sz w:val="18"/>
                <w:szCs w:val="18"/>
              </w:rPr>
              <w:t xml:space="preserve">плексов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2 459,30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2 459,30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2 459,30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2 459,30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1.1.32</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Модерниз</w:t>
            </w:r>
            <w:r w:rsidRPr="00F170FF">
              <w:rPr>
                <w:sz w:val="18"/>
                <w:szCs w:val="18"/>
              </w:rPr>
              <w:t>а</w:t>
            </w:r>
            <w:r w:rsidRPr="00F170FF">
              <w:rPr>
                <w:sz w:val="18"/>
                <w:szCs w:val="18"/>
              </w:rPr>
              <w:t>ция водооч</w:t>
            </w:r>
            <w:r w:rsidRPr="00F170FF">
              <w:rPr>
                <w:sz w:val="18"/>
                <w:szCs w:val="18"/>
              </w:rPr>
              <w:t>и</w:t>
            </w:r>
            <w:r w:rsidRPr="00F170FF">
              <w:rPr>
                <w:sz w:val="18"/>
                <w:szCs w:val="18"/>
              </w:rPr>
              <w:t>стного ко</w:t>
            </w:r>
            <w:r w:rsidRPr="00F170FF">
              <w:rPr>
                <w:sz w:val="18"/>
                <w:szCs w:val="18"/>
              </w:rPr>
              <w:t>м</w:t>
            </w:r>
            <w:r w:rsidRPr="00F170FF">
              <w:rPr>
                <w:sz w:val="18"/>
                <w:szCs w:val="18"/>
              </w:rPr>
              <w:t>плекса "И</w:t>
            </w:r>
            <w:r w:rsidRPr="00F170FF">
              <w:rPr>
                <w:sz w:val="18"/>
                <w:szCs w:val="18"/>
              </w:rPr>
              <w:t>м</w:t>
            </w:r>
            <w:r w:rsidRPr="00F170FF">
              <w:rPr>
                <w:sz w:val="18"/>
                <w:szCs w:val="18"/>
              </w:rPr>
              <w:t>пульс" в д. Вата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lastRenderedPageBreak/>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250,00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250,00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250,00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250,00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1.1.33</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Модерниз</w:t>
            </w:r>
            <w:r w:rsidRPr="00F170FF">
              <w:rPr>
                <w:sz w:val="18"/>
                <w:szCs w:val="18"/>
              </w:rPr>
              <w:t>а</w:t>
            </w:r>
            <w:r w:rsidRPr="00F170FF">
              <w:rPr>
                <w:sz w:val="18"/>
                <w:szCs w:val="18"/>
              </w:rPr>
              <w:t>ция водооч</w:t>
            </w:r>
            <w:r w:rsidRPr="00F170FF">
              <w:rPr>
                <w:sz w:val="18"/>
                <w:szCs w:val="18"/>
              </w:rPr>
              <w:t>и</w:t>
            </w:r>
            <w:r w:rsidRPr="00F170FF">
              <w:rPr>
                <w:sz w:val="18"/>
                <w:szCs w:val="18"/>
              </w:rPr>
              <w:t>стного ко</w:t>
            </w:r>
            <w:r w:rsidRPr="00F170FF">
              <w:rPr>
                <w:sz w:val="18"/>
                <w:szCs w:val="18"/>
              </w:rPr>
              <w:t>м</w:t>
            </w:r>
            <w:r w:rsidRPr="00F170FF">
              <w:rPr>
                <w:sz w:val="18"/>
                <w:szCs w:val="18"/>
              </w:rPr>
              <w:t>плекса "И</w:t>
            </w:r>
            <w:r w:rsidRPr="00F170FF">
              <w:rPr>
                <w:sz w:val="18"/>
                <w:szCs w:val="18"/>
              </w:rPr>
              <w:t>м</w:t>
            </w:r>
            <w:r w:rsidRPr="00F170FF">
              <w:rPr>
                <w:sz w:val="18"/>
                <w:szCs w:val="18"/>
              </w:rPr>
              <w:t>пульс" в с. Покур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250,00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250,00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250,00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250,00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1.1.34</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jc w:val="center"/>
              <w:rPr>
                <w:sz w:val="18"/>
                <w:szCs w:val="18"/>
              </w:rPr>
            </w:pPr>
            <w:r w:rsidRPr="00F170FF">
              <w:rPr>
                <w:sz w:val="18"/>
                <w:szCs w:val="18"/>
              </w:rPr>
              <w:t>Сети тепл</w:t>
            </w:r>
            <w:r w:rsidRPr="00F170FF">
              <w:rPr>
                <w:sz w:val="18"/>
                <w:szCs w:val="18"/>
              </w:rPr>
              <w:t>о</w:t>
            </w:r>
            <w:r w:rsidRPr="00F170FF">
              <w:rPr>
                <w:sz w:val="18"/>
                <w:szCs w:val="18"/>
              </w:rPr>
              <w:t>водоснабж</w:t>
            </w:r>
            <w:r w:rsidRPr="00F170FF">
              <w:rPr>
                <w:sz w:val="18"/>
                <w:szCs w:val="18"/>
              </w:rPr>
              <w:t>е</w:t>
            </w:r>
            <w:r w:rsidRPr="00F170FF">
              <w:rPr>
                <w:sz w:val="18"/>
                <w:szCs w:val="18"/>
              </w:rPr>
              <w:t>ния и канал</w:t>
            </w:r>
            <w:r w:rsidRPr="00F170FF">
              <w:rPr>
                <w:sz w:val="18"/>
                <w:szCs w:val="18"/>
              </w:rPr>
              <w:t>и</w:t>
            </w:r>
            <w:r w:rsidRPr="00F170FF">
              <w:rPr>
                <w:sz w:val="18"/>
                <w:szCs w:val="18"/>
              </w:rPr>
              <w:t>зации по ул. Сове</w:t>
            </w:r>
            <w:r w:rsidRPr="00F170FF">
              <w:rPr>
                <w:sz w:val="18"/>
                <w:szCs w:val="18"/>
              </w:rPr>
              <w:t>т</w:t>
            </w:r>
            <w:r w:rsidRPr="00F170FF">
              <w:rPr>
                <w:sz w:val="18"/>
                <w:szCs w:val="18"/>
              </w:rPr>
              <w:t>ской в с. Аган</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500,00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100,00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400,00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500,00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400,00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400,00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400,00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1.1.35</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С. Охтеурье: замена уч</w:t>
            </w:r>
            <w:r w:rsidRPr="00F170FF">
              <w:rPr>
                <w:sz w:val="18"/>
                <w:szCs w:val="18"/>
              </w:rPr>
              <w:t>а</w:t>
            </w:r>
            <w:r w:rsidRPr="00F170FF">
              <w:rPr>
                <w:sz w:val="18"/>
                <w:szCs w:val="18"/>
              </w:rPr>
              <w:t>стка труб</w:t>
            </w:r>
            <w:r w:rsidRPr="00F170FF">
              <w:rPr>
                <w:sz w:val="18"/>
                <w:szCs w:val="18"/>
              </w:rPr>
              <w:t>о</w:t>
            </w:r>
            <w:r w:rsidRPr="00F170FF">
              <w:rPr>
                <w:sz w:val="18"/>
                <w:szCs w:val="18"/>
              </w:rPr>
              <w:t>провода ли</w:t>
            </w:r>
            <w:r w:rsidRPr="00F170FF">
              <w:rPr>
                <w:sz w:val="18"/>
                <w:szCs w:val="18"/>
              </w:rPr>
              <w:t>в</w:t>
            </w:r>
            <w:r w:rsidRPr="00F170FF">
              <w:rPr>
                <w:sz w:val="18"/>
                <w:szCs w:val="18"/>
              </w:rPr>
              <w:t>невой кан</w:t>
            </w:r>
            <w:r w:rsidRPr="00F170FF">
              <w:rPr>
                <w:sz w:val="18"/>
                <w:szCs w:val="18"/>
              </w:rPr>
              <w:t>а</w:t>
            </w:r>
            <w:r w:rsidRPr="00F170FF">
              <w:rPr>
                <w:sz w:val="18"/>
                <w:szCs w:val="18"/>
              </w:rPr>
              <w:t>лизации</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 xml:space="preserve">ление </w:t>
            </w:r>
            <w:r w:rsidRPr="00F170FF">
              <w:rPr>
                <w:sz w:val="18"/>
                <w:szCs w:val="18"/>
              </w:rPr>
              <w:lastRenderedPageBreak/>
              <w:t>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100,00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100,00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100,00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1.1.36</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ри-квартальных вет-хих сетей теплово-доснабжения  в  с. Покур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1.1.37</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нас</w:t>
            </w:r>
            <w:r w:rsidRPr="00F170FF">
              <w:rPr>
                <w:sz w:val="18"/>
                <w:szCs w:val="18"/>
              </w:rPr>
              <w:t>о</w:t>
            </w:r>
            <w:r w:rsidRPr="00F170FF">
              <w:rPr>
                <w:sz w:val="18"/>
                <w:szCs w:val="18"/>
              </w:rPr>
              <w:t>са ВОК "И</w:t>
            </w:r>
            <w:r w:rsidRPr="00F170FF">
              <w:rPr>
                <w:sz w:val="18"/>
                <w:szCs w:val="18"/>
              </w:rPr>
              <w:t>м</w:t>
            </w:r>
            <w:r w:rsidRPr="00F170FF">
              <w:rPr>
                <w:sz w:val="18"/>
                <w:szCs w:val="18"/>
              </w:rPr>
              <w:t>пульс" в с. П</w:t>
            </w:r>
            <w:r w:rsidRPr="00F170FF">
              <w:rPr>
                <w:sz w:val="18"/>
                <w:szCs w:val="18"/>
              </w:rPr>
              <w:t>о</w:t>
            </w:r>
            <w:r w:rsidRPr="00F170FF">
              <w:rPr>
                <w:sz w:val="18"/>
                <w:szCs w:val="18"/>
              </w:rPr>
              <w:t>кур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200,00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200,00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200,00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200,00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1.1.38</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Корлики:                                               Монтаж си</w:t>
            </w:r>
            <w:r w:rsidRPr="00F170FF">
              <w:rPr>
                <w:sz w:val="18"/>
                <w:szCs w:val="18"/>
              </w:rPr>
              <w:t>с</w:t>
            </w:r>
            <w:r w:rsidRPr="00F170FF">
              <w:rPr>
                <w:sz w:val="18"/>
                <w:szCs w:val="18"/>
              </w:rPr>
              <w:lastRenderedPageBreak/>
              <w:t>темы пож</w:t>
            </w:r>
            <w:r w:rsidRPr="00F170FF">
              <w:rPr>
                <w:sz w:val="18"/>
                <w:szCs w:val="18"/>
              </w:rPr>
              <w:t>а</w:t>
            </w:r>
            <w:r w:rsidRPr="00F170FF">
              <w:rPr>
                <w:sz w:val="18"/>
                <w:szCs w:val="18"/>
              </w:rPr>
              <w:t>ротушения  и оповещения людей при пожаре на объе</w:t>
            </w:r>
            <w:r w:rsidRPr="00F170FF">
              <w:rPr>
                <w:sz w:val="18"/>
                <w:szCs w:val="18"/>
              </w:rPr>
              <w:t>к</w:t>
            </w:r>
            <w:r w:rsidRPr="00F170FF">
              <w:rPr>
                <w:sz w:val="18"/>
                <w:szCs w:val="18"/>
              </w:rPr>
              <w:t>те:"Дизельная электр</w:t>
            </w:r>
            <w:r w:rsidRPr="00F170FF">
              <w:rPr>
                <w:sz w:val="18"/>
                <w:szCs w:val="18"/>
              </w:rPr>
              <w:t>о</w:t>
            </w:r>
            <w:r w:rsidRPr="00F170FF">
              <w:rPr>
                <w:sz w:val="18"/>
                <w:szCs w:val="18"/>
              </w:rPr>
              <w:t xml:space="preserve">станция"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732,60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732,60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732,60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732,60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1.1.39</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Гуммиров</w:t>
            </w:r>
            <w:r w:rsidRPr="00F170FF">
              <w:rPr>
                <w:sz w:val="18"/>
                <w:szCs w:val="18"/>
              </w:rPr>
              <w:t>а</w:t>
            </w:r>
            <w:r w:rsidRPr="00F170FF">
              <w:rPr>
                <w:sz w:val="18"/>
                <w:szCs w:val="18"/>
              </w:rPr>
              <w:t>ние резе</w:t>
            </w:r>
            <w:r w:rsidRPr="00F170FF">
              <w:rPr>
                <w:sz w:val="18"/>
                <w:szCs w:val="18"/>
              </w:rPr>
              <w:t>р</w:t>
            </w:r>
            <w:r w:rsidRPr="00F170FF">
              <w:rPr>
                <w:sz w:val="18"/>
                <w:szCs w:val="18"/>
              </w:rPr>
              <w:t>вуаров пит</w:t>
            </w:r>
            <w:r w:rsidRPr="00F170FF">
              <w:rPr>
                <w:sz w:val="18"/>
                <w:szCs w:val="18"/>
              </w:rPr>
              <w:t>ь</w:t>
            </w:r>
            <w:r w:rsidRPr="00F170FF">
              <w:rPr>
                <w:sz w:val="18"/>
                <w:szCs w:val="18"/>
              </w:rPr>
              <w:t>евой воды в с.Покур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1 110,00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1110,00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1 110,00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1110,00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1.1.40</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Гуммиров</w:t>
            </w:r>
            <w:r w:rsidRPr="00F170FF">
              <w:rPr>
                <w:sz w:val="18"/>
                <w:szCs w:val="18"/>
              </w:rPr>
              <w:t>а</w:t>
            </w:r>
            <w:r w:rsidRPr="00F170FF">
              <w:rPr>
                <w:sz w:val="18"/>
                <w:szCs w:val="18"/>
              </w:rPr>
              <w:t>ние резе</w:t>
            </w:r>
            <w:r w:rsidRPr="00F170FF">
              <w:rPr>
                <w:sz w:val="18"/>
                <w:szCs w:val="18"/>
              </w:rPr>
              <w:t>р</w:t>
            </w:r>
            <w:r w:rsidRPr="00F170FF">
              <w:rPr>
                <w:sz w:val="18"/>
                <w:szCs w:val="18"/>
              </w:rPr>
              <w:t>вуаров пит</w:t>
            </w:r>
            <w:r w:rsidRPr="00F170FF">
              <w:rPr>
                <w:sz w:val="18"/>
                <w:szCs w:val="18"/>
              </w:rPr>
              <w:t>ь</w:t>
            </w:r>
            <w:r w:rsidRPr="00F170FF">
              <w:rPr>
                <w:sz w:val="18"/>
                <w:szCs w:val="18"/>
              </w:rPr>
              <w:t>евой воды в с.Большетархово</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lastRenderedPageBreak/>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990,00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990,00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990,00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990,00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1.1.41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Канализац</w:t>
            </w:r>
            <w:r w:rsidRPr="00F170FF">
              <w:rPr>
                <w:sz w:val="18"/>
                <w:szCs w:val="18"/>
              </w:rPr>
              <w:t>и</w:t>
            </w:r>
            <w:r w:rsidRPr="00F170FF">
              <w:rPr>
                <w:sz w:val="18"/>
                <w:szCs w:val="18"/>
              </w:rPr>
              <w:t>онная насо</w:t>
            </w:r>
            <w:r w:rsidRPr="00F170FF">
              <w:rPr>
                <w:sz w:val="18"/>
                <w:szCs w:val="18"/>
              </w:rPr>
              <w:t>с</w:t>
            </w:r>
            <w:r w:rsidRPr="00F170FF">
              <w:rPr>
                <w:sz w:val="18"/>
                <w:szCs w:val="18"/>
              </w:rPr>
              <w:t>ная станцияс подключен</w:t>
            </w:r>
            <w:r w:rsidRPr="00F170FF">
              <w:rPr>
                <w:sz w:val="18"/>
                <w:szCs w:val="18"/>
              </w:rPr>
              <w:t>и</w:t>
            </w:r>
            <w:r w:rsidRPr="00F170FF">
              <w:rPr>
                <w:sz w:val="18"/>
                <w:szCs w:val="18"/>
              </w:rPr>
              <w:t>ем к сущес</w:t>
            </w:r>
            <w:r w:rsidRPr="00F170FF">
              <w:rPr>
                <w:sz w:val="18"/>
                <w:szCs w:val="18"/>
              </w:rPr>
              <w:t>т</w:t>
            </w:r>
            <w:r w:rsidRPr="00F170FF">
              <w:rPr>
                <w:sz w:val="18"/>
                <w:szCs w:val="18"/>
              </w:rPr>
              <w:t>вующим н</w:t>
            </w:r>
            <w:r w:rsidRPr="00F170FF">
              <w:rPr>
                <w:sz w:val="18"/>
                <w:szCs w:val="18"/>
              </w:rPr>
              <w:t>а</w:t>
            </w:r>
            <w:r w:rsidRPr="00F170FF">
              <w:rPr>
                <w:sz w:val="18"/>
                <w:szCs w:val="18"/>
              </w:rPr>
              <w:t>ружным с</w:t>
            </w:r>
            <w:r w:rsidRPr="00F170FF">
              <w:rPr>
                <w:sz w:val="18"/>
                <w:szCs w:val="18"/>
              </w:rPr>
              <w:t>е</w:t>
            </w:r>
            <w:r w:rsidRPr="00F170FF">
              <w:rPr>
                <w:sz w:val="18"/>
                <w:szCs w:val="18"/>
              </w:rPr>
              <w:t>тям канал</w:t>
            </w:r>
            <w:r w:rsidRPr="00F170FF">
              <w:rPr>
                <w:sz w:val="18"/>
                <w:szCs w:val="18"/>
              </w:rPr>
              <w:t>и</w:t>
            </w:r>
            <w:r w:rsidRPr="00F170FF">
              <w:rPr>
                <w:sz w:val="18"/>
                <w:szCs w:val="18"/>
              </w:rPr>
              <w:t>зациив пгт 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9 108,09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9108,09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9 108,09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9108,09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1.1.42</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Субсидия концессион</w:t>
            </w:r>
            <w:r w:rsidRPr="00F170FF">
              <w:rPr>
                <w:sz w:val="18"/>
                <w:szCs w:val="18"/>
              </w:rPr>
              <w:t>е</w:t>
            </w:r>
            <w:r w:rsidRPr="00F170FF">
              <w:rPr>
                <w:sz w:val="18"/>
                <w:szCs w:val="18"/>
              </w:rPr>
              <w:t>ру на реал</w:t>
            </w:r>
            <w:r w:rsidRPr="00F170FF">
              <w:rPr>
                <w:sz w:val="18"/>
                <w:szCs w:val="18"/>
              </w:rPr>
              <w:t>и</w:t>
            </w:r>
            <w:r w:rsidRPr="00F170FF">
              <w:rPr>
                <w:sz w:val="18"/>
                <w:szCs w:val="18"/>
              </w:rPr>
              <w:t>зацию ко</w:t>
            </w:r>
            <w:r w:rsidRPr="00F170FF">
              <w:rPr>
                <w:sz w:val="18"/>
                <w:szCs w:val="18"/>
              </w:rPr>
              <w:t>н</w:t>
            </w:r>
            <w:r w:rsidRPr="00F170FF">
              <w:rPr>
                <w:sz w:val="18"/>
                <w:szCs w:val="18"/>
              </w:rPr>
              <w:t>цессионного соглашения по стро</w:t>
            </w:r>
            <w:r w:rsidRPr="00F170FF">
              <w:rPr>
                <w:sz w:val="18"/>
                <w:szCs w:val="18"/>
              </w:rPr>
              <w:t>и</w:t>
            </w:r>
            <w:r w:rsidRPr="00F170FF">
              <w:rPr>
                <w:sz w:val="18"/>
                <w:szCs w:val="18"/>
              </w:rPr>
              <w:t>тельству газовой к</w:t>
            </w:r>
            <w:r w:rsidRPr="00F170FF">
              <w:rPr>
                <w:sz w:val="18"/>
                <w:szCs w:val="18"/>
              </w:rPr>
              <w:t>о</w:t>
            </w:r>
            <w:r w:rsidRPr="00F170FF">
              <w:rPr>
                <w:sz w:val="18"/>
                <w:szCs w:val="18"/>
              </w:rPr>
              <w:t>тельной с. Варьёган Нижнева</w:t>
            </w:r>
            <w:r w:rsidRPr="00F170FF">
              <w:rPr>
                <w:sz w:val="18"/>
                <w:szCs w:val="18"/>
              </w:rPr>
              <w:t>р</w:t>
            </w:r>
            <w:r w:rsidRPr="00F170FF">
              <w:rPr>
                <w:sz w:val="18"/>
                <w:szCs w:val="18"/>
              </w:rPr>
              <w:t>товского района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1.1.43</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Субсидия концессион</w:t>
            </w:r>
            <w:r w:rsidRPr="00F170FF">
              <w:rPr>
                <w:sz w:val="18"/>
                <w:szCs w:val="18"/>
              </w:rPr>
              <w:t>е</w:t>
            </w:r>
            <w:r w:rsidRPr="00F170FF">
              <w:rPr>
                <w:sz w:val="18"/>
                <w:szCs w:val="18"/>
              </w:rPr>
              <w:t>ру на реал</w:t>
            </w:r>
            <w:r w:rsidRPr="00F170FF">
              <w:rPr>
                <w:sz w:val="18"/>
                <w:szCs w:val="18"/>
              </w:rPr>
              <w:t>и</w:t>
            </w:r>
            <w:r w:rsidRPr="00F170FF">
              <w:rPr>
                <w:sz w:val="18"/>
                <w:szCs w:val="18"/>
              </w:rPr>
              <w:t>зацию ко</w:t>
            </w:r>
            <w:r w:rsidRPr="00F170FF">
              <w:rPr>
                <w:sz w:val="18"/>
                <w:szCs w:val="18"/>
              </w:rPr>
              <w:t>н</w:t>
            </w:r>
            <w:r w:rsidRPr="00F170FF">
              <w:rPr>
                <w:sz w:val="18"/>
                <w:szCs w:val="18"/>
              </w:rPr>
              <w:t>цессионного соглашения по стро</w:t>
            </w:r>
            <w:r w:rsidRPr="00F170FF">
              <w:rPr>
                <w:sz w:val="18"/>
                <w:szCs w:val="18"/>
              </w:rPr>
              <w:t>и</w:t>
            </w:r>
            <w:r w:rsidRPr="00F170FF">
              <w:rPr>
                <w:sz w:val="18"/>
                <w:szCs w:val="18"/>
              </w:rPr>
              <w:t>тельству газовой к</w:t>
            </w:r>
            <w:r w:rsidRPr="00F170FF">
              <w:rPr>
                <w:sz w:val="18"/>
                <w:szCs w:val="18"/>
              </w:rPr>
              <w:t>о</w:t>
            </w:r>
            <w:r w:rsidRPr="00F170FF">
              <w:rPr>
                <w:sz w:val="18"/>
                <w:szCs w:val="18"/>
              </w:rPr>
              <w:lastRenderedPageBreak/>
              <w:t>тельной п. Ваховск   Нижнева</w:t>
            </w:r>
            <w:r w:rsidRPr="00F170FF">
              <w:rPr>
                <w:sz w:val="18"/>
                <w:szCs w:val="18"/>
              </w:rPr>
              <w:t>р</w:t>
            </w:r>
            <w:r w:rsidRPr="00F170FF">
              <w:rPr>
                <w:sz w:val="18"/>
                <w:szCs w:val="18"/>
              </w:rPr>
              <w:t>товского района</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 xml:space="preserve">тального </w:t>
            </w:r>
            <w:r w:rsidRPr="00F170FF">
              <w:rPr>
                <w:sz w:val="18"/>
                <w:szCs w:val="18"/>
              </w:rPr>
              <w:lastRenderedPageBreak/>
              <w:t>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20 757,00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20 757,00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19 719,10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19 719,10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1 037,90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1 037,90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lastRenderedPageBreak/>
              <w:t>1.1.44</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Модерниз</w:t>
            </w:r>
            <w:r w:rsidRPr="00F170FF">
              <w:rPr>
                <w:sz w:val="18"/>
                <w:szCs w:val="18"/>
              </w:rPr>
              <w:t>а</w:t>
            </w:r>
            <w:r w:rsidRPr="00F170FF">
              <w:rPr>
                <w:sz w:val="18"/>
                <w:szCs w:val="18"/>
              </w:rPr>
              <w:t>ция водооч</w:t>
            </w:r>
            <w:r w:rsidRPr="00F170FF">
              <w:rPr>
                <w:sz w:val="18"/>
                <w:szCs w:val="18"/>
              </w:rPr>
              <w:t>и</w:t>
            </w:r>
            <w:r w:rsidRPr="00F170FF">
              <w:rPr>
                <w:sz w:val="18"/>
                <w:szCs w:val="18"/>
              </w:rPr>
              <w:t>стного ко</w:t>
            </w:r>
            <w:r w:rsidRPr="00F170FF">
              <w:rPr>
                <w:sz w:val="18"/>
                <w:szCs w:val="18"/>
              </w:rPr>
              <w:t>м</w:t>
            </w:r>
            <w:r w:rsidRPr="00F170FF">
              <w:rPr>
                <w:sz w:val="18"/>
                <w:szCs w:val="18"/>
              </w:rPr>
              <w:t>плекса "И</w:t>
            </w:r>
            <w:r w:rsidRPr="00F170FF">
              <w:rPr>
                <w:sz w:val="18"/>
                <w:szCs w:val="18"/>
              </w:rPr>
              <w:t>м</w:t>
            </w:r>
            <w:r w:rsidRPr="00F170FF">
              <w:rPr>
                <w:sz w:val="18"/>
                <w:szCs w:val="18"/>
              </w:rPr>
              <w:t>пульс" с.п.Зайцева Речка</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4 080,00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4 080,00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4 080,00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4 080,00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4 080,00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4 080,00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1.1.45</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Выполнение работ по а</w:t>
            </w:r>
            <w:r w:rsidRPr="00F170FF">
              <w:rPr>
                <w:sz w:val="18"/>
                <w:szCs w:val="18"/>
              </w:rPr>
              <w:t>к</w:t>
            </w:r>
            <w:r w:rsidRPr="00F170FF">
              <w:rPr>
                <w:sz w:val="18"/>
                <w:szCs w:val="18"/>
              </w:rPr>
              <w:t>туализации схем тепл</w:t>
            </w:r>
            <w:r w:rsidRPr="00F170FF">
              <w:rPr>
                <w:sz w:val="18"/>
                <w:szCs w:val="18"/>
              </w:rPr>
              <w:t>о</w:t>
            </w:r>
            <w:r w:rsidRPr="00F170FF">
              <w:rPr>
                <w:sz w:val="18"/>
                <w:szCs w:val="18"/>
              </w:rPr>
              <w:t>снабж</w:t>
            </w:r>
            <w:r w:rsidRPr="00F170FF">
              <w:rPr>
                <w:sz w:val="18"/>
                <w:szCs w:val="18"/>
              </w:rPr>
              <w:t>е</w:t>
            </w:r>
            <w:r w:rsidRPr="00F170FF">
              <w:rPr>
                <w:sz w:val="18"/>
                <w:szCs w:val="18"/>
              </w:rPr>
              <w:t>ния, водоснабж</w:t>
            </w:r>
            <w:r w:rsidRPr="00F170FF">
              <w:rPr>
                <w:sz w:val="18"/>
                <w:szCs w:val="18"/>
              </w:rPr>
              <w:t>е</w:t>
            </w:r>
            <w:r w:rsidRPr="00F170FF">
              <w:rPr>
                <w:sz w:val="18"/>
                <w:szCs w:val="18"/>
              </w:rPr>
              <w:t>ния и вод</w:t>
            </w:r>
            <w:r w:rsidRPr="00F170FF">
              <w:rPr>
                <w:sz w:val="18"/>
                <w:szCs w:val="18"/>
              </w:rPr>
              <w:t>о</w:t>
            </w:r>
            <w:r w:rsidRPr="00F170FF">
              <w:rPr>
                <w:sz w:val="18"/>
                <w:szCs w:val="18"/>
              </w:rPr>
              <w:t>отведения. Разработка пр</w:t>
            </w:r>
            <w:r w:rsidRPr="00F170FF">
              <w:rPr>
                <w:sz w:val="18"/>
                <w:szCs w:val="18"/>
              </w:rPr>
              <w:t>о</w:t>
            </w:r>
            <w:r w:rsidRPr="00F170FF">
              <w:rPr>
                <w:sz w:val="18"/>
                <w:szCs w:val="18"/>
              </w:rPr>
              <w:t>граммы комплексн</w:t>
            </w:r>
            <w:r w:rsidRPr="00F170FF">
              <w:rPr>
                <w:sz w:val="18"/>
                <w:szCs w:val="18"/>
              </w:rPr>
              <w:t>о</w:t>
            </w:r>
            <w:r w:rsidRPr="00F170FF">
              <w:rPr>
                <w:sz w:val="18"/>
                <w:szCs w:val="18"/>
              </w:rPr>
              <w:t>го развития системы коммунал</w:t>
            </w:r>
            <w:r w:rsidRPr="00F170FF">
              <w:rPr>
                <w:sz w:val="18"/>
                <w:szCs w:val="18"/>
              </w:rPr>
              <w:t>ь</w:t>
            </w:r>
            <w:r w:rsidRPr="00F170FF">
              <w:rPr>
                <w:sz w:val="18"/>
                <w:szCs w:val="18"/>
              </w:rPr>
              <w:t>ной инфр</w:t>
            </w:r>
            <w:r w:rsidRPr="00F170FF">
              <w:rPr>
                <w:sz w:val="18"/>
                <w:szCs w:val="18"/>
              </w:rPr>
              <w:t>а</w:t>
            </w:r>
            <w:r w:rsidRPr="00F170FF">
              <w:rPr>
                <w:sz w:val="18"/>
                <w:szCs w:val="18"/>
              </w:rPr>
              <w:t>структуры поселений района.</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t>гетики и стро</w:t>
            </w:r>
            <w:r w:rsidRPr="00F170FF">
              <w:rPr>
                <w:sz w:val="18"/>
                <w:szCs w:val="18"/>
              </w:rPr>
              <w:t>и</w:t>
            </w:r>
            <w:r w:rsidRPr="00F170FF">
              <w:rPr>
                <w:sz w:val="18"/>
                <w:szCs w:val="18"/>
              </w:rPr>
              <w:t>тельства админ</w:t>
            </w:r>
            <w:r w:rsidRPr="00F170FF">
              <w:rPr>
                <w:sz w:val="18"/>
                <w:szCs w:val="18"/>
              </w:rPr>
              <w:t>и</w:t>
            </w:r>
            <w:r w:rsidRPr="00F170FF">
              <w:rPr>
                <w:sz w:val="18"/>
                <w:szCs w:val="18"/>
              </w:rPr>
              <w:t>стр</w:t>
            </w:r>
            <w:r w:rsidRPr="00F170FF">
              <w:rPr>
                <w:sz w:val="18"/>
                <w:szCs w:val="18"/>
              </w:rPr>
              <w:t>а</w:t>
            </w:r>
            <w:r w:rsidRPr="00F170FF">
              <w:rPr>
                <w:sz w:val="18"/>
                <w:szCs w:val="18"/>
              </w:rPr>
              <w:t>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460,00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460,00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460,00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460,00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1.1.46</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Актуализ</w:t>
            </w:r>
            <w:r w:rsidRPr="00F170FF">
              <w:rPr>
                <w:sz w:val="18"/>
                <w:szCs w:val="18"/>
              </w:rPr>
              <w:t>а</w:t>
            </w:r>
            <w:r w:rsidRPr="00F170FF">
              <w:rPr>
                <w:sz w:val="18"/>
                <w:szCs w:val="18"/>
              </w:rPr>
              <w:lastRenderedPageBreak/>
              <w:t>ция схем водоснабж</w:t>
            </w:r>
            <w:r w:rsidRPr="00F170FF">
              <w:rPr>
                <w:sz w:val="18"/>
                <w:szCs w:val="18"/>
              </w:rPr>
              <w:t>е</w:t>
            </w:r>
            <w:r w:rsidRPr="00F170FF">
              <w:rPr>
                <w:sz w:val="18"/>
                <w:szCs w:val="18"/>
              </w:rPr>
              <w:t>ния и вод</w:t>
            </w:r>
            <w:r w:rsidRPr="00F170FF">
              <w:rPr>
                <w:sz w:val="18"/>
                <w:szCs w:val="18"/>
              </w:rPr>
              <w:t>о</w:t>
            </w:r>
            <w:r w:rsidRPr="00F170FF">
              <w:rPr>
                <w:sz w:val="18"/>
                <w:szCs w:val="18"/>
              </w:rPr>
              <w:t>отведения н</w:t>
            </w:r>
            <w:r w:rsidRPr="00F170FF">
              <w:rPr>
                <w:sz w:val="18"/>
                <w:szCs w:val="18"/>
              </w:rPr>
              <w:t>а</w:t>
            </w:r>
            <w:r w:rsidRPr="00F170FF">
              <w:rPr>
                <w:sz w:val="18"/>
                <w:szCs w:val="18"/>
              </w:rPr>
              <w:t>селенных пунктов Нижнева</w:t>
            </w:r>
            <w:r w:rsidRPr="00F170FF">
              <w:rPr>
                <w:sz w:val="18"/>
                <w:szCs w:val="18"/>
              </w:rPr>
              <w:t>р</w:t>
            </w:r>
            <w:r w:rsidRPr="00F170FF">
              <w:rPr>
                <w:sz w:val="18"/>
                <w:szCs w:val="18"/>
              </w:rPr>
              <w:t>товского района</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lastRenderedPageBreak/>
              <w:t xml:space="preserve">отдел </w:t>
            </w:r>
            <w:r w:rsidRPr="00F170FF">
              <w:rPr>
                <w:sz w:val="18"/>
                <w:szCs w:val="18"/>
              </w:rPr>
              <w:lastRenderedPageBreak/>
              <w:t>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t>гетики и стро</w:t>
            </w:r>
            <w:r w:rsidRPr="00F170FF">
              <w:rPr>
                <w:sz w:val="18"/>
                <w:szCs w:val="18"/>
              </w:rPr>
              <w:t>и</w:t>
            </w:r>
            <w:r w:rsidRPr="00F170FF">
              <w:rPr>
                <w:sz w:val="18"/>
                <w:szCs w:val="18"/>
              </w:rPr>
              <w:t>тельства админ</w:t>
            </w:r>
            <w:r w:rsidRPr="00F170FF">
              <w:rPr>
                <w:sz w:val="18"/>
                <w:szCs w:val="18"/>
              </w:rPr>
              <w:t>и</w:t>
            </w:r>
            <w:r w:rsidRPr="00F170FF">
              <w:rPr>
                <w:sz w:val="18"/>
                <w:szCs w:val="18"/>
              </w:rPr>
              <w:t>стр</w:t>
            </w:r>
            <w:r w:rsidRPr="00F170FF">
              <w:rPr>
                <w:sz w:val="18"/>
                <w:szCs w:val="18"/>
              </w:rPr>
              <w:t>а</w:t>
            </w:r>
            <w:r w:rsidRPr="00F170FF">
              <w:rPr>
                <w:sz w:val="18"/>
                <w:szCs w:val="18"/>
              </w:rPr>
              <w:t>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1.1.47</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Разработка пр</w:t>
            </w:r>
            <w:r w:rsidRPr="00F170FF">
              <w:rPr>
                <w:sz w:val="18"/>
                <w:szCs w:val="18"/>
              </w:rPr>
              <w:t>о</w:t>
            </w:r>
            <w:r w:rsidRPr="00F170FF">
              <w:rPr>
                <w:sz w:val="18"/>
                <w:szCs w:val="18"/>
              </w:rPr>
              <w:t>граммы комплексн</w:t>
            </w:r>
            <w:r w:rsidRPr="00F170FF">
              <w:rPr>
                <w:sz w:val="18"/>
                <w:szCs w:val="18"/>
              </w:rPr>
              <w:t>о</w:t>
            </w:r>
            <w:r w:rsidRPr="00F170FF">
              <w:rPr>
                <w:sz w:val="18"/>
                <w:szCs w:val="18"/>
              </w:rPr>
              <w:t>го развития систем ко</w:t>
            </w:r>
            <w:r w:rsidRPr="00F170FF">
              <w:rPr>
                <w:sz w:val="18"/>
                <w:szCs w:val="18"/>
              </w:rPr>
              <w:t>м</w:t>
            </w:r>
            <w:r w:rsidRPr="00F170FF">
              <w:rPr>
                <w:sz w:val="18"/>
                <w:szCs w:val="18"/>
              </w:rPr>
              <w:t>мунальной инфрастру</w:t>
            </w:r>
            <w:r w:rsidRPr="00F170FF">
              <w:rPr>
                <w:sz w:val="18"/>
                <w:szCs w:val="18"/>
              </w:rPr>
              <w:t>к</w:t>
            </w:r>
            <w:r w:rsidRPr="00F170FF">
              <w:rPr>
                <w:sz w:val="18"/>
                <w:szCs w:val="18"/>
              </w:rPr>
              <w:t>туры нас</w:t>
            </w:r>
            <w:r w:rsidRPr="00F170FF">
              <w:rPr>
                <w:sz w:val="18"/>
                <w:szCs w:val="18"/>
              </w:rPr>
              <w:t>е</w:t>
            </w:r>
            <w:r w:rsidRPr="00F170FF">
              <w:rPr>
                <w:sz w:val="18"/>
                <w:szCs w:val="18"/>
              </w:rPr>
              <w:t>ленных пунктов Нижнева</w:t>
            </w:r>
            <w:r w:rsidRPr="00F170FF">
              <w:rPr>
                <w:sz w:val="18"/>
                <w:szCs w:val="18"/>
              </w:rPr>
              <w:t>р</w:t>
            </w:r>
            <w:r w:rsidRPr="00F170FF">
              <w:rPr>
                <w:sz w:val="18"/>
                <w:szCs w:val="18"/>
              </w:rPr>
              <w:t>товского района</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t>гетики и стро</w:t>
            </w:r>
            <w:r w:rsidRPr="00F170FF">
              <w:rPr>
                <w:sz w:val="18"/>
                <w:szCs w:val="18"/>
              </w:rPr>
              <w:t>и</w:t>
            </w:r>
            <w:r w:rsidRPr="00F170FF">
              <w:rPr>
                <w:sz w:val="18"/>
                <w:szCs w:val="18"/>
              </w:rPr>
              <w:t>тельства админ</w:t>
            </w:r>
            <w:r w:rsidRPr="00F170FF">
              <w:rPr>
                <w:sz w:val="18"/>
                <w:szCs w:val="18"/>
              </w:rPr>
              <w:t>и</w:t>
            </w:r>
            <w:r w:rsidRPr="00F170FF">
              <w:rPr>
                <w:sz w:val="18"/>
                <w:szCs w:val="18"/>
              </w:rPr>
              <w:t>стр</w:t>
            </w:r>
            <w:r w:rsidRPr="00F170FF">
              <w:rPr>
                <w:sz w:val="18"/>
                <w:szCs w:val="18"/>
              </w:rPr>
              <w:t>а</w:t>
            </w:r>
            <w:r w:rsidRPr="00F170FF">
              <w:rPr>
                <w:sz w:val="18"/>
                <w:szCs w:val="18"/>
              </w:rPr>
              <w:t>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1.1.48</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Обустройс</w:t>
            </w:r>
            <w:r w:rsidRPr="00F170FF">
              <w:rPr>
                <w:sz w:val="18"/>
                <w:szCs w:val="18"/>
              </w:rPr>
              <w:t>т</w:t>
            </w:r>
            <w:r w:rsidRPr="00F170FF">
              <w:rPr>
                <w:sz w:val="18"/>
                <w:szCs w:val="18"/>
              </w:rPr>
              <w:t>во се</w:t>
            </w:r>
            <w:r w:rsidRPr="00F170FF">
              <w:rPr>
                <w:sz w:val="18"/>
                <w:szCs w:val="18"/>
              </w:rPr>
              <w:t>п</w:t>
            </w:r>
            <w:r w:rsidRPr="00F170FF">
              <w:rPr>
                <w:sz w:val="18"/>
                <w:szCs w:val="18"/>
              </w:rPr>
              <w:t>тика на объекте "А</w:t>
            </w:r>
            <w:r w:rsidRPr="00F170FF">
              <w:rPr>
                <w:sz w:val="18"/>
                <w:szCs w:val="18"/>
              </w:rPr>
              <w:t>д</w:t>
            </w:r>
            <w:r w:rsidRPr="00F170FF">
              <w:rPr>
                <w:sz w:val="18"/>
                <w:szCs w:val="18"/>
              </w:rPr>
              <w:t>министр</w:t>
            </w:r>
            <w:r w:rsidRPr="00F170FF">
              <w:rPr>
                <w:sz w:val="18"/>
                <w:szCs w:val="18"/>
              </w:rPr>
              <w:t>а</w:t>
            </w:r>
            <w:r w:rsidRPr="00F170FF">
              <w:rPr>
                <w:sz w:val="18"/>
                <w:szCs w:val="18"/>
              </w:rPr>
              <w:t>тивное зд</w:t>
            </w:r>
            <w:r w:rsidRPr="00F170FF">
              <w:rPr>
                <w:sz w:val="18"/>
                <w:szCs w:val="18"/>
              </w:rPr>
              <w:t>а</w:t>
            </w:r>
            <w:r w:rsidRPr="00F170FF">
              <w:rPr>
                <w:sz w:val="18"/>
                <w:szCs w:val="18"/>
              </w:rPr>
              <w:t xml:space="preserve">ние по ул.60 лет Октября, </w:t>
            </w:r>
            <w:r w:rsidRPr="00F170FF">
              <w:rPr>
                <w:sz w:val="18"/>
                <w:szCs w:val="18"/>
              </w:rPr>
              <w:lastRenderedPageBreak/>
              <w:t>д.14 литер Б, г.Нижневартовск"</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 xml:space="preserve">ление </w:t>
            </w:r>
            <w:r w:rsidRPr="00F170FF">
              <w:rPr>
                <w:sz w:val="18"/>
                <w:szCs w:val="18"/>
              </w:rPr>
              <w:lastRenderedPageBreak/>
              <w:t>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1 626,04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1 626,04</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1 626,04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1 626,04</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lastRenderedPageBreak/>
              <w:t>1.1.49</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Дожимная насосная станция в с.п.Ваховск (ПИР)</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576,67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576,67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576,67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576,67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576,67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576,67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1.1.50</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Дожимная насосная станция ме</w:t>
            </w:r>
            <w:r w:rsidRPr="00F170FF">
              <w:rPr>
                <w:sz w:val="18"/>
                <w:szCs w:val="18"/>
              </w:rPr>
              <w:t>ж</w:t>
            </w:r>
            <w:r w:rsidRPr="00F170FF">
              <w:rPr>
                <w:sz w:val="18"/>
                <w:szCs w:val="18"/>
              </w:rPr>
              <w:t>ду к</w:t>
            </w:r>
            <w:r w:rsidRPr="00F170FF">
              <w:rPr>
                <w:sz w:val="18"/>
                <w:szCs w:val="18"/>
              </w:rPr>
              <w:t>о</w:t>
            </w:r>
            <w:r w:rsidRPr="00F170FF">
              <w:rPr>
                <w:sz w:val="18"/>
                <w:szCs w:val="18"/>
              </w:rPr>
              <w:t>тельной "Централ</w:t>
            </w:r>
            <w:r w:rsidRPr="00F170FF">
              <w:rPr>
                <w:sz w:val="18"/>
                <w:szCs w:val="18"/>
              </w:rPr>
              <w:t>ь</w:t>
            </w:r>
            <w:r w:rsidRPr="00F170FF">
              <w:rPr>
                <w:sz w:val="18"/>
                <w:szCs w:val="18"/>
              </w:rPr>
              <w:t>ная" и к</w:t>
            </w:r>
            <w:r w:rsidRPr="00F170FF">
              <w:rPr>
                <w:sz w:val="18"/>
                <w:szCs w:val="18"/>
              </w:rPr>
              <w:t>о</w:t>
            </w:r>
            <w:r w:rsidRPr="00F170FF">
              <w:rPr>
                <w:sz w:val="18"/>
                <w:szCs w:val="18"/>
              </w:rPr>
              <w:t xml:space="preserve">тельной </w:t>
            </w:r>
            <w:r w:rsidRPr="00F170FF">
              <w:rPr>
                <w:sz w:val="18"/>
                <w:szCs w:val="18"/>
              </w:rPr>
              <w:lastRenderedPageBreak/>
              <w:t>"Техснаб" по ул. Тран</w:t>
            </w:r>
            <w:r w:rsidRPr="00F170FF">
              <w:rPr>
                <w:sz w:val="18"/>
                <w:szCs w:val="18"/>
              </w:rPr>
              <w:t>с</w:t>
            </w:r>
            <w:r w:rsidRPr="00F170FF">
              <w:rPr>
                <w:sz w:val="18"/>
                <w:szCs w:val="18"/>
              </w:rPr>
              <w:t>портная в пгт.Новоаганск (ПИР)</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 xml:space="preserve">ление </w:t>
            </w:r>
            <w:r w:rsidRPr="00F170FF">
              <w:rPr>
                <w:sz w:val="18"/>
                <w:szCs w:val="18"/>
              </w:rPr>
              <w:lastRenderedPageBreak/>
              <w:t>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550,00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550,00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550,00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lastRenderedPageBreak/>
              <w:t>1.1.51</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Выполнение работ по а</w:t>
            </w:r>
            <w:r w:rsidRPr="00F170FF">
              <w:rPr>
                <w:sz w:val="18"/>
                <w:szCs w:val="18"/>
              </w:rPr>
              <w:t>к</w:t>
            </w:r>
            <w:r w:rsidRPr="00F170FF">
              <w:rPr>
                <w:sz w:val="18"/>
                <w:szCs w:val="18"/>
              </w:rPr>
              <w:t>туализации схем тепл</w:t>
            </w:r>
            <w:r w:rsidRPr="00F170FF">
              <w:rPr>
                <w:sz w:val="18"/>
                <w:szCs w:val="18"/>
              </w:rPr>
              <w:t>о</w:t>
            </w:r>
            <w:r w:rsidRPr="00F170FF">
              <w:rPr>
                <w:sz w:val="18"/>
                <w:szCs w:val="18"/>
              </w:rPr>
              <w:t>снабж</w:t>
            </w:r>
            <w:r w:rsidRPr="00F170FF">
              <w:rPr>
                <w:sz w:val="18"/>
                <w:szCs w:val="18"/>
              </w:rPr>
              <w:t>е</w:t>
            </w:r>
            <w:r w:rsidRPr="00F170FF">
              <w:rPr>
                <w:sz w:val="18"/>
                <w:szCs w:val="18"/>
              </w:rPr>
              <w:t>ния, водоснабж</w:t>
            </w:r>
            <w:r w:rsidRPr="00F170FF">
              <w:rPr>
                <w:sz w:val="18"/>
                <w:szCs w:val="18"/>
              </w:rPr>
              <w:t>е</w:t>
            </w:r>
            <w:r w:rsidRPr="00F170FF">
              <w:rPr>
                <w:sz w:val="18"/>
                <w:szCs w:val="18"/>
              </w:rPr>
              <w:t>ния и вод</w:t>
            </w:r>
            <w:r w:rsidRPr="00F170FF">
              <w:rPr>
                <w:sz w:val="18"/>
                <w:szCs w:val="18"/>
              </w:rPr>
              <w:t>о</w:t>
            </w:r>
            <w:r w:rsidRPr="00F170FF">
              <w:rPr>
                <w:sz w:val="18"/>
                <w:szCs w:val="18"/>
              </w:rPr>
              <w:t>отведения. Разработка пр</w:t>
            </w:r>
            <w:r w:rsidRPr="00F170FF">
              <w:rPr>
                <w:sz w:val="18"/>
                <w:szCs w:val="18"/>
              </w:rPr>
              <w:t>о</w:t>
            </w:r>
            <w:r w:rsidRPr="00F170FF">
              <w:rPr>
                <w:sz w:val="18"/>
                <w:szCs w:val="18"/>
              </w:rPr>
              <w:t>граммы комплексн</w:t>
            </w:r>
            <w:r w:rsidRPr="00F170FF">
              <w:rPr>
                <w:sz w:val="18"/>
                <w:szCs w:val="18"/>
              </w:rPr>
              <w:t>о</w:t>
            </w:r>
            <w:r w:rsidRPr="00F170FF">
              <w:rPr>
                <w:sz w:val="18"/>
                <w:szCs w:val="18"/>
              </w:rPr>
              <w:t>го развития системы коммунал</w:t>
            </w:r>
            <w:r w:rsidRPr="00F170FF">
              <w:rPr>
                <w:sz w:val="18"/>
                <w:szCs w:val="18"/>
              </w:rPr>
              <w:t>ь</w:t>
            </w:r>
            <w:r w:rsidRPr="00F170FF">
              <w:rPr>
                <w:sz w:val="18"/>
                <w:szCs w:val="18"/>
              </w:rPr>
              <w:t>ной инфр</w:t>
            </w:r>
            <w:r w:rsidRPr="00F170FF">
              <w:rPr>
                <w:sz w:val="18"/>
                <w:szCs w:val="18"/>
              </w:rPr>
              <w:t>а</w:t>
            </w:r>
            <w:r w:rsidRPr="00F170FF">
              <w:rPr>
                <w:sz w:val="18"/>
                <w:szCs w:val="18"/>
              </w:rPr>
              <w:t>структуры в гп. Нов</w:t>
            </w:r>
            <w:r w:rsidRPr="00F170FF">
              <w:rPr>
                <w:sz w:val="18"/>
                <w:szCs w:val="18"/>
              </w:rPr>
              <w:t>о</w:t>
            </w:r>
            <w:r w:rsidRPr="00F170FF">
              <w:rPr>
                <w:sz w:val="18"/>
                <w:szCs w:val="18"/>
              </w:rPr>
              <w:t>аганск</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t>гетики и стро</w:t>
            </w:r>
            <w:r w:rsidRPr="00F170FF">
              <w:rPr>
                <w:sz w:val="18"/>
                <w:szCs w:val="18"/>
              </w:rPr>
              <w:t>и</w:t>
            </w:r>
            <w:r w:rsidRPr="00F170FF">
              <w:rPr>
                <w:sz w:val="18"/>
                <w:szCs w:val="18"/>
              </w:rPr>
              <w:t>тельства админ</w:t>
            </w:r>
            <w:r w:rsidRPr="00F170FF">
              <w:rPr>
                <w:sz w:val="18"/>
                <w:szCs w:val="18"/>
              </w:rPr>
              <w:t>и</w:t>
            </w:r>
            <w:r w:rsidRPr="00F170FF">
              <w:rPr>
                <w:sz w:val="18"/>
                <w:szCs w:val="18"/>
              </w:rPr>
              <w:t>стр</w:t>
            </w:r>
            <w:r w:rsidRPr="00F170FF">
              <w:rPr>
                <w:sz w:val="18"/>
                <w:szCs w:val="18"/>
              </w:rPr>
              <w:t>а</w:t>
            </w:r>
            <w:r w:rsidRPr="00F170FF">
              <w:rPr>
                <w:sz w:val="18"/>
                <w:szCs w:val="18"/>
              </w:rPr>
              <w:t>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81,70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81,70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81,70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81,70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1.1.52</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Выполнение работ по а</w:t>
            </w:r>
            <w:r w:rsidRPr="00F170FF">
              <w:rPr>
                <w:sz w:val="18"/>
                <w:szCs w:val="18"/>
              </w:rPr>
              <w:t>к</w:t>
            </w:r>
            <w:r w:rsidRPr="00F170FF">
              <w:rPr>
                <w:sz w:val="18"/>
                <w:szCs w:val="18"/>
              </w:rPr>
              <w:t>туализации схем тепл</w:t>
            </w:r>
            <w:r w:rsidRPr="00F170FF">
              <w:rPr>
                <w:sz w:val="18"/>
                <w:szCs w:val="18"/>
              </w:rPr>
              <w:t>о</w:t>
            </w:r>
            <w:r w:rsidRPr="00F170FF">
              <w:rPr>
                <w:sz w:val="18"/>
                <w:szCs w:val="18"/>
              </w:rPr>
              <w:t>снабж</w:t>
            </w:r>
            <w:r w:rsidRPr="00F170FF">
              <w:rPr>
                <w:sz w:val="18"/>
                <w:szCs w:val="18"/>
              </w:rPr>
              <w:t>е</w:t>
            </w:r>
            <w:r w:rsidRPr="00F170FF">
              <w:rPr>
                <w:sz w:val="18"/>
                <w:szCs w:val="18"/>
              </w:rPr>
              <w:t>ния, водоснабж</w:t>
            </w:r>
            <w:r w:rsidRPr="00F170FF">
              <w:rPr>
                <w:sz w:val="18"/>
                <w:szCs w:val="18"/>
              </w:rPr>
              <w:t>е</w:t>
            </w:r>
            <w:r w:rsidRPr="00F170FF">
              <w:rPr>
                <w:sz w:val="18"/>
                <w:szCs w:val="18"/>
              </w:rPr>
              <w:t>ния и вод</w:t>
            </w:r>
            <w:r w:rsidRPr="00F170FF">
              <w:rPr>
                <w:sz w:val="18"/>
                <w:szCs w:val="18"/>
              </w:rPr>
              <w:t>о</w:t>
            </w:r>
            <w:r w:rsidRPr="00F170FF">
              <w:rPr>
                <w:sz w:val="18"/>
                <w:szCs w:val="18"/>
              </w:rPr>
              <w:lastRenderedPageBreak/>
              <w:t>отведения. Разработка пр</w:t>
            </w:r>
            <w:r w:rsidRPr="00F170FF">
              <w:rPr>
                <w:sz w:val="18"/>
                <w:szCs w:val="18"/>
              </w:rPr>
              <w:t>о</w:t>
            </w:r>
            <w:r w:rsidRPr="00F170FF">
              <w:rPr>
                <w:sz w:val="18"/>
                <w:szCs w:val="18"/>
              </w:rPr>
              <w:t>граммы комплексн</w:t>
            </w:r>
            <w:r w:rsidRPr="00F170FF">
              <w:rPr>
                <w:sz w:val="18"/>
                <w:szCs w:val="18"/>
              </w:rPr>
              <w:t>о</w:t>
            </w:r>
            <w:r w:rsidRPr="00F170FF">
              <w:rPr>
                <w:sz w:val="18"/>
                <w:szCs w:val="18"/>
              </w:rPr>
              <w:t>го развития системы коммунал</w:t>
            </w:r>
            <w:r w:rsidRPr="00F170FF">
              <w:rPr>
                <w:sz w:val="18"/>
                <w:szCs w:val="18"/>
              </w:rPr>
              <w:t>ь</w:t>
            </w:r>
            <w:r w:rsidRPr="00F170FF">
              <w:rPr>
                <w:sz w:val="18"/>
                <w:szCs w:val="18"/>
              </w:rPr>
              <w:t>ной инфр</w:t>
            </w:r>
            <w:r w:rsidRPr="00F170FF">
              <w:rPr>
                <w:sz w:val="18"/>
                <w:szCs w:val="18"/>
              </w:rPr>
              <w:t>а</w:t>
            </w:r>
            <w:r w:rsidRPr="00F170FF">
              <w:rPr>
                <w:sz w:val="18"/>
                <w:szCs w:val="18"/>
              </w:rPr>
              <w:t>структуры в сп. Аган</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lastRenderedPageBreak/>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lastRenderedPageBreak/>
              <w:t>гетики и стро</w:t>
            </w:r>
            <w:r w:rsidRPr="00F170FF">
              <w:rPr>
                <w:sz w:val="18"/>
                <w:szCs w:val="18"/>
              </w:rPr>
              <w:t>и</w:t>
            </w:r>
            <w:r w:rsidRPr="00F170FF">
              <w:rPr>
                <w:sz w:val="18"/>
                <w:szCs w:val="18"/>
              </w:rPr>
              <w:t>тельства админ</w:t>
            </w:r>
            <w:r w:rsidRPr="00F170FF">
              <w:rPr>
                <w:sz w:val="18"/>
                <w:szCs w:val="18"/>
              </w:rPr>
              <w:t>и</w:t>
            </w:r>
            <w:r w:rsidRPr="00F170FF">
              <w:rPr>
                <w:sz w:val="18"/>
                <w:szCs w:val="18"/>
              </w:rPr>
              <w:t>стр</w:t>
            </w:r>
            <w:r w:rsidRPr="00F170FF">
              <w:rPr>
                <w:sz w:val="18"/>
                <w:szCs w:val="18"/>
              </w:rPr>
              <w:t>а</w:t>
            </w:r>
            <w:r w:rsidRPr="00F170FF">
              <w:rPr>
                <w:sz w:val="18"/>
                <w:szCs w:val="18"/>
              </w:rPr>
              <w:t>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lastRenderedPageBreak/>
              <w:t>1.1.53</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Выполнение работ по а</w:t>
            </w:r>
            <w:r w:rsidRPr="00F170FF">
              <w:rPr>
                <w:sz w:val="18"/>
                <w:szCs w:val="18"/>
              </w:rPr>
              <w:t>к</w:t>
            </w:r>
            <w:r w:rsidRPr="00F170FF">
              <w:rPr>
                <w:sz w:val="18"/>
                <w:szCs w:val="18"/>
              </w:rPr>
              <w:t>туализации схем тепл</w:t>
            </w:r>
            <w:r w:rsidRPr="00F170FF">
              <w:rPr>
                <w:sz w:val="18"/>
                <w:szCs w:val="18"/>
              </w:rPr>
              <w:t>о</w:t>
            </w:r>
            <w:r w:rsidRPr="00F170FF">
              <w:rPr>
                <w:sz w:val="18"/>
                <w:szCs w:val="18"/>
              </w:rPr>
              <w:t>снабж</w:t>
            </w:r>
            <w:r w:rsidRPr="00F170FF">
              <w:rPr>
                <w:sz w:val="18"/>
                <w:szCs w:val="18"/>
              </w:rPr>
              <w:t>е</w:t>
            </w:r>
            <w:r w:rsidRPr="00F170FF">
              <w:rPr>
                <w:sz w:val="18"/>
                <w:szCs w:val="18"/>
              </w:rPr>
              <w:t>ния, водоснабж</w:t>
            </w:r>
            <w:r w:rsidRPr="00F170FF">
              <w:rPr>
                <w:sz w:val="18"/>
                <w:szCs w:val="18"/>
              </w:rPr>
              <w:t>е</w:t>
            </w:r>
            <w:r w:rsidRPr="00F170FF">
              <w:rPr>
                <w:sz w:val="18"/>
                <w:szCs w:val="18"/>
              </w:rPr>
              <w:t>ния и вод</w:t>
            </w:r>
            <w:r w:rsidRPr="00F170FF">
              <w:rPr>
                <w:sz w:val="18"/>
                <w:szCs w:val="18"/>
              </w:rPr>
              <w:t>о</w:t>
            </w:r>
            <w:r w:rsidRPr="00F170FF">
              <w:rPr>
                <w:sz w:val="18"/>
                <w:szCs w:val="18"/>
              </w:rPr>
              <w:t>отведения. Разработка пр</w:t>
            </w:r>
            <w:r w:rsidRPr="00F170FF">
              <w:rPr>
                <w:sz w:val="18"/>
                <w:szCs w:val="18"/>
              </w:rPr>
              <w:t>о</w:t>
            </w:r>
            <w:r w:rsidRPr="00F170FF">
              <w:rPr>
                <w:sz w:val="18"/>
                <w:szCs w:val="18"/>
              </w:rPr>
              <w:t>граммы комплексн</w:t>
            </w:r>
            <w:r w:rsidRPr="00F170FF">
              <w:rPr>
                <w:sz w:val="18"/>
                <w:szCs w:val="18"/>
              </w:rPr>
              <w:t>о</w:t>
            </w:r>
            <w:r w:rsidRPr="00F170FF">
              <w:rPr>
                <w:sz w:val="18"/>
                <w:szCs w:val="18"/>
              </w:rPr>
              <w:t>го развития системы коммунал</w:t>
            </w:r>
            <w:r w:rsidRPr="00F170FF">
              <w:rPr>
                <w:sz w:val="18"/>
                <w:szCs w:val="18"/>
              </w:rPr>
              <w:t>ь</w:t>
            </w:r>
            <w:r w:rsidRPr="00F170FF">
              <w:rPr>
                <w:sz w:val="18"/>
                <w:szCs w:val="18"/>
              </w:rPr>
              <w:t>ной инфр</w:t>
            </w:r>
            <w:r w:rsidRPr="00F170FF">
              <w:rPr>
                <w:sz w:val="18"/>
                <w:szCs w:val="18"/>
              </w:rPr>
              <w:t>а</w:t>
            </w:r>
            <w:r w:rsidRPr="00F170FF">
              <w:rPr>
                <w:sz w:val="18"/>
                <w:szCs w:val="18"/>
              </w:rPr>
              <w:t>структуры в сп. Покур</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t>гетики и стро</w:t>
            </w:r>
            <w:r w:rsidRPr="00F170FF">
              <w:rPr>
                <w:sz w:val="18"/>
                <w:szCs w:val="18"/>
              </w:rPr>
              <w:t>и</w:t>
            </w:r>
            <w:r w:rsidRPr="00F170FF">
              <w:rPr>
                <w:sz w:val="18"/>
                <w:szCs w:val="18"/>
              </w:rPr>
              <w:t>тельства админ</w:t>
            </w:r>
            <w:r w:rsidRPr="00F170FF">
              <w:rPr>
                <w:sz w:val="18"/>
                <w:szCs w:val="18"/>
              </w:rPr>
              <w:t>и</w:t>
            </w:r>
            <w:r w:rsidRPr="00F170FF">
              <w:rPr>
                <w:sz w:val="18"/>
                <w:szCs w:val="18"/>
              </w:rPr>
              <w:t>стр</w:t>
            </w:r>
            <w:r w:rsidRPr="00F170FF">
              <w:rPr>
                <w:sz w:val="18"/>
                <w:szCs w:val="18"/>
              </w:rPr>
              <w:t>а</w:t>
            </w:r>
            <w:r w:rsidRPr="00F170FF">
              <w:rPr>
                <w:sz w:val="18"/>
                <w:szCs w:val="18"/>
              </w:rPr>
              <w:t>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34,00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34,00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1.1.54</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Выполнение работ по а</w:t>
            </w:r>
            <w:r w:rsidRPr="00F170FF">
              <w:rPr>
                <w:sz w:val="18"/>
                <w:szCs w:val="18"/>
              </w:rPr>
              <w:t>к</w:t>
            </w:r>
            <w:r w:rsidRPr="00F170FF">
              <w:rPr>
                <w:sz w:val="18"/>
                <w:szCs w:val="18"/>
              </w:rPr>
              <w:t>туализации схем тепл</w:t>
            </w:r>
            <w:r w:rsidRPr="00F170FF">
              <w:rPr>
                <w:sz w:val="18"/>
                <w:szCs w:val="18"/>
              </w:rPr>
              <w:t>о</w:t>
            </w:r>
            <w:r w:rsidRPr="00F170FF">
              <w:rPr>
                <w:sz w:val="18"/>
                <w:szCs w:val="18"/>
              </w:rPr>
              <w:t>снабж</w:t>
            </w:r>
            <w:r w:rsidRPr="00F170FF">
              <w:rPr>
                <w:sz w:val="18"/>
                <w:szCs w:val="18"/>
              </w:rPr>
              <w:t>е</w:t>
            </w:r>
            <w:r w:rsidRPr="00F170FF">
              <w:rPr>
                <w:sz w:val="18"/>
                <w:szCs w:val="18"/>
              </w:rPr>
              <w:t>ния, водоснабж</w:t>
            </w:r>
            <w:r w:rsidRPr="00F170FF">
              <w:rPr>
                <w:sz w:val="18"/>
                <w:szCs w:val="18"/>
              </w:rPr>
              <w:t>е</w:t>
            </w:r>
            <w:r w:rsidRPr="00F170FF">
              <w:rPr>
                <w:sz w:val="18"/>
                <w:szCs w:val="18"/>
              </w:rPr>
              <w:t>ния и вод</w:t>
            </w:r>
            <w:r w:rsidRPr="00F170FF">
              <w:rPr>
                <w:sz w:val="18"/>
                <w:szCs w:val="18"/>
              </w:rPr>
              <w:t>о</w:t>
            </w:r>
            <w:r w:rsidRPr="00F170FF">
              <w:rPr>
                <w:sz w:val="18"/>
                <w:szCs w:val="18"/>
              </w:rPr>
              <w:lastRenderedPageBreak/>
              <w:t>отведения. Разработка пр</w:t>
            </w:r>
            <w:r w:rsidRPr="00F170FF">
              <w:rPr>
                <w:sz w:val="18"/>
                <w:szCs w:val="18"/>
              </w:rPr>
              <w:t>о</w:t>
            </w:r>
            <w:r w:rsidRPr="00F170FF">
              <w:rPr>
                <w:sz w:val="18"/>
                <w:szCs w:val="18"/>
              </w:rPr>
              <w:t>граммы комплексн</w:t>
            </w:r>
            <w:r w:rsidRPr="00F170FF">
              <w:rPr>
                <w:sz w:val="18"/>
                <w:szCs w:val="18"/>
              </w:rPr>
              <w:t>о</w:t>
            </w:r>
            <w:r w:rsidRPr="00F170FF">
              <w:rPr>
                <w:sz w:val="18"/>
                <w:szCs w:val="18"/>
              </w:rPr>
              <w:t>го развития системы коммунал</w:t>
            </w:r>
            <w:r w:rsidRPr="00F170FF">
              <w:rPr>
                <w:sz w:val="18"/>
                <w:szCs w:val="18"/>
              </w:rPr>
              <w:t>ь</w:t>
            </w:r>
            <w:r w:rsidRPr="00F170FF">
              <w:rPr>
                <w:sz w:val="18"/>
                <w:szCs w:val="18"/>
              </w:rPr>
              <w:t>ной инфр</w:t>
            </w:r>
            <w:r w:rsidRPr="00F170FF">
              <w:rPr>
                <w:sz w:val="18"/>
                <w:szCs w:val="18"/>
              </w:rPr>
              <w:t>а</w:t>
            </w:r>
            <w:r w:rsidRPr="00F170FF">
              <w:rPr>
                <w:sz w:val="18"/>
                <w:szCs w:val="18"/>
              </w:rPr>
              <w:t>структуры в д. Вата</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lastRenderedPageBreak/>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lastRenderedPageBreak/>
              <w:t>гетики и стро</w:t>
            </w:r>
            <w:r w:rsidRPr="00F170FF">
              <w:rPr>
                <w:sz w:val="18"/>
                <w:szCs w:val="18"/>
              </w:rPr>
              <w:t>и</w:t>
            </w:r>
            <w:r w:rsidRPr="00F170FF">
              <w:rPr>
                <w:sz w:val="18"/>
                <w:szCs w:val="18"/>
              </w:rPr>
              <w:t>тельства админ</w:t>
            </w:r>
            <w:r w:rsidRPr="00F170FF">
              <w:rPr>
                <w:sz w:val="18"/>
                <w:szCs w:val="18"/>
              </w:rPr>
              <w:t>и</w:t>
            </w:r>
            <w:r w:rsidRPr="00F170FF">
              <w:rPr>
                <w:sz w:val="18"/>
                <w:szCs w:val="18"/>
              </w:rPr>
              <w:t>стр</w:t>
            </w:r>
            <w:r w:rsidRPr="00F170FF">
              <w:rPr>
                <w:sz w:val="18"/>
                <w:szCs w:val="18"/>
              </w:rPr>
              <w:t>а</w:t>
            </w:r>
            <w:r w:rsidRPr="00F170FF">
              <w:rPr>
                <w:sz w:val="18"/>
                <w:szCs w:val="18"/>
              </w:rPr>
              <w:t>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25,00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25,00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25,00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25,00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lastRenderedPageBreak/>
              <w:t>1.1.55</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Выполнение работ по а</w:t>
            </w:r>
            <w:r w:rsidRPr="00F170FF">
              <w:rPr>
                <w:sz w:val="18"/>
                <w:szCs w:val="18"/>
              </w:rPr>
              <w:t>к</w:t>
            </w:r>
            <w:r w:rsidRPr="00F170FF">
              <w:rPr>
                <w:sz w:val="18"/>
                <w:szCs w:val="18"/>
              </w:rPr>
              <w:t>туализации схем тепл</w:t>
            </w:r>
            <w:r w:rsidRPr="00F170FF">
              <w:rPr>
                <w:sz w:val="18"/>
                <w:szCs w:val="18"/>
              </w:rPr>
              <w:t>о</w:t>
            </w:r>
            <w:r w:rsidRPr="00F170FF">
              <w:rPr>
                <w:sz w:val="18"/>
                <w:szCs w:val="18"/>
              </w:rPr>
              <w:t>снабж</w:t>
            </w:r>
            <w:r w:rsidRPr="00F170FF">
              <w:rPr>
                <w:sz w:val="18"/>
                <w:szCs w:val="18"/>
              </w:rPr>
              <w:t>е</w:t>
            </w:r>
            <w:r w:rsidRPr="00F170FF">
              <w:rPr>
                <w:sz w:val="18"/>
                <w:szCs w:val="18"/>
              </w:rPr>
              <w:t>ния, водоснабж</w:t>
            </w:r>
            <w:r w:rsidRPr="00F170FF">
              <w:rPr>
                <w:sz w:val="18"/>
                <w:szCs w:val="18"/>
              </w:rPr>
              <w:t>е</w:t>
            </w:r>
            <w:r w:rsidRPr="00F170FF">
              <w:rPr>
                <w:sz w:val="18"/>
                <w:szCs w:val="18"/>
              </w:rPr>
              <w:t>ния и вод</w:t>
            </w:r>
            <w:r w:rsidRPr="00F170FF">
              <w:rPr>
                <w:sz w:val="18"/>
                <w:szCs w:val="18"/>
              </w:rPr>
              <w:t>о</w:t>
            </w:r>
            <w:r w:rsidRPr="00F170FF">
              <w:rPr>
                <w:sz w:val="18"/>
                <w:szCs w:val="18"/>
              </w:rPr>
              <w:t>отведения. Разработка пр</w:t>
            </w:r>
            <w:r w:rsidRPr="00F170FF">
              <w:rPr>
                <w:sz w:val="18"/>
                <w:szCs w:val="18"/>
              </w:rPr>
              <w:t>о</w:t>
            </w:r>
            <w:r w:rsidRPr="00F170FF">
              <w:rPr>
                <w:sz w:val="18"/>
                <w:szCs w:val="18"/>
              </w:rPr>
              <w:t>граммы комплексн</w:t>
            </w:r>
            <w:r w:rsidRPr="00F170FF">
              <w:rPr>
                <w:sz w:val="18"/>
                <w:szCs w:val="18"/>
              </w:rPr>
              <w:t>о</w:t>
            </w:r>
            <w:r w:rsidRPr="00F170FF">
              <w:rPr>
                <w:sz w:val="18"/>
                <w:szCs w:val="18"/>
              </w:rPr>
              <w:t>го развития системы коммунал</w:t>
            </w:r>
            <w:r w:rsidRPr="00F170FF">
              <w:rPr>
                <w:sz w:val="18"/>
                <w:szCs w:val="18"/>
              </w:rPr>
              <w:t>ь</w:t>
            </w:r>
            <w:r w:rsidRPr="00F170FF">
              <w:rPr>
                <w:sz w:val="18"/>
                <w:szCs w:val="18"/>
              </w:rPr>
              <w:t>ной инфр</w:t>
            </w:r>
            <w:r w:rsidRPr="00F170FF">
              <w:rPr>
                <w:sz w:val="18"/>
                <w:szCs w:val="18"/>
              </w:rPr>
              <w:t>а</w:t>
            </w:r>
            <w:r w:rsidRPr="00F170FF">
              <w:rPr>
                <w:sz w:val="18"/>
                <w:szCs w:val="18"/>
              </w:rPr>
              <w:t>структуры в сп. Зайцева Речка</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t>гетики и стро</w:t>
            </w:r>
            <w:r w:rsidRPr="00F170FF">
              <w:rPr>
                <w:sz w:val="18"/>
                <w:szCs w:val="18"/>
              </w:rPr>
              <w:t>и</w:t>
            </w:r>
            <w:r w:rsidRPr="00F170FF">
              <w:rPr>
                <w:sz w:val="18"/>
                <w:szCs w:val="18"/>
              </w:rPr>
              <w:t>тельства админ</w:t>
            </w:r>
            <w:r w:rsidRPr="00F170FF">
              <w:rPr>
                <w:sz w:val="18"/>
                <w:szCs w:val="18"/>
              </w:rPr>
              <w:t>и</w:t>
            </w:r>
            <w:r w:rsidRPr="00F170FF">
              <w:rPr>
                <w:sz w:val="18"/>
                <w:szCs w:val="18"/>
              </w:rPr>
              <w:t>стр</w:t>
            </w:r>
            <w:r w:rsidRPr="00F170FF">
              <w:rPr>
                <w:sz w:val="18"/>
                <w:szCs w:val="18"/>
              </w:rPr>
              <w:t>а</w:t>
            </w:r>
            <w:r w:rsidRPr="00F170FF">
              <w:rPr>
                <w:sz w:val="18"/>
                <w:szCs w:val="18"/>
              </w:rPr>
              <w:t>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46,00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46,00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46,00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46,00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1.1.56</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Выполнение работ по а</w:t>
            </w:r>
            <w:r w:rsidRPr="00F170FF">
              <w:rPr>
                <w:sz w:val="18"/>
                <w:szCs w:val="18"/>
              </w:rPr>
              <w:t>к</w:t>
            </w:r>
            <w:r w:rsidRPr="00F170FF">
              <w:rPr>
                <w:sz w:val="18"/>
                <w:szCs w:val="18"/>
              </w:rPr>
              <w:t>туализации схем тепл</w:t>
            </w:r>
            <w:r w:rsidRPr="00F170FF">
              <w:rPr>
                <w:sz w:val="18"/>
                <w:szCs w:val="18"/>
              </w:rPr>
              <w:t>о</w:t>
            </w:r>
            <w:r w:rsidRPr="00F170FF">
              <w:rPr>
                <w:sz w:val="18"/>
                <w:szCs w:val="18"/>
              </w:rPr>
              <w:t>снабж</w:t>
            </w:r>
            <w:r w:rsidRPr="00F170FF">
              <w:rPr>
                <w:sz w:val="18"/>
                <w:szCs w:val="18"/>
              </w:rPr>
              <w:t>е</w:t>
            </w:r>
            <w:r w:rsidRPr="00F170FF">
              <w:rPr>
                <w:sz w:val="18"/>
                <w:szCs w:val="18"/>
              </w:rPr>
              <w:t>ния, водоснабж</w:t>
            </w:r>
            <w:r w:rsidRPr="00F170FF">
              <w:rPr>
                <w:sz w:val="18"/>
                <w:szCs w:val="18"/>
              </w:rPr>
              <w:t>е</w:t>
            </w:r>
            <w:r w:rsidRPr="00F170FF">
              <w:rPr>
                <w:sz w:val="18"/>
                <w:szCs w:val="18"/>
              </w:rPr>
              <w:t>ния и вод</w:t>
            </w:r>
            <w:r w:rsidRPr="00F170FF">
              <w:rPr>
                <w:sz w:val="18"/>
                <w:szCs w:val="18"/>
              </w:rPr>
              <w:t>о</w:t>
            </w:r>
            <w:r w:rsidRPr="00F170FF">
              <w:rPr>
                <w:sz w:val="18"/>
                <w:szCs w:val="18"/>
              </w:rPr>
              <w:lastRenderedPageBreak/>
              <w:t>отведения. Разработка пр</w:t>
            </w:r>
            <w:r w:rsidRPr="00F170FF">
              <w:rPr>
                <w:sz w:val="18"/>
                <w:szCs w:val="18"/>
              </w:rPr>
              <w:t>о</w:t>
            </w:r>
            <w:r w:rsidRPr="00F170FF">
              <w:rPr>
                <w:sz w:val="18"/>
                <w:szCs w:val="18"/>
              </w:rPr>
              <w:t>граммы комплексн</w:t>
            </w:r>
            <w:r w:rsidRPr="00F170FF">
              <w:rPr>
                <w:sz w:val="18"/>
                <w:szCs w:val="18"/>
              </w:rPr>
              <w:t>о</w:t>
            </w:r>
            <w:r w:rsidRPr="00F170FF">
              <w:rPr>
                <w:sz w:val="18"/>
                <w:szCs w:val="18"/>
              </w:rPr>
              <w:t>го развития системы коммунал</w:t>
            </w:r>
            <w:r w:rsidRPr="00F170FF">
              <w:rPr>
                <w:sz w:val="18"/>
                <w:szCs w:val="18"/>
              </w:rPr>
              <w:t>ь</w:t>
            </w:r>
            <w:r w:rsidRPr="00F170FF">
              <w:rPr>
                <w:sz w:val="18"/>
                <w:szCs w:val="18"/>
              </w:rPr>
              <w:t>ной инфр</w:t>
            </w:r>
            <w:r w:rsidRPr="00F170FF">
              <w:rPr>
                <w:sz w:val="18"/>
                <w:szCs w:val="18"/>
              </w:rPr>
              <w:t>а</w:t>
            </w:r>
            <w:r w:rsidRPr="00F170FF">
              <w:rPr>
                <w:sz w:val="18"/>
                <w:szCs w:val="18"/>
              </w:rPr>
              <w:t>структуры в сп. Ларьяк</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lastRenderedPageBreak/>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lastRenderedPageBreak/>
              <w:t>гетики и стро</w:t>
            </w:r>
            <w:r w:rsidRPr="00F170FF">
              <w:rPr>
                <w:sz w:val="18"/>
                <w:szCs w:val="18"/>
              </w:rPr>
              <w:t>и</w:t>
            </w:r>
            <w:r w:rsidRPr="00F170FF">
              <w:rPr>
                <w:sz w:val="18"/>
                <w:szCs w:val="18"/>
              </w:rPr>
              <w:t>тельства админ</w:t>
            </w:r>
            <w:r w:rsidRPr="00F170FF">
              <w:rPr>
                <w:sz w:val="18"/>
                <w:szCs w:val="18"/>
              </w:rPr>
              <w:t>и</w:t>
            </w:r>
            <w:r w:rsidRPr="00F170FF">
              <w:rPr>
                <w:sz w:val="18"/>
                <w:szCs w:val="18"/>
              </w:rPr>
              <w:t>стр</w:t>
            </w:r>
            <w:r w:rsidRPr="00F170FF">
              <w:rPr>
                <w:sz w:val="18"/>
                <w:szCs w:val="18"/>
              </w:rPr>
              <w:t>а</w:t>
            </w:r>
            <w:r w:rsidRPr="00F170FF">
              <w:rPr>
                <w:sz w:val="18"/>
                <w:szCs w:val="18"/>
              </w:rPr>
              <w:t>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44,00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44,00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lastRenderedPageBreak/>
              <w:t>1.1.57</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Выполнение работ по а</w:t>
            </w:r>
            <w:r w:rsidRPr="00F170FF">
              <w:rPr>
                <w:sz w:val="18"/>
                <w:szCs w:val="18"/>
              </w:rPr>
              <w:t>к</w:t>
            </w:r>
            <w:r w:rsidRPr="00F170FF">
              <w:rPr>
                <w:sz w:val="18"/>
                <w:szCs w:val="18"/>
              </w:rPr>
              <w:t>туализации схем тепл</w:t>
            </w:r>
            <w:r w:rsidRPr="00F170FF">
              <w:rPr>
                <w:sz w:val="18"/>
                <w:szCs w:val="18"/>
              </w:rPr>
              <w:t>о</w:t>
            </w:r>
            <w:r w:rsidRPr="00F170FF">
              <w:rPr>
                <w:sz w:val="18"/>
                <w:szCs w:val="18"/>
              </w:rPr>
              <w:t>снабж</w:t>
            </w:r>
            <w:r w:rsidRPr="00F170FF">
              <w:rPr>
                <w:sz w:val="18"/>
                <w:szCs w:val="18"/>
              </w:rPr>
              <w:t>е</w:t>
            </w:r>
            <w:r w:rsidRPr="00F170FF">
              <w:rPr>
                <w:sz w:val="18"/>
                <w:szCs w:val="18"/>
              </w:rPr>
              <w:t>ния, водоснабж</w:t>
            </w:r>
            <w:r w:rsidRPr="00F170FF">
              <w:rPr>
                <w:sz w:val="18"/>
                <w:szCs w:val="18"/>
              </w:rPr>
              <w:t>е</w:t>
            </w:r>
            <w:r w:rsidRPr="00F170FF">
              <w:rPr>
                <w:sz w:val="18"/>
                <w:szCs w:val="18"/>
              </w:rPr>
              <w:t>ния и вод</w:t>
            </w:r>
            <w:r w:rsidRPr="00F170FF">
              <w:rPr>
                <w:sz w:val="18"/>
                <w:szCs w:val="18"/>
              </w:rPr>
              <w:t>о</w:t>
            </w:r>
            <w:r w:rsidRPr="00F170FF">
              <w:rPr>
                <w:sz w:val="18"/>
                <w:szCs w:val="18"/>
              </w:rPr>
              <w:t>отведения. Разработка пр</w:t>
            </w:r>
            <w:r w:rsidRPr="00F170FF">
              <w:rPr>
                <w:sz w:val="18"/>
                <w:szCs w:val="18"/>
              </w:rPr>
              <w:t>о</w:t>
            </w:r>
            <w:r w:rsidRPr="00F170FF">
              <w:rPr>
                <w:sz w:val="18"/>
                <w:szCs w:val="18"/>
              </w:rPr>
              <w:t>граммы комплексн</w:t>
            </w:r>
            <w:r w:rsidRPr="00F170FF">
              <w:rPr>
                <w:sz w:val="18"/>
                <w:szCs w:val="18"/>
              </w:rPr>
              <w:t>о</w:t>
            </w:r>
            <w:r w:rsidRPr="00F170FF">
              <w:rPr>
                <w:sz w:val="18"/>
                <w:szCs w:val="18"/>
              </w:rPr>
              <w:t>го развития системы коммунал</w:t>
            </w:r>
            <w:r w:rsidRPr="00F170FF">
              <w:rPr>
                <w:sz w:val="18"/>
                <w:szCs w:val="18"/>
              </w:rPr>
              <w:t>ь</w:t>
            </w:r>
            <w:r w:rsidRPr="00F170FF">
              <w:rPr>
                <w:sz w:val="18"/>
                <w:szCs w:val="18"/>
              </w:rPr>
              <w:t>ной инфр</w:t>
            </w:r>
            <w:r w:rsidRPr="00F170FF">
              <w:rPr>
                <w:sz w:val="18"/>
                <w:szCs w:val="18"/>
              </w:rPr>
              <w:t>а</w:t>
            </w:r>
            <w:r w:rsidRPr="00F170FF">
              <w:rPr>
                <w:sz w:val="18"/>
                <w:szCs w:val="18"/>
              </w:rPr>
              <w:t>структуры в сп. Ваховск</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t>гетики и стро</w:t>
            </w:r>
            <w:r w:rsidRPr="00F170FF">
              <w:rPr>
                <w:sz w:val="18"/>
                <w:szCs w:val="18"/>
              </w:rPr>
              <w:t>и</w:t>
            </w:r>
            <w:r w:rsidRPr="00F170FF">
              <w:rPr>
                <w:sz w:val="18"/>
                <w:szCs w:val="18"/>
              </w:rPr>
              <w:t>тельства админ</w:t>
            </w:r>
            <w:r w:rsidRPr="00F170FF">
              <w:rPr>
                <w:sz w:val="18"/>
                <w:szCs w:val="18"/>
              </w:rPr>
              <w:t>и</w:t>
            </w:r>
            <w:r w:rsidRPr="00F170FF">
              <w:rPr>
                <w:sz w:val="18"/>
                <w:szCs w:val="18"/>
              </w:rPr>
              <w:t>стр</w:t>
            </w:r>
            <w:r w:rsidRPr="00F170FF">
              <w:rPr>
                <w:sz w:val="18"/>
                <w:szCs w:val="18"/>
              </w:rPr>
              <w:t>а</w:t>
            </w:r>
            <w:r w:rsidRPr="00F170FF">
              <w:rPr>
                <w:sz w:val="18"/>
                <w:szCs w:val="18"/>
              </w:rPr>
              <w:t>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Итого по мероприятию  1.1</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378 734,75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117 785,47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66 099,78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30120,02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143 972,48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20 757,00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автоно</w:t>
            </w:r>
            <w:r w:rsidRPr="00F170FF">
              <w:rPr>
                <w:b/>
                <w:bCs/>
                <w:sz w:val="18"/>
                <w:szCs w:val="18"/>
              </w:rPr>
              <w:t>м</w:t>
            </w:r>
            <w:r w:rsidRPr="00F170FF">
              <w:rPr>
                <w:b/>
                <w:bCs/>
                <w:sz w:val="18"/>
                <w:szCs w:val="18"/>
              </w:rPr>
              <w:t>ного окр</w:t>
            </w:r>
            <w:r w:rsidRPr="00F170FF">
              <w:rPr>
                <w:b/>
                <w:bCs/>
                <w:sz w:val="18"/>
                <w:szCs w:val="18"/>
              </w:rPr>
              <w:t>у</w:t>
            </w:r>
            <w:r w:rsidRPr="00F170FF">
              <w:rPr>
                <w:b/>
                <w:bCs/>
                <w:sz w:val="18"/>
                <w:szCs w:val="18"/>
              </w:rPr>
              <w:t>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49 137,10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29 418,00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19 719,10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329 597,65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88 367,47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66 099,78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30120,02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143 972,48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1 037,90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216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187 259,08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248,23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36 819,34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12929,39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137 262,11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1.2.</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Основное мер</w:t>
            </w:r>
            <w:r w:rsidRPr="00F170FF">
              <w:rPr>
                <w:sz w:val="18"/>
                <w:szCs w:val="18"/>
              </w:rPr>
              <w:t>о</w:t>
            </w:r>
            <w:r w:rsidRPr="00F170FF">
              <w:rPr>
                <w:sz w:val="18"/>
                <w:szCs w:val="18"/>
              </w:rPr>
              <w:t>приятие 1.2: Кап</w:t>
            </w:r>
            <w:r w:rsidRPr="00F170FF">
              <w:rPr>
                <w:sz w:val="18"/>
                <w:szCs w:val="18"/>
              </w:rPr>
              <w:t>и</w:t>
            </w:r>
            <w:r w:rsidRPr="00F170FF">
              <w:rPr>
                <w:sz w:val="18"/>
                <w:szCs w:val="18"/>
              </w:rPr>
              <w:t>тальный р</w:t>
            </w:r>
            <w:r w:rsidRPr="00F170FF">
              <w:rPr>
                <w:sz w:val="18"/>
                <w:szCs w:val="18"/>
              </w:rPr>
              <w:t>е</w:t>
            </w:r>
            <w:r w:rsidRPr="00F170FF">
              <w:rPr>
                <w:sz w:val="18"/>
                <w:szCs w:val="18"/>
              </w:rPr>
              <w:t>монт (с зам</w:t>
            </w:r>
            <w:r w:rsidRPr="00F170FF">
              <w:rPr>
                <w:sz w:val="18"/>
                <w:szCs w:val="18"/>
              </w:rPr>
              <w:t>е</w:t>
            </w:r>
            <w:r w:rsidRPr="00F170FF">
              <w:rPr>
                <w:sz w:val="18"/>
                <w:szCs w:val="18"/>
              </w:rPr>
              <w:t>ной)  систем теплосна</w:t>
            </w:r>
            <w:r w:rsidRPr="00F170FF">
              <w:rPr>
                <w:sz w:val="18"/>
                <w:szCs w:val="18"/>
              </w:rPr>
              <w:t>б</w:t>
            </w:r>
            <w:r w:rsidRPr="00F170FF">
              <w:rPr>
                <w:sz w:val="18"/>
                <w:szCs w:val="18"/>
              </w:rPr>
              <w:t>жения, вод</w:t>
            </w:r>
            <w:r w:rsidRPr="00F170FF">
              <w:rPr>
                <w:sz w:val="18"/>
                <w:szCs w:val="18"/>
              </w:rPr>
              <w:t>о</w:t>
            </w:r>
            <w:r w:rsidRPr="00F170FF">
              <w:rPr>
                <w:sz w:val="18"/>
                <w:szCs w:val="18"/>
              </w:rPr>
              <w:t>снабжения и водоотвед</w:t>
            </w:r>
            <w:r w:rsidRPr="00F170FF">
              <w:rPr>
                <w:sz w:val="18"/>
                <w:szCs w:val="18"/>
              </w:rPr>
              <w:t>е</w:t>
            </w:r>
            <w:r w:rsidRPr="00F170FF">
              <w:rPr>
                <w:sz w:val="18"/>
                <w:szCs w:val="18"/>
              </w:rPr>
              <w:t>ния для по</w:t>
            </w:r>
            <w:r w:rsidRPr="00F170FF">
              <w:rPr>
                <w:sz w:val="18"/>
                <w:szCs w:val="18"/>
              </w:rPr>
              <w:t>д</w:t>
            </w:r>
            <w:r w:rsidRPr="00F170FF">
              <w:rPr>
                <w:sz w:val="18"/>
                <w:szCs w:val="18"/>
              </w:rPr>
              <w:t>готовки к осе</w:t>
            </w:r>
            <w:r w:rsidRPr="00F170FF">
              <w:rPr>
                <w:sz w:val="18"/>
                <w:szCs w:val="18"/>
              </w:rPr>
              <w:t>н</w:t>
            </w:r>
            <w:r w:rsidRPr="00F170FF">
              <w:rPr>
                <w:sz w:val="18"/>
                <w:szCs w:val="18"/>
              </w:rPr>
              <w:t>не-зимнему п</w:t>
            </w:r>
            <w:r w:rsidRPr="00F170FF">
              <w:rPr>
                <w:sz w:val="18"/>
                <w:szCs w:val="18"/>
              </w:rPr>
              <w:t>е</w:t>
            </w:r>
            <w:r w:rsidRPr="00F170FF">
              <w:rPr>
                <w:sz w:val="18"/>
                <w:szCs w:val="18"/>
              </w:rPr>
              <w:t>риоду</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непо-средст-ве</w:t>
            </w:r>
            <w:r w:rsidRPr="00F170FF">
              <w:rPr>
                <w:sz w:val="18"/>
                <w:szCs w:val="18"/>
              </w:rPr>
              <w:t>н</w:t>
            </w:r>
            <w:r w:rsidRPr="00F170FF">
              <w:rPr>
                <w:sz w:val="18"/>
                <w:szCs w:val="18"/>
              </w:rPr>
              <w:t>ный 2.3.10; к</w:t>
            </w:r>
            <w:r w:rsidRPr="00F170FF">
              <w:rPr>
                <w:sz w:val="18"/>
                <w:szCs w:val="18"/>
              </w:rPr>
              <w:t>о</w:t>
            </w:r>
            <w:r w:rsidRPr="00F170FF">
              <w:rPr>
                <w:sz w:val="18"/>
                <w:szCs w:val="18"/>
              </w:rPr>
              <w:t>неч-ный 2.3.14</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357 905,20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84 432,50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61 624,78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67788,21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90 536,22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15 258,90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18 264,60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20 000,00   </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179 038,62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3 925,51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43 957,10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52628,12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62 383,70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8 072,10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8 072,10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178 866,59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80 506,99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17 667,68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15160,10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28 152,52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7 186,80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10 192,50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20 000,00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18 595,51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18 595,51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Замена ве</w:t>
            </w:r>
            <w:r w:rsidRPr="00F170FF">
              <w:rPr>
                <w:sz w:val="18"/>
                <w:szCs w:val="18"/>
              </w:rPr>
              <w:t>т</w:t>
            </w:r>
            <w:r w:rsidRPr="00F170FF">
              <w:rPr>
                <w:sz w:val="18"/>
                <w:szCs w:val="18"/>
              </w:rPr>
              <w:t>хих сетей тепловод</w:t>
            </w:r>
            <w:r w:rsidRPr="00F170FF">
              <w:rPr>
                <w:sz w:val="18"/>
                <w:szCs w:val="18"/>
              </w:rPr>
              <w:t>о</w:t>
            </w:r>
            <w:r w:rsidRPr="00F170FF">
              <w:rPr>
                <w:sz w:val="18"/>
                <w:szCs w:val="18"/>
              </w:rPr>
              <w:t>снабж</w:t>
            </w:r>
            <w:r w:rsidRPr="00F170FF">
              <w:rPr>
                <w:sz w:val="18"/>
                <w:szCs w:val="18"/>
              </w:rPr>
              <w:t>е</w:t>
            </w:r>
            <w:r w:rsidRPr="00F170FF">
              <w:rPr>
                <w:sz w:val="18"/>
                <w:szCs w:val="18"/>
              </w:rPr>
              <w:t>ния</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lastRenderedPageBreak/>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53 523,53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0,03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15 258,90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18 264,60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20 000,00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16 144,20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8 072,10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8 072,10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37 379,33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0,03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7 186,80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10 192,50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20 000,00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1.2.2</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С. Ларьяк:                                                                                                                                    замена об</w:t>
            </w:r>
            <w:r w:rsidRPr="00F170FF">
              <w:rPr>
                <w:sz w:val="18"/>
                <w:szCs w:val="18"/>
              </w:rPr>
              <w:t>о</w:t>
            </w:r>
            <w:r w:rsidRPr="00F170FF">
              <w:rPr>
                <w:sz w:val="18"/>
                <w:szCs w:val="18"/>
              </w:rPr>
              <w:t>рудов</w:t>
            </w:r>
            <w:r w:rsidRPr="00F170FF">
              <w:rPr>
                <w:sz w:val="18"/>
                <w:szCs w:val="18"/>
              </w:rPr>
              <w:t>а</w:t>
            </w:r>
            <w:r w:rsidRPr="00F170FF">
              <w:rPr>
                <w:sz w:val="18"/>
                <w:szCs w:val="18"/>
              </w:rPr>
              <w:t>ния на котельной</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1 572,55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1 572,55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1 572,55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1 572,55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1.2.3</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С. Покур:                                                                                                                                    замена об</w:t>
            </w:r>
            <w:r w:rsidRPr="00F170FF">
              <w:rPr>
                <w:sz w:val="18"/>
                <w:szCs w:val="18"/>
              </w:rPr>
              <w:t>о</w:t>
            </w:r>
            <w:r w:rsidRPr="00F170FF">
              <w:rPr>
                <w:sz w:val="18"/>
                <w:szCs w:val="18"/>
              </w:rPr>
              <w:t>рудов</w:t>
            </w:r>
            <w:r w:rsidRPr="00F170FF">
              <w:rPr>
                <w:sz w:val="18"/>
                <w:szCs w:val="18"/>
              </w:rPr>
              <w:t>а</w:t>
            </w:r>
            <w:r w:rsidRPr="00F170FF">
              <w:rPr>
                <w:sz w:val="18"/>
                <w:szCs w:val="18"/>
              </w:rPr>
              <w:t>ния на котельной</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1 403,27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1 403,27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1 403,27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1 403,27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1.2.4</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П. Ваховск:                                                                                                                                   Капитальный ремонт си</w:t>
            </w:r>
            <w:r w:rsidRPr="00F170FF">
              <w:rPr>
                <w:sz w:val="18"/>
                <w:szCs w:val="18"/>
              </w:rPr>
              <w:t>с</w:t>
            </w:r>
            <w:r w:rsidRPr="00F170FF">
              <w:rPr>
                <w:sz w:val="18"/>
                <w:szCs w:val="18"/>
              </w:rPr>
              <w:t>темы водоо</w:t>
            </w:r>
            <w:r w:rsidRPr="00F170FF">
              <w:rPr>
                <w:sz w:val="18"/>
                <w:szCs w:val="18"/>
              </w:rPr>
              <w:t>т</w:t>
            </w:r>
            <w:r w:rsidRPr="00F170FF">
              <w:rPr>
                <w:sz w:val="18"/>
                <w:szCs w:val="18"/>
              </w:rPr>
              <w:t>ведения</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lastRenderedPageBreak/>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415,46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415,46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415,46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415,46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1.2.5</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Пгт.Излучинск:                                                                                                                                                           замена уч</w:t>
            </w:r>
            <w:r w:rsidRPr="00F170FF">
              <w:rPr>
                <w:sz w:val="18"/>
                <w:szCs w:val="18"/>
              </w:rPr>
              <w:t>а</w:t>
            </w:r>
            <w:r w:rsidRPr="00F170FF">
              <w:rPr>
                <w:sz w:val="18"/>
                <w:szCs w:val="18"/>
              </w:rPr>
              <w:t>стка магис</w:t>
            </w:r>
            <w:r w:rsidRPr="00F170FF">
              <w:rPr>
                <w:sz w:val="18"/>
                <w:szCs w:val="18"/>
              </w:rPr>
              <w:t>т</w:t>
            </w:r>
            <w:r w:rsidRPr="00F170FF">
              <w:rPr>
                <w:sz w:val="18"/>
                <w:szCs w:val="18"/>
              </w:rPr>
              <w:t>ральной в</w:t>
            </w:r>
            <w:r w:rsidRPr="00F170FF">
              <w:rPr>
                <w:sz w:val="18"/>
                <w:szCs w:val="18"/>
              </w:rPr>
              <w:t>о</w:t>
            </w:r>
            <w:r w:rsidRPr="00F170FF">
              <w:rPr>
                <w:sz w:val="18"/>
                <w:szCs w:val="18"/>
              </w:rPr>
              <w:t>допроводной сети на тр</w:t>
            </w:r>
            <w:r w:rsidRPr="00F170FF">
              <w:rPr>
                <w:sz w:val="18"/>
                <w:szCs w:val="18"/>
              </w:rPr>
              <w:t>у</w:t>
            </w:r>
            <w:r w:rsidRPr="00F170FF">
              <w:rPr>
                <w:sz w:val="18"/>
                <w:szCs w:val="18"/>
              </w:rPr>
              <w:t xml:space="preserve">бы ПВХ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10 800,89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10 800,89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10 800,89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10 800,89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1.2.6</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уч</w:t>
            </w:r>
            <w:r w:rsidRPr="00F170FF">
              <w:rPr>
                <w:sz w:val="18"/>
                <w:szCs w:val="18"/>
              </w:rPr>
              <w:t>а</w:t>
            </w:r>
            <w:r w:rsidRPr="00F170FF">
              <w:rPr>
                <w:sz w:val="18"/>
                <w:szCs w:val="18"/>
              </w:rPr>
              <w:t>стка тепл</w:t>
            </w:r>
            <w:r w:rsidRPr="00F170FF">
              <w:rPr>
                <w:sz w:val="18"/>
                <w:szCs w:val="18"/>
              </w:rPr>
              <w:t>о</w:t>
            </w:r>
            <w:r w:rsidRPr="00F170FF">
              <w:rPr>
                <w:sz w:val="18"/>
                <w:szCs w:val="18"/>
              </w:rPr>
              <w:t>вой сети d426 в ППУ из</w:t>
            </w:r>
            <w:r w:rsidRPr="00F170FF">
              <w:rPr>
                <w:sz w:val="18"/>
                <w:szCs w:val="18"/>
              </w:rPr>
              <w:t>о</w:t>
            </w:r>
            <w:r w:rsidRPr="00F170FF">
              <w:rPr>
                <w:sz w:val="18"/>
                <w:szCs w:val="18"/>
              </w:rPr>
              <w:t>ляции от УТ9-1а - УТ9-2 в пгт. 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1 590,16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1 590,16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1 590,16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1 590,16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1.2.7</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уч</w:t>
            </w:r>
            <w:r w:rsidRPr="00F170FF">
              <w:rPr>
                <w:sz w:val="18"/>
                <w:szCs w:val="18"/>
              </w:rPr>
              <w:t>а</w:t>
            </w:r>
            <w:r w:rsidRPr="00F170FF">
              <w:rPr>
                <w:sz w:val="18"/>
                <w:szCs w:val="18"/>
              </w:rPr>
              <w:t>стка тепл</w:t>
            </w:r>
            <w:r w:rsidRPr="00F170FF">
              <w:rPr>
                <w:sz w:val="18"/>
                <w:szCs w:val="18"/>
              </w:rPr>
              <w:t>о</w:t>
            </w:r>
            <w:r w:rsidRPr="00F170FF">
              <w:rPr>
                <w:sz w:val="18"/>
                <w:szCs w:val="18"/>
              </w:rPr>
              <w:lastRenderedPageBreak/>
              <w:t>вой сети d426 в ППУ из</w:t>
            </w:r>
            <w:r w:rsidRPr="00F170FF">
              <w:rPr>
                <w:sz w:val="18"/>
                <w:szCs w:val="18"/>
              </w:rPr>
              <w:t>о</w:t>
            </w:r>
            <w:r w:rsidRPr="00F170FF">
              <w:rPr>
                <w:sz w:val="18"/>
                <w:szCs w:val="18"/>
              </w:rPr>
              <w:t>ляции от УТ9-3 - УТ9-4 в пгт. И</w:t>
            </w:r>
            <w:r w:rsidRPr="00F170FF">
              <w:rPr>
                <w:sz w:val="18"/>
                <w:szCs w:val="18"/>
              </w:rPr>
              <w:t>з</w:t>
            </w:r>
            <w:r w:rsidRPr="00F170FF">
              <w:rPr>
                <w:sz w:val="18"/>
                <w:szCs w:val="18"/>
              </w:rPr>
              <w:t>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3 881,74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3 881,74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3 881,74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3 881,74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1.2.8</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те</w:t>
            </w:r>
            <w:r w:rsidRPr="00F170FF">
              <w:rPr>
                <w:sz w:val="18"/>
                <w:szCs w:val="18"/>
              </w:rPr>
              <w:t>п</w:t>
            </w:r>
            <w:r w:rsidRPr="00F170FF">
              <w:rPr>
                <w:sz w:val="18"/>
                <w:szCs w:val="18"/>
              </w:rPr>
              <w:t>ловой изол</w:t>
            </w:r>
            <w:r w:rsidRPr="00F170FF">
              <w:rPr>
                <w:sz w:val="18"/>
                <w:szCs w:val="18"/>
              </w:rPr>
              <w:t>я</w:t>
            </w:r>
            <w:r w:rsidRPr="00F170FF">
              <w:rPr>
                <w:sz w:val="18"/>
                <w:szCs w:val="18"/>
              </w:rPr>
              <w:t>ции тепловых сетей и мо</w:t>
            </w:r>
            <w:r w:rsidRPr="00F170FF">
              <w:rPr>
                <w:sz w:val="18"/>
                <w:szCs w:val="18"/>
              </w:rPr>
              <w:t>н</w:t>
            </w:r>
            <w:r w:rsidRPr="00F170FF">
              <w:rPr>
                <w:sz w:val="18"/>
                <w:szCs w:val="18"/>
              </w:rPr>
              <w:t>таж к</w:t>
            </w:r>
            <w:r w:rsidRPr="00F170FF">
              <w:rPr>
                <w:sz w:val="18"/>
                <w:szCs w:val="18"/>
              </w:rPr>
              <w:t>о</w:t>
            </w:r>
            <w:r w:rsidRPr="00F170FF">
              <w:rPr>
                <w:sz w:val="18"/>
                <w:szCs w:val="18"/>
              </w:rPr>
              <w:t>жуха из стали по утеплителю ППУ d426 мм, d325мм, d219 мм в  пгт. Изл</w:t>
            </w:r>
            <w:r w:rsidRPr="00F170FF">
              <w:rPr>
                <w:sz w:val="18"/>
                <w:szCs w:val="18"/>
              </w:rPr>
              <w:t>у</w:t>
            </w:r>
            <w:r w:rsidRPr="00F170FF">
              <w:rPr>
                <w:sz w:val="18"/>
                <w:szCs w:val="18"/>
              </w:rPr>
              <w:t>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1 454,91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1 454,91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1 454,91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1 454,91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1.2.9</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те</w:t>
            </w:r>
            <w:r w:rsidRPr="00F170FF">
              <w:rPr>
                <w:sz w:val="18"/>
                <w:szCs w:val="18"/>
              </w:rPr>
              <w:t>п</w:t>
            </w:r>
            <w:r w:rsidRPr="00F170FF">
              <w:rPr>
                <w:sz w:val="18"/>
                <w:szCs w:val="18"/>
              </w:rPr>
              <w:t>лоизол</w:t>
            </w:r>
            <w:r w:rsidRPr="00F170FF">
              <w:rPr>
                <w:sz w:val="18"/>
                <w:szCs w:val="18"/>
              </w:rPr>
              <w:t>я</w:t>
            </w:r>
            <w:r w:rsidRPr="00F170FF">
              <w:rPr>
                <w:sz w:val="18"/>
                <w:szCs w:val="18"/>
              </w:rPr>
              <w:t>ции теплотрассы КОС надзе</w:t>
            </w:r>
            <w:r w:rsidRPr="00F170FF">
              <w:rPr>
                <w:sz w:val="18"/>
                <w:szCs w:val="18"/>
              </w:rPr>
              <w:t>м</w:t>
            </w:r>
            <w:r w:rsidRPr="00F170FF">
              <w:rPr>
                <w:sz w:val="18"/>
                <w:szCs w:val="18"/>
              </w:rPr>
              <w:t>ного испо</w:t>
            </w:r>
            <w:r w:rsidRPr="00F170FF">
              <w:rPr>
                <w:sz w:val="18"/>
                <w:szCs w:val="18"/>
              </w:rPr>
              <w:t>л</w:t>
            </w:r>
            <w:r w:rsidRPr="00F170FF">
              <w:rPr>
                <w:sz w:val="18"/>
                <w:szCs w:val="18"/>
              </w:rPr>
              <w:t>нения d80 - 100 мм (225*5) в пгт. 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lastRenderedPageBreak/>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458,37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458,37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458,37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458,37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1.2.10</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сетей теплосна</w:t>
            </w:r>
            <w:r w:rsidRPr="00F170FF">
              <w:rPr>
                <w:sz w:val="18"/>
                <w:szCs w:val="18"/>
              </w:rPr>
              <w:t>б</w:t>
            </w:r>
            <w:r w:rsidRPr="00F170FF">
              <w:rPr>
                <w:sz w:val="18"/>
                <w:szCs w:val="18"/>
              </w:rPr>
              <w:t>жения на учас</w:t>
            </w:r>
            <w:r w:rsidRPr="00F170FF">
              <w:rPr>
                <w:sz w:val="18"/>
                <w:szCs w:val="18"/>
              </w:rPr>
              <w:t>т</w:t>
            </w:r>
            <w:r w:rsidRPr="00F170FF">
              <w:rPr>
                <w:sz w:val="18"/>
                <w:szCs w:val="18"/>
              </w:rPr>
              <w:t>ке  от ул. Мирюг</w:t>
            </w:r>
            <w:r w:rsidRPr="00F170FF">
              <w:rPr>
                <w:sz w:val="18"/>
                <w:szCs w:val="18"/>
              </w:rPr>
              <w:t>и</w:t>
            </w:r>
            <w:r w:rsidRPr="00F170FF">
              <w:rPr>
                <w:sz w:val="18"/>
                <w:szCs w:val="18"/>
              </w:rPr>
              <w:t>на до ул. Чкалова с. Ларьяк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1 033,32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1 033,32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1 033,32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1 033,32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1.2.11</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сетей теплосна</w:t>
            </w:r>
            <w:r w:rsidRPr="00F170FF">
              <w:rPr>
                <w:sz w:val="18"/>
                <w:szCs w:val="18"/>
              </w:rPr>
              <w:t>б</w:t>
            </w:r>
            <w:r w:rsidRPr="00F170FF">
              <w:rPr>
                <w:sz w:val="18"/>
                <w:szCs w:val="18"/>
              </w:rPr>
              <w:t>жения  по ул. Куликова  с. Ларьяк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2 243,76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2 243,76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2 243,76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2 243,76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1.2.12</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сетей теплосна</w:t>
            </w:r>
            <w:r w:rsidRPr="00F170FF">
              <w:rPr>
                <w:sz w:val="18"/>
                <w:szCs w:val="18"/>
              </w:rPr>
              <w:t>б</w:t>
            </w:r>
            <w:r w:rsidRPr="00F170FF">
              <w:rPr>
                <w:sz w:val="18"/>
                <w:szCs w:val="18"/>
              </w:rPr>
              <w:t>жения на учас</w:t>
            </w:r>
            <w:r w:rsidRPr="00F170FF">
              <w:rPr>
                <w:sz w:val="18"/>
                <w:szCs w:val="18"/>
              </w:rPr>
              <w:t>т</w:t>
            </w:r>
            <w:r w:rsidRPr="00F170FF">
              <w:rPr>
                <w:sz w:val="18"/>
                <w:szCs w:val="18"/>
              </w:rPr>
              <w:t>ках от  котельной до школы, от котел</w:t>
            </w:r>
            <w:r w:rsidRPr="00F170FF">
              <w:rPr>
                <w:sz w:val="18"/>
                <w:szCs w:val="18"/>
              </w:rPr>
              <w:t>ь</w:t>
            </w:r>
            <w:r w:rsidRPr="00F170FF">
              <w:rPr>
                <w:sz w:val="18"/>
                <w:szCs w:val="18"/>
              </w:rPr>
              <w:t>ной до ВОК И</w:t>
            </w:r>
            <w:r w:rsidRPr="00F170FF">
              <w:rPr>
                <w:sz w:val="18"/>
                <w:szCs w:val="18"/>
              </w:rPr>
              <w:t>м</w:t>
            </w:r>
            <w:r w:rsidRPr="00F170FF">
              <w:rPr>
                <w:sz w:val="18"/>
                <w:szCs w:val="18"/>
              </w:rPr>
              <w:t xml:space="preserve">пульс, от </w:t>
            </w:r>
            <w:r w:rsidRPr="00F170FF">
              <w:rPr>
                <w:sz w:val="18"/>
                <w:szCs w:val="18"/>
              </w:rPr>
              <w:lastRenderedPageBreak/>
              <w:t>котельной до ул. Лесная с. Большета</w:t>
            </w:r>
            <w:r w:rsidRPr="00F170FF">
              <w:rPr>
                <w:sz w:val="18"/>
                <w:szCs w:val="18"/>
              </w:rPr>
              <w:t>р</w:t>
            </w:r>
            <w:r w:rsidRPr="00F170FF">
              <w:rPr>
                <w:sz w:val="18"/>
                <w:szCs w:val="18"/>
              </w:rPr>
              <w:t>хово</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 xml:space="preserve">тального </w:t>
            </w:r>
            <w:r w:rsidRPr="00F170FF">
              <w:rPr>
                <w:sz w:val="18"/>
                <w:szCs w:val="18"/>
              </w:rPr>
              <w:lastRenderedPageBreak/>
              <w:t>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5 410,06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5 410,06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5 410,06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5 410,06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1.2.13</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сетей теплосна</w:t>
            </w:r>
            <w:r w:rsidRPr="00F170FF">
              <w:rPr>
                <w:sz w:val="18"/>
                <w:szCs w:val="18"/>
              </w:rPr>
              <w:t>б</w:t>
            </w:r>
            <w:r w:rsidRPr="00F170FF">
              <w:rPr>
                <w:sz w:val="18"/>
                <w:szCs w:val="18"/>
              </w:rPr>
              <w:t>жения  от ТК по ул. Бел</w:t>
            </w:r>
            <w:r w:rsidRPr="00F170FF">
              <w:rPr>
                <w:sz w:val="18"/>
                <w:szCs w:val="18"/>
              </w:rPr>
              <w:t>о</w:t>
            </w:r>
            <w:r w:rsidRPr="00F170FF">
              <w:rPr>
                <w:sz w:val="18"/>
                <w:szCs w:val="18"/>
              </w:rPr>
              <w:t>русская до ул. Юбиле</w:t>
            </w:r>
            <w:r w:rsidRPr="00F170FF">
              <w:rPr>
                <w:sz w:val="18"/>
                <w:szCs w:val="18"/>
              </w:rPr>
              <w:t>й</w:t>
            </w:r>
            <w:r w:rsidRPr="00F170FF">
              <w:rPr>
                <w:sz w:val="18"/>
                <w:szCs w:val="18"/>
              </w:rPr>
              <w:t>ная, 2  с. П</w:t>
            </w:r>
            <w:r w:rsidRPr="00F170FF">
              <w:rPr>
                <w:sz w:val="18"/>
                <w:szCs w:val="18"/>
              </w:rPr>
              <w:t>о</w:t>
            </w:r>
            <w:r w:rsidRPr="00F170FF">
              <w:rPr>
                <w:sz w:val="18"/>
                <w:szCs w:val="18"/>
              </w:rPr>
              <w:t>кур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1 836,98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1 836,98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1 836,98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1 836,98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1.2.14</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по</w:t>
            </w:r>
            <w:r w:rsidRPr="00F170FF">
              <w:rPr>
                <w:sz w:val="18"/>
                <w:szCs w:val="18"/>
              </w:rPr>
              <w:t>д</w:t>
            </w:r>
            <w:r w:rsidRPr="00F170FF">
              <w:rPr>
                <w:sz w:val="18"/>
                <w:szCs w:val="18"/>
              </w:rPr>
              <w:t>земного п</w:t>
            </w:r>
            <w:r w:rsidRPr="00F170FF">
              <w:rPr>
                <w:sz w:val="18"/>
                <w:szCs w:val="18"/>
              </w:rPr>
              <w:t>е</w:t>
            </w:r>
            <w:r w:rsidRPr="00F170FF">
              <w:rPr>
                <w:sz w:val="18"/>
                <w:szCs w:val="18"/>
              </w:rPr>
              <w:t>рехода сетей теплосна</w:t>
            </w:r>
            <w:r w:rsidRPr="00F170FF">
              <w:rPr>
                <w:sz w:val="18"/>
                <w:szCs w:val="18"/>
              </w:rPr>
              <w:t>б</w:t>
            </w:r>
            <w:r w:rsidRPr="00F170FF">
              <w:rPr>
                <w:sz w:val="18"/>
                <w:szCs w:val="18"/>
              </w:rPr>
              <w:t>жения  ул. Зеленая, 29 - ул. Интерн</w:t>
            </w:r>
            <w:r w:rsidRPr="00F170FF">
              <w:rPr>
                <w:sz w:val="18"/>
                <w:szCs w:val="18"/>
              </w:rPr>
              <w:t>а</w:t>
            </w:r>
            <w:r w:rsidRPr="00F170FF">
              <w:rPr>
                <w:sz w:val="18"/>
                <w:szCs w:val="18"/>
              </w:rPr>
              <w:t>циональная п.Ваховск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601,72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601,72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601,72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601,72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1.2.15</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сетей теплосна</w:t>
            </w:r>
            <w:r w:rsidRPr="00F170FF">
              <w:rPr>
                <w:sz w:val="18"/>
                <w:szCs w:val="18"/>
              </w:rPr>
              <w:t>б</w:t>
            </w:r>
            <w:r w:rsidRPr="00F170FF">
              <w:rPr>
                <w:sz w:val="18"/>
                <w:szCs w:val="18"/>
              </w:rPr>
              <w:lastRenderedPageBreak/>
              <w:t>жения ул. Це</w:t>
            </w:r>
            <w:r w:rsidRPr="00F170FF">
              <w:rPr>
                <w:sz w:val="18"/>
                <w:szCs w:val="18"/>
              </w:rPr>
              <w:t>н</w:t>
            </w:r>
            <w:r w:rsidRPr="00F170FF">
              <w:rPr>
                <w:sz w:val="18"/>
                <w:szCs w:val="18"/>
              </w:rPr>
              <w:t>тральная д 20-д 34 в с. Покур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2 483,80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2 483,80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2 483,80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2 483,80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1.2.16</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сетей теплосна</w:t>
            </w:r>
            <w:r w:rsidRPr="00F170FF">
              <w:rPr>
                <w:sz w:val="18"/>
                <w:szCs w:val="18"/>
              </w:rPr>
              <w:t>б</w:t>
            </w:r>
            <w:r w:rsidRPr="00F170FF">
              <w:rPr>
                <w:sz w:val="18"/>
                <w:szCs w:val="18"/>
              </w:rPr>
              <w:t>жения в с. Ко</w:t>
            </w:r>
            <w:r w:rsidRPr="00F170FF">
              <w:rPr>
                <w:sz w:val="18"/>
                <w:szCs w:val="18"/>
              </w:rPr>
              <w:t>р</w:t>
            </w:r>
            <w:r w:rsidRPr="00F170FF">
              <w:rPr>
                <w:sz w:val="18"/>
                <w:szCs w:val="18"/>
              </w:rPr>
              <w:t>лики</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3 069,00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3 069,00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3 069,00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3 069,00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1.2.17</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сетей теплосна</w:t>
            </w:r>
            <w:r w:rsidRPr="00F170FF">
              <w:rPr>
                <w:sz w:val="18"/>
                <w:szCs w:val="18"/>
              </w:rPr>
              <w:t>б</w:t>
            </w:r>
            <w:r w:rsidRPr="00F170FF">
              <w:rPr>
                <w:sz w:val="18"/>
                <w:szCs w:val="18"/>
              </w:rPr>
              <w:t>жения в п. Аган</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lastRenderedPageBreak/>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4 000,19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4 000,19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4 000,19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4 000,19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1.2.18</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ридв</w:t>
            </w:r>
            <w:r w:rsidRPr="00F170FF">
              <w:rPr>
                <w:sz w:val="18"/>
                <w:szCs w:val="18"/>
              </w:rPr>
              <w:t>о</w:t>
            </w:r>
            <w:r w:rsidRPr="00F170FF">
              <w:rPr>
                <w:sz w:val="18"/>
                <w:szCs w:val="18"/>
              </w:rPr>
              <w:t>ровых сетей ТВС  ул. Перв</w:t>
            </w:r>
            <w:r w:rsidRPr="00F170FF">
              <w:rPr>
                <w:sz w:val="18"/>
                <w:szCs w:val="18"/>
              </w:rPr>
              <w:t>о</w:t>
            </w:r>
            <w:r w:rsidRPr="00F170FF">
              <w:rPr>
                <w:sz w:val="18"/>
                <w:szCs w:val="18"/>
              </w:rPr>
              <w:t>майская 1А - ул. Перв</w:t>
            </w:r>
            <w:r w:rsidRPr="00F170FF">
              <w:rPr>
                <w:sz w:val="18"/>
                <w:szCs w:val="18"/>
              </w:rPr>
              <w:t>о</w:t>
            </w:r>
            <w:r w:rsidRPr="00F170FF">
              <w:rPr>
                <w:sz w:val="18"/>
                <w:szCs w:val="18"/>
              </w:rPr>
              <w:t>майская 1Б в пгт. Нов</w:t>
            </w:r>
            <w:r w:rsidRPr="00F170FF">
              <w:rPr>
                <w:sz w:val="18"/>
                <w:szCs w:val="18"/>
              </w:rPr>
              <w:t>о</w:t>
            </w:r>
            <w:r w:rsidRPr="00F170FF">
              <w:rPr>
                <w:sz w:val="18"/>
                <w:szCs w:val="18"/>
              </w:rPr>
              <w:t>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627,06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627,06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595,71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595,71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31,35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31,35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1.2.19</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ридв</w:t>
            </w:r>
            <w:r w:rsidRPr="00F170FF">
              <w:rPr>
                <w:sz w:val="18"/>
                <w:szCs w:val="18"/>
              </w:rPr>
              <w:t>о</w:t>
            </w:r>
            <w:r w:rsidRPr="00F170FF">
              <w:rPr>
                <w:sz w:val="18"/>
                <w:szCs w:val="18"/>
              </w:rPr>
              <w:t>ровых сетей ТВС ул. Перв</w:t>
            </w:r>
            <w:r w:rsidRPr="00F170FF">
              <w:rPr>
                <w:sz w:val="18"/>
                <w:szCs w:val="18"/>
              </w:rPr>
              <w:t>о</w:t>
            </w:r>
            <w:r w:rsidRPr="00F170FF">
              <w:rPr>
                <w:sz w:val="18"/>
                <w:szCs w:val="18"/>
              </w:rPr>
              <w:t>майская №№8, 9, 14, 16 (в</w:t>
            </w:r>
            <w:r w:rsidRPr="00F170FF">
              <w:rPr>
                <w:sz w:val="18"/>
                <w:szCs w:val="18"/>
              </w:rPr>
              <w:t>а</w:t>
            </w:r>
            <w:r w:rsidRPr="00F170FF">
              <w:rPr>
                <w:sz w:val="18"/>
                <w:szCs w:val="18"/>
              </w:rPr>
              <w:t>гон-городок) в пгт. Нов</w:t>
            </w:r>
            <w:r w:rsidRPr="00F170FF">
              <w:rPr>
                <w:sz w:val="18"/>
                <w:szCs w:val="18"/>
              </w:rPr>
              <w:t>о</w:t>
            </w:r>
            <w:r w:rsidRPr="00F170FF">
              <w:rPr>
                <w:sz w:val="18"/>
                <w:szCs w:val="18"/>
              </w:rPr>
              <w:t>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1 517,05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1 517,05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1 517,05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1 517,05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1.2.20</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ридв</w:t>
            </w:r>
            <w:r w:rsidRPr="00F170FF">
              <w:rPr>
                <w:sz w:val="18"/>
                <w:szCs w:val="18"/>
              </w:rPr>
              <w:t>о</w:t>
            </w:r>
            <w:r w:rsidRPr="00F170FF">
              <w:rPr>
                <w:sz w:val="18"/>
                <w:szCs w:val="18"/>
              </w:rPr>
              <w:t>ровых сетей ТВС  ул. Перв</w:t>
            </w:r>
            <w:r w:rsidRPr="00F170FF">
              <w:rPr>
                <w:sz w:val="18"/>
                <w:szCs w:val="18"/>
              </w:rPr>
              <w:t>о</w:t>
            </w:r>
            <w:r w:rsidRPr="00F170FF">
              <w:rPr>
                <w:sz w:val="18"/>
                <w:szCs w:val="18"/>
              </w:rPr>
              <w:t>майская 15 - ул. Перв</w:t>
            </w:r>
            <w:r w:rsidRPr="00F170FF">
              <w:rPr>
                <w:sz w:val="18"/>
                <w:szCs w:val="18"/>
              </w:rPr>
              <w:t>о</w:t>
            </w:r>
            <w:r w:rsidRPr="00F170FF">
              <w:rPr>
                <w:sz w:val="18"/>
                <w:szCs w:val="18"/>
              </w:rPr>
              <w:t>майская 16 в пгт. Нов</w:t>
            </w:r>
            <w:r w:rsidRPr="00F170FF">
              <w:rPr>
                <w:sz w:val="18"/>
                <w:szCs w:val="18"/>
              </w:rPr>
              <w:t>о</w:t>
            </w:r>
            <w:r w:rsidRPr="00F170FF">
              <w:rPr>
                <w:sz w:val="18"/>
                <w:szCs w:val="18"/>
              </w:rPr>
              <w:t>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 xml:space="preserve">тального </w:t>
            </w:r>
            <w:r w:rsidRPr="00F170FF">
              <w:rPr>
                <w:sz w:val="18"/>
                <w:szCs w:val="18"/>
              </w:rPr>
              <w:lastRenderedPageBreak/>
              <w:t>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590,92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590,92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590,92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590,92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1.2.21</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ридв</w:t>
            </w:r>
            <w:r w:rsidRPr="00F170FF">
              <w:rPr>
                <w:sz w:val="18"/>
                <w:szCs w:val="18"/>
              </w:rPr>
              <w:t>о</w:t>
            </w:r>
            <w:r w:rsidRPr="00F170FF">
              <w:rPr>
                <w:sz w:val="18"/>
                <w:szCs w:val="18"/>
              </w:rPr>
              <w:t>ровых сетей ТВС ул. Це</w:t>
            </w:r>
            <w:r w:rsidRPr="00F170FF">
              <w:rPr>
                <w:sz w:val="18"/>
                <w:szCs w:val="18"/>
              </w:rPr>
              <w:t>н</w:t>
            </w:r>
            <w:r w:rsidRPr="00F170FF">
              <w:rPr>
                <w:sz w:val="18"/>
                <w:szCs w:val="18"/>
              </w:rPr>
              <w:t>тральная в пгт. Нов</w:t>
            </w:r>
            <w:r w:rsidRPr="00F170FF">
              <w:rPr>
                <w:sz w:val="18"/>
                <w:szCs w:val="18"/>
              </w:rPr>
              <w:t>о</w:t>
            </w:r>
            <w:r w:rsidRPr="00F170FF">
              <w:rPr>
                <w:sz w:val="18"/>
                <w:szCs w:val="18"/>
              </w:rPr>
              <w:t>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848,98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848,98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848,98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848,98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1.2.22</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ридв</w:t>
            </w:r>
            <w:r w:rsidRPr="00F170FF">
              <w:rPr>
                <w:sz w:val="18"/>
                <w:szCs w:val="18"/>
              </w:rPr>
              <w:t>о</w:t>
            </w:r>
            <w:r w:rsidRPr="00F170FF">
              <w:rPr>
                <w:sz w:val="18"/>
                <w:szCs w:val="18"/>
              </w:rPr>
              <w:t>ровых сетей ТВС ул. Тран</w:t>
            </w:r>
            <w:r w:rsidRPr="00F170FF">
              <w:rPr>
                <w:sz w:val="18"/>
                <w:szCs w:val="18"/>
              </w:rPr>
              <w:t>с</w:t>
            </w:r>
            <w:r w:rsidRPr="00F170FF">
              <w:rPr>
                <w:sz w:val="18"/>
                <w:szCs w:val="18"/>
              </w:rPr>
              <w:t>портная 12 в пгт. Нов</w:t>
            </w:r>
            <w:r w:rsidRPr="00F170FF">
              <w:rPr>
                <w:sz w:val="18"/>
                <w:szCs w:val="18"/>
              </w:rPr>
              <w:t>о</w:t>
            </w:r>
            <w:r w:rsidRPr="00F170FF">
              <w:rPr>
                <w:sz w:val="18"/>
                <w:szCs w:val="18"/>
              </w:rPr>
              <w:t>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1 703,17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1 703,17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1 703,17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1 703,17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1.2.23</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ридв</w:t>
            </w:r>
            <w:r w:rsidRPr="00F170FF">
              <w:rPr>
                <w:sz w:val="18"/>
                <w:szCs w:val="18"/>
              </w:rPr>
              <w:t>о</w:t>
            </w:r>
            <w:r w:rsidRPr="00F170FF">
              <w:rPr>
                <w:sz w:val="18"/>
                <w:szCs w:val="18"/>
              </w:rPr>
              <w:t xml:space="preserve">ровых </w:t>
            </w:r>
            <w:r w:rsidRPr="00F170FF">
              <w:rPr>
                <w:sz w:val="18"/>
                <w:szCs w:val="18"/>
              </w:rPr>
              <w:lastRenderedPageBreak/>
              <w:t>сетей ТВС ул. Мира 2  в пгт. Нов</w:t>
            </w:r>
            <w:r w:rsidRPr="00F170FF">
              <w:rPr>
                <w:sz w:val="18"/>
                <w:szCs w:val="18"/>
              </w:rPr>
              <w:t>о</w:t>
            </w:r>
            <w:r w:rsidRPr="00F170FF">
              <w:rPr>
                <w:sz w:val="18"/>
                <w:szCs w:val="18"/>
              </w:rPr>
              <w:t>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582,76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582,76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582,76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582,76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1.2.24</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ридв</w:t>
            </w:r>
            <w:r w:rsidRPr="00F170FF">
              <w:rPr>
                <w:sz w:val="18"/>
                <w:szCs w:val="18"/>
              </w:rPr>
              <w:t>о</w:t>
            </w:r>
            <w:r w:rsidRPr="00F170FF">
              <w:rPr>
                <w:sz w:val="18"/>
                <w:szCs w:val="18"/>
              </w:rPr>
              <w:t>ровых сетей ТВС  ул. Лесная, 4 - ул. Ле</w:t>
            </w:r>
            <w:r w:rsidRPr="00F170FF">
              <w:rPr>
                <w:sz w:val="18"/>
                <w:szCs w:val="18"/>
              </w:rPr>
              <w:t>с</w:t>
            </w:r>
            <w:r w:rsidRPr="00F170FF">
              <w:rPr>
                <w:sz w:val="18"/>
                <w:szCs w:val="18"/>
              </w:rPr>
              <w:t>ная,102 в пгт. Новоаганске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1 465,82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1 465,82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1 465,82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1 465,82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1.2.25</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ридв</w:t>
            </w:r>
            <w:r w:rsidRPr="00F170FF">
              <w:rPr>
                <w:sz w:val="18"/>
                <w:szCs w:val="18"/>
              </w:rPr>
              <w:t>о</w:t>
            </w:r>
            <w:r w:rsidRPr="00F170FF">
              <w:rPr>
                <w:sz w:val="18"/>
                <w:szCs w:val="18"/>
              </w:rPr>
              <w:t>ровых сетей ТВС  ул. Мира, 11А - ул. Мира 13А в пгт. Нов</w:t>
            </w:r>
            <w:r w:rsidRPr="00F170FF">
              <w:rPr>
                <w:sz w:val="18"/>
                <w:szCs w:val="18"/>
              </w:rPr>
              <w:t>о</w:t>
            </w:r>
            <w:r w:rsidRPr="00F170FF">
              <w:rPr>
                <w:sz w:val="18"/>
                <w:szCs w:val="18"/>
              </w:rPr>
              <w:t>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lastRenderedPageBreak/>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393,82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393,82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393,82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393,82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1.2.26</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ридв</w:t>
            </w:r>
            <w:r w:rsidRPr="00F170FF">
              <w:rPr>
                <w:sz w:val="18"/>
                <w:szCs w:val="18"/>
              </w:rPr>
              <w:t>о</w:t>
            </w:r>
            <w:r w:rsidRPr="00F170FF">
              <w:rPr>
                <w:sz w:val="18"/>
                <w:szCs w:val="18"/>
              </w:rPr>
              <w:t>ровых сетей ТВС  ул. Энтузи</w:t>
            </w:r>
            <w:r w:rsidRPr="00F170FF">
              <w:rPr>
                <w:sz w:val="18"/>
                <w:szCs w:val="18"/>
              </w:rPr>
              <w:t>а</w:t>
            </w:r>
            <w:r w:rsidRPr="00F170FF">
              <w:rPr>
                <w:sz w:val="18"/>
                <w:szCs w:val="18"/>
              </w:rPr>
              <w:t>стов 4 - ул. Энтузиастов 12 с вводами в дома в пгт. Новоаганске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2 110,31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2 110,31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2 110,31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2 110,31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1.2.27</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ридв</w:t>
            </w:r>
            <w:r w:rsidRPr="00F170FF">
              <w:rPr>
                <w:sz w:val="18"/>
                <w:szCs w:val="18"/>
              </w:rPr>
              <w:t>о</w:t>
            </w:r>
            <w:r w:rsidRPr="00F170FF">
              <w:rPr>
                <w:sz w:val="18"/>
                <w:szCs w:val="18"/>
              </w:rPr>
              <w:t>ровых сетей ТВС  ул. Техснаб - ул. Тран</w:t>
            </w:r>
            <w:r w:rsidRPr="00F170FF">
              <w:rPr>
                <w:sz w:val="18"/>
                <w:szCs w:val="18"/>
              </w:rPr>
              <w:t>с</w:t>
            </w:r>
            <w:r w:rsidRPr="00F170FF">
              <w:rPr>
                <w:sz w:val="18"/>
                <w:szCs w:val="18"/>
              </w:rPr>
              <w:t>портная34 в пгт. Нов</w:t>
            </w:r>
            <w:r w:rsidRPr="00F170FF">
              <w:rPr>
                <w:sz w:val="18"/>
                <w:szCs w:val="18"/>
              </w:rPr>
              <w:t>о</w:t>
            </w:r>
            <w:r w:rsidRPr="00F170FF">
              <w:rPr>
                <w:sz w:val="18"/>
                <w:szCs w:val="18"/>
              </w:rPr>
              <w:t>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894,07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894,07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849,36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849,36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44,70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44,70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1.2.28</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ридв</w:t>
            </w:r>
            <w:r w:rsidRPr="00F170FF">
              <w:rPr>
                <w:sz w:val="18"/>
                <w:szCs w:val="18"/>
              </w:rPr>
              <w:t>о</w:t>
            </w:r>
            <w:r w:rsidRPr="00F170FF">
              <w:rPr>
                <w:sz w:val="18"/>
                <w:szCs w:val="18"/>
              </w:rPr>
              <w:t>ровых сетей ТВС  ул. Геофиз</w:t>
            </w:r>
            <w:r w:rsidRPr="00F170FF">
              <w:rPr>
                <w:sz w:val="18"/>
                <w:szCs w:val="18"/>
              </w:rPr>
              <w:t>и</w:t>
            </w:r>
            <w:r w:rsidRPr="00F170FF">
              <w:rPr>
                <w:sz w:val="18"/>
                <w:szCs w:val="18"/>
              </w:rPr>
              <w:t>ков 1 - ул. Геофизиков 6 в пгт. Нов</w:t>
            </w:r>
            <w:r w:rsidRPr="00F170FF">
              <w:rPr>
                <w:sz w:val="18"/>
                <w:szCs w:val="18"/>
              </w:rPr>
              <w:t>о</w:t>
            </w:r>
            <w:r w:rsidRPr="00F170FF">
              <w:rPr>
                <w:sz w:val="18"/>
                <w:szCs w:val="18"/>
              </w:rPr>
              <w:t>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 xml:space="preserve">тального </w:t>
            </w:r>
            <w:r w:rsidRPr="00F170FF">
              <w:rPr>
                <w:sz w:val="18"/>
                <w:szCs w:val="18"/>
              </w:rPr>
              <w:lastRenderedPageBreak/>
              <w:t>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1 388,08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1 388,08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1 311,35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1 311,35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76,72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76,72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1.2.29</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ридв</w:t>
            </w:r>
            <w:r w:rsidRPr="00F170FF">
              <w:rPr>
                <w:sz w:val="18"/>
                <w:szCs w:val="18"/>
              </w:rPr>
              <w:t>о</w:t>
            </w:r>
            <w:r w:rsidRPr="00F170FF">
              <w:rPr>
                <w:sz w:val="18"/>
                <w:szCs w:val="18"/>
              </w:rPr>
              <w:t>ровых сетей ТВС  ул. Перв</w:t>
            </w:r>
            <w:r w:rsidRPr="00F170FF">
              <w:rPr>
                <w:sz w:val="18"/>
                <w:szCs w:val="18"/>
              </w:rPr>
              <w:t>о</w:t>
            </w:r>
            <w:r w:rsidRPr="00F170FF">
              <w:rPr>
                <w:sz w:val="18"/>
                <w:szCs w:val="18"/>
              </w:rPr>
              <w:t>майская 101А - ул. Первома</w:t>
            </w:r>
            <w:r w:rsidRPr="00F170FF">
              <w:rPr>
                <w:sz w:val="18"/>
                <w:szCs w:val="18"/>
              </w:rPr>
              <w:t>й</w:t>
            </w:r>
            <w:r w:rsidRPr="00F170FF">
              <w:rPr>
                <w:sz w:val="18"/>
                <w:szCs w:val="18"/>
              </w:rPr>
              <w:t>ская 102 в пгт. Нов</w:t>
            </w:r>
            <w:r w:rsidRPr="00F170FF">
              <w:rPr>
                <w:sz w:val="18"/>
                <w:szCs w:val="18"/>
              </w:rPr>
              <w:t>о</w:t>
            </w:r>
            <w:r w:rsidRPr="00F170FF">
              <w:rPr>
                <w:sz w:val="18"/>
                <w:szCs w:val="18"/>
              </w:rPr>
              <w:t>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549,06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549,06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521,61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521,61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27,45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27,45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1.2.30</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ридв</w:t>
            </w:r>
            <w:r w:rsidRPr="00F170FF">
              <w:rPr>
                <w:sz w:val="18"/>
                <w:szCs w:val="18"/>
              </w:rPr>
              <w:t>о</w:t>
            </w:r>
            <w:r w:rsidRPr="00F170FF">
              <w:rPr>
                <w:sz w:val="18"/>
                <w:szCs w:val="18"/>
              </w:rPr>
              <w:t>ровых сетей ТВС от ТК1 по ул. Айваседа Мэру (левая стор</w:t>
            </w:r>
            <w:r w:rsidRPr="00F170FF">
              <w:rPr>
                <w:sz w:val="18"/>
                <w:szCs w:val="18"/>
              </w:rPr>
              <w:t>о</w:t>
            </w:r>
            <w:r w:rsidRPr="00F170FF">
              <w:rPr>
                <w:sz w:val="18"/>
                <w:szCs w:val="18"/>
              </w:rPr>
              <w:t>на) в с. Варьеган</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5 204,41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5 204,41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5 204,41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5 204,41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1.2.31</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ридв</w:t>
            </w:r>
            <w:r w:rsidRPr="00F170FF">
              <w:rPr>
                <w:sz w:val="18"/>
                <w:szCs w:val="18"/>
              </w:rPr>
              <w:t>о</w:t>
            </w:r>
            <w:r w:rsidRPr="00F170FF">
              <w:rPr>
                <w:sz w:val="18"/>
                <w:szCs w:val="18"/>
              </w:rPr>
              <w:t xml:space="preserve">ровых </w:t>
            </w:r>
            <w:r w:rsidRPr="00F170FF">
              <w:rPr>
                <w:sz w:val="18"/>
                <w:szCs w:val="18"/>
              </w:rPr>
              <w:lastRenderedPageBreak/>
              <w:t>сетей ТВС от пер. Лесной - пер. Музе</w:t>
            </w:r>
            <w:r w:rsidRPr="00F170FF">
              <w:rPr>
                <w:sz w:val="18"/>
                <w:szCs w:val="18"/>
              </w:rPr>
              <w:t>й</w:t>
            </w:r>
            <w:r w:rsidRPr="00F170FF">
              <w:rPr>
                <w:sz w:val="18"/>
                <w:szCs w:val="18"/>
              </w:rPr>
              <w:t>ный в с. Варьеган</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1 781,55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1 781,55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1 781,55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1 781,55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1.2.32</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д</w:t>
            </w:r>
            <w:r w:rsidRPr="00F170FF">
              <w:rPr>
                <w:sz w:val="18"/>
                <w:szCs w:val="18"/>
              </w:rPr>
              <w:t>ы</w:t>
            </w:r>
            <w:r w:rsidRPr="00F170FF">
              <w:rPr>
                <w:sz w:val="18"/>
                <w:szCs w:val="18"/>
              </w:rPr>
              <w:t>мовых труб в п. Ваховск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434,36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434,36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434,36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434,36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1.2.33</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 xml:space="preserve"> Замена двух котлов, гор</w:t>
            </w:r>
            <w:r w:rsidRPr="00F170FF">
              <w:rPr>
                <w:sz w:val="18"/>
                <w:szCs w:val="18"/>
              </w:rPr>
              <w:t>е</w:t>
            </w:r>
            <w:r w:rsidRPr="00F170FF">
              <w:rPr>
                <w:sz w:val="18"/>
                <w:szCs w:val="18"/>
              </w:rPr>
              <w:t>лок, дым</w:t>
            </w:r>
            <w:r w:rsidRPr="00F170FF">
              <w:rPr>
                <w:sz w:val="18"/>
                <w:szCs w:val="18"/>
              </w:rPr>
              <w:t>о</w:t>
            </w:r>
            <w:r w:rsidRPr="00F170FF">
              <w:rPr>
                <w:sz w:val="18"/>
                <w:szCs w:val="18"/>
              </w:rPr>
              <w:t>вых труб в котел</w:t>
            </w:r>
            <w:r w:rsidRPr="00F170FF">
              <w:rPr>
                <w:sz w:val="18"/>
                <w:szCs w:val="18"/>
              </w:rPr>
              <w:t>ь</w:t>
            </w:r>
            <w:r w:rsidRPr="00F170FF">
              <w:rPr>
                <w:sz w:val="18"/>
                <w:szCs w:val="18"/>
              </w:rPr>
              <w:t>ной п.Зайцева Речка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lastRenderedPageBreak/>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6 526,70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6 526,70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6 526,70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6 526,70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1.2.34</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Сетевая н</w:t>
            </w:r>
            <w:r w:rsidRPr="00F170FF">
              <w:rPr>
                <w:sz w:val="18"/>
                <w:szCs w:val="18"/>
              </w:rPr>
              <w:t>а</w:t>
            </w:r>
            <w:r w:rsidRPr="00F170FF">
              <w:rPr>
                <w:sz w:val="18"/>
                <w:szCs w:val="18"/>
              </w:rPr>
              <w:t>ладка к</w:t>
            </w:r>
            <w:r w:rsidRPr="00F170FF">
              <w:rPr>
                <w:sz w:val="18"/>
                <w:szCs w:val="18"/>
              </w:rPr>
              <w:t>о</w:t>
            </w:r>
            <w:r w:rsidRPr="00F170FF">
              <w:rPr>
                <w:sz w:val="18"/>
                <w:szCs w:val="18"/>
              </w:rPr>
              <w:t>тельной №2 в с. Корлики</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880,00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880,00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880,00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880,00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1.2.35</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Пгт. Изл</w:t>
            </w:r>
            <w:r w:rsidRPr="00F170FF">
              <w:rPr>
                <w:sz w:val="18"/>
                <w:szCs w:val="18"/>
              </w:rPr>
              <w:t>у</w:t>
            </w:r>
            <w:r w:rsidRPr="00F170FF">
              <w:rPr>
                <w:sz w:val="18"/>
                <w:szCs w:val="18"/>
              </w:rPr>
              <w:t>чинск: зам</w:t>
            </w:r>
            <w:r w:rsidRPr="00F170FF">
              <w:rPr>
                <w:sz w:val="18"/>
                <w:szCs w:val="18"/>
              </w:rPr>
              <w:t>е</w:t>
            </w:r>
            <w:r w:rsidRPr="00F170FF">
              <w:rPr>
                <w:sz w:val="18"/>
                <w:szCs w:val="18"/>
              </w:rPr>
              <w:t>на технол</w:t>
            </w:r>
            <w:r w:rsidRPr="00F170FF">
              <w:rPr>
                <w:sz w:val="18"/>
                <w:szCs w:val="18"/>
              </w:rPr>
              <w:t>о</w:t>
            </w:r>
            <w:r w:rsidRPr="00F170FF">
              <w:rPr>
                <w:sz w:val="18"/>
                <w:szCs w:val="18"/>
              </w:rPr>
              <w:t>гического оборудов</w:t>
            </w:r>
            <w:r w:rsidRPr="00F170FF">
              <w:rPr>
                <w:sz w:val="18"/>
                <w:szCs w:val="18"/>
              </w:rPr>
              <w:t>а</w:t>
            </w:r>
            <w:r w:rsidRPr="00F170FF">
              <w:rPr>
                <w:sz w:val="18"/>
                <w:szCs w:val="18"/>
              </w:rPr>
              <w:t>ния на ЦТП-13</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5 912,25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5 912,25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5 912,25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5 912,25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1.2.36</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Пгт. Изл</w:t>
            </w:r>
            <w:r w:rsidRPr="00F170FF">
              <w:rPr>
                <w:sz w:val="18"/>
                <w:szCs w:val="18"/>
              </w:rPr>
              <w:t>у</w:t>
            </w:r>
            <w:r w:rsidRPr="00F170FF">
              <w:rPr>
                <w:sz w:val="18"/>
                <w:szCs w:val="18"/>
              </w:rPr>
              <w:t>чинск: зам</w:t>
            </w:r>
            <w:r w:rsidRPr="00F170FF">
              <w:rPr>
                <w:sz w:val="18"/>
                <w:szCs w:val="18"/>
              </w:rPr>
              <w:t>е</w:t>
            </w:r>
            <w:r w:rsidRPr="00F170FF">
              <w:rPr>
                <w:sz w:val="18"/>
                <w:szCs w:val="18"/>
              </w:rPr>
              <w:t>на насосного оборудов</w:t>
            </w:r>
            <w:r w:rsidRPr="00F170FF">
              <w:rPr>
                <w:sz w:val="18"/>
                <w:szCs w:val="18"/>
              </w:rPr>
              <w:t>а</w:t>
            </w:r>
            <w:r w:rsidRPr="00F170FF">
              <w:rPr>
                <w:sz w:val="18"/>
                <w:szCs w:val="18"/>
              </w:rPr>
              <w:t>ния и авт</w:t>
            </w:r>
            <w:r w:rsidRPr="00F170FF">
              <w:rPr>
                <w:sz w:val="18"/>
                <w:szCs w:val="18"/>
              </w:rPr>
              <w:t>о</w:t>
            </w:r>
            <w:r w:rsidRPr="00F170FF">
              <w:rPr>
                <w:sz w:val="18"/>
                <w:szCs w:val="18"/>
              </w:rPr>
              <w:t>матизация КНС-4</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 xml:space="preserve">тального </w:t>
            </w:r>
            <w:r w:rsidRPr="00F170FF">
              <w:rPr>
                <w:sz w:val="18"/>
                <w:szCs w:val="18"/>
              </w:rPr>
              <w:lastRenderedPageBreak/>
              <w:t>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3 134,26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3 134,26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3 134,26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3 134,26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1.2.37</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Пгт. Изл</w:t>
            </w:r>
            <w:r w:rsidRPr="00F170FF">
              <w:rPr>
                <w:sz w:val="18"/>
                <w:szCs w:val="18"/>
              </w:rPr>
              <w:t>у</w:t>
            </w:r>
            <w:r w:rsidRPr="00F170FF">
              <w:rPr>
                <w:sz w:val="18"/>
                <w:szCs w:val="18"/>
              </w:rPr>
              <w:t>чинск: зам</w:t>
            </w:r>
            <w:r w:rsidRPr="00F170FF">
              <w:rPr>
                <w:sz w:val="18"/>
                <w:szCs w:val="18"/>
              </w:rPr>
              <w:t>е</w:t>
            </w:r>
            <w:r w:rsidRPr="00F170FF">
              <w:rPr>
                <w:sz w:val="18"/>
                <w:szCs w:val="18"/>
              </w:rPr>
              <w:t>на иловых н</w:t>
            </w:r>
            <w:r w:rsidRPr="00F170FF">
              <w:rPr>
                <w:sz w:val="18"/>
                <w:szCs w:val="18"/>
              </w:rPr>
              <w:t>а</w:t>
            </w:r>
            <w:r w:rsidRPr="00F170FF">
              <w:rPr>
                <w:sz w:val="18"/>
                <w:szCs w:val="18"/>
              </w:rPr>
              <w:t>сосов КОС</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847,41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847,41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847,41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847,41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1.2.38</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Модерниз</w:t>
            </w:r>
            <w:r w:rsidRPr="00F170FF">
              <w:rPr>
                <w:sz w:val="18"/>
                <w:szCs w:val="18"/>
              </w:rPr>
              <w:t>а</w:t>
            </w:r>
            <w:r w:rsidRPr="00F170FF">
              <w:rPr>
                <w:sz w:val="18"/>
                <w:szCs w:val="18"/>
              </w:rPr>
              <w:t>ция и авт</w:t>
            </w:r>
            <w:r w:rsidRPr="00F170FF">
              <w:rPr>
                <w:sz w:val="18"/>
                <w:szCs w:val="18"/>
              </w:rPr>
              <w:t>о</w:t>
            </w:r>
            <w:r w:rsidRPr="00F170FF">
              <w:rPr>
                <w:sz w:val="18"/>
                <w:szCs w:val="18"/>
              </w:rPr>
              <w:t>матизация РУ 0,4 кВ на ТП 6/0,4 кВ №92 КОС пгт. Изл</w:t>
            </w:r>
            <w:r w:rsidRPr="00F170FF">
              <w:rPr>
                <w:sz w:val="18"/>
                <w:szCs w:val="18"/>
              </w:rPr>
              <w:t>у</w:t>
            </w:r>
            <w:r w:rsidRPr="00F170FF">
              <w:rPr>
                <w:sz w:val="18"/>
                <w:szCs w:val="18"/>
              </w:rPr>
              <w:t>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732,30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732,30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732,30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732,30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1.2.39</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об</w:t>
            </w:r>
            <w:r w:rsidRPr="00F170FF">
              <w:rPr>
                <w:sz w:val="18"/>
                <w:szCs w:val="18"/>
              </w:rPr>
              <w:t>о</w:t>
            </w:r>
            <w:r w:rsidRPr="00F170FF">
              <w:rPr>
                <w:sz w:val="18"/>
                <w:szCs w:val="18"/>
              </w:rPr>
              <w:t>рудов</w:t>
            </w:r>
            <w:r w:rsidRPr="00F170FF">
              <w:rPr>
                <w:sz w:val="18"/>
                <w:szCs w:val="18"/>
              </w:rPr>
              <w:t>а</w:t>
            </w:r>
            <w:r w:rsidRPr="00F170FF">
              <w:rPr>
                <w:sz w:val="18"/>
                <w:szCs w:val="18"/>
              </w:rPr>
              <w:t xml:space="preserve">ния </w:t>
            </w:r>
            <w:r w:rsidRPr="00F170FF">
              <w:rPr>
                <w:sz w:val="18"/>
                <w:szCs w:val="18"/>
              </w:rPr>
              <w:lastRenderedPageBreak/>
              <w:t>КИПиА на ЦТП-2 пгт. 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182,09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182,09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182,09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182,09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1.2.40</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об</w:t>
            </w:r>
            <w:r w:rsidRPr="00F170FF">
              <w:rPr>
                <w:sz w:val="18"/>
                <w:szCs w:val="18"/>
              </w:rPr>
              <w:t>о</w:t>
            </w:r>
            <w:r w:rsidRPr="00F170FF">
              <w:rPr>
                <w:sz w:val="18"/>
                <w:szCs w:val="18"/>
              </w:rPr>
              <w:t>рудов</w:t>
            </w:r>
            <w:r w:rsidRPr="00F170FF">
              <w:rPr>
                <w:sz w:val="18"/>
                <w:szCs w:val="18"/>
              </w:rPr>
              <w:t>а</w:t>
            </w:r>
            <w:r w:rsidRPr="00F170FF">
              <w:rPr>
                <w:sz w:val="18"/>
                <w:szCs w:val="18"/>
              </w:rPr>
              <w:t>ния КИПиА, а</w:t>
            </w:r>
            <w:r w:rsidRPr="00F170FF">
              <w:rPr>
                <w:sz w:val="18"/>
                <w:szCs w:val="18"/>
              </w:rPr>
              <w:t>в</w:t>
            </w:r>
            <w:r w:rsidRPr="00F170FF">
              <w:rPr>
                <w:sz w:val="18"/>
                <w:szCs w:val="18"/>
              </w:rPr>
              <w:t>томатизация артскв</w:t>
            </w:r>
            <w:r w:rsidRPr="00F170FF">
              <w:rPr>
                <w:sz w:val="18"/>
                <w:szCs w:val="18"/>
              </w:rPr>
              <w:t>а</w:t>
            </w:r>
            <w:r w:rsidRPr="00F170FF">
              <w:rPr>
                <w:sz w:val="18"/>
                <w:szCs w:val="18"/>
              </w:rPr>
              <w:t>жин №№3,5 пгт. 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550,21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550,21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550,21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550,21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1.2.41</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Установка насосной станции на закольцова</w:t>
            </w:r>
            <w:r w:rsidRPr="00F170FF">
              <w:rPr>
                <w:sz w:val="18"/>
                <w:szCs w:val="18"/>
              </w:rPr>
              <w:t>н</w:t>
            </w:r>
            <w:r w:rsidRPr="00F170FF">
              <w:rPr>
                <w:sz w:val="18"/>
                <w:szCs w:val="18"/>
              </w:rPr>
              <w:t>ных сетях в пгт. Нов</w:t>
            </w:r>
            <w:r w:rsidRPr="00F170FF">
              <w:rPr>
                <w:sz w:val="18"/>
                <w:szCs w:val="18"/>
              </w:rPr>
              <w:t>о</w:t>
            </w:r>
            <w:r w:rsidRPr="00F170FF">
              <w:rPr>
                <w:sz w:val="18"/>
                <w:szCs w:val="18"/>
              </w:rPr>
              <w:t>аганск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lastRenderedPageBreak/>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681,55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681,55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647,47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647,47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34,08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34,08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1.2.42</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нас</w:t>
            </w:r>
            <w:r w:rsidRPr="00F170FF">
              <w:rPr>
                <w:sz w:val="18"/>
                <w:szCs w:val="18"/>
              </w:rPr>
              <w:t>о</w:t>
            </w:r>
            <w:r w:rsidRPr="00F170FF">
              <w:rPr>
                <w:sz w:val="18"/>
                <w:szCs w:val="18"/>
              </w:rPr>
              <w:t>са НРСв электроли</w:t>
            </w:r>
            <w:r w:rsidRPr="00F170FF">
              <w:rPr>
                <w:sz w:val="18"/>
                <w:szCs w:val="18"/>
              </w:rPr>
              <w:t>з</w:t>
            </w:r>
            <w:r w:rsidRPr="00F170FF">
              <w:rPr>
                <w:sz w:val="18"/>
                <w:szCs w:val="18"/>
              </w:rPr>
              <w:t>ной ВОС в пгт. Изл</w:t>
            </w:r>
            <w:r w:rsidRPr="00F170FF">
              <w:rPr>
                <w:sz w:val="18"/>
                <w:szCs w:val="18"/>
              </w:rPr>
              <w:t>у</w:t>
            </w:r>
            <w:r w:rsidRPr="00F170FF">
              <w:rPr>
                <w:sz w:val="18"/>
                <w:szCs w:val="18"/>
              </w:rPr>
              <w:t>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155,17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155,17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155,17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155,17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1.2.43</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Поставка насосного оборудов</w:t>
            </w:r>
            <w:r w:rsidRPr="00F170FF">
              <w:rPr>
                <w:sz w:val="18"/>
                <w:szCs w:val="18"/>
              </w:rPr>
              <w:t>а</w:t>
            </w:r>
            <w:r w:rsidRPr="00F170FF">
              <w:rPr>
                <w:sz w:val="18"/>
                <w:szCs w:val="18"/>
              </w:rPr>
              <w:t>ния пгт. И</w:t>
            </w:r>
            <w:r w:rsidRPr="00F170FF">
              <w:rPr>
                <w:sz w:val="18"/>
                <w:szCs w:val="18"/>
              </w:rPr>
              <w:t>з</w:t>
            </w:r>
            <w:r w:rsidRPr="00F170FF">
              <w:rPr>
                <w:sz w:val="18"/>
                <w:szCs w:val="18"/>
              </w:rPr>
              <w:t>лучинск, пгт. Новоаганск, п. За</w:t>
            </w:r>
            <w:r w:rsidRPr="00F170FF">
              <w:rPr>
                <w:sz w:val="18"/>
                <w:szCs w:val="18"/>
              </w:rPr>
              <w:t>й</w:t>
            </w:r>
            <w:r w:rsidRPr="00F170FF">
              <w:rPr>
                <w:sz w:val="18"/>
                <w:szCs w:val="18"/>
              </w:rPr>
              <w:t>цева Речка, с. П</w:t>
            </w:r>
            <w:r w:rsidRPr="00F170FF">
              <w:rPr>
                <w:sz w:val="18"/>
                <w:szCs w:val="18"/>
              </w:rPr>
              <w:t>о</w:t>
            </w:r>
            <w:r w:rsidRPr="00F170FF">
              <w:rPr>
                <w:sz w:val="18"/>
                <w:szCs w:val="18"/>
              </w:rPr>
              <w:t>кур, с. Лар</w:t>
            </w:r>
            <w:r w:rsidRPr="00F170FF">
              <w:rPr>
                <w:sz w:val="18"/>
                <w:szCs w:val="18"/>
              </w:rPr>
              <w:t>ь</w:t>
            </w:r>
            <w:r w:rsidRPr="00F170FF">
              <w:rPr>
                <w:sz w:val="18"/>
                <w:szCs w:val="18"/>
              </w:rPr>
              <w:t>як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2 482,96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2 482,96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2 482,96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2 482,96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1.2.44</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w:t>
            </w:r>
            <w:r w:rsidRPr="00F170FF">
              <w:rPr>
                <w:sz w:val="18"/>
                <w:szCs w:val="18"/>
              </w:rPr>
              <w:t>е</w:t>
            </w:r>
            <w:r w:rsidRPr="00F170FF">
              <w:rPr>
                <w:sz w:val="18"/>
                <w:szCs w:val="18"/>
              </w:rPr>
              <w:t>вых насосов на котел</w:t>
            </w:r>
            <w:r w:rsidRPr="00F170FF">
              <w:rPr>
                <w:sz w:val="18"/>
                <w:szCs w:val="18"/>
              </w:rPr>
              <w:t>ь</w:t>
            </w:r>
            <w:r w:rsidRPr="00F170FF">
              <w:rPr>
                <w:sz w:val="18"/>
                <w:szCs w:val="18"/>
              </w:rPr>
              <w:t>ной Техснаб в пгт. Нов</w:t>
            </w:r>
            <w:r w:rsidRPr="00F170FF">
              <w:rPr>
                <w:sz w:val="18"/>
                <w:szCs w:val="18"/>
              </w:rPr>
              <w:t>о</w:t>
            </w:r>
            <w:r w:rsidRPr="00F170FF">
              <w:rPr>
                <w:sz w:val="18"/>
                <w:szCs w:val="18"/>
              </w:rPr>
              <w:t xml:space="preserve">аганск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 xml:space="preserve">тального </w:t>
            </w:r>
            <w:r w:rsidRPr="00F170FF">
              <w:rPr>
                <w:sz w:val="18"/>
                <w:szCs w:val="18"/>
              </w:rPr>
              <w:lastRenderedPageBreak/>
              <w:t>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4 838,90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4 838,90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1 179,10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1179,10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3 659,80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3659,80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1.2.45</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Утепление  емкости V=1000 м3, ВОС "Вод</w:t>
            </w:r>
            <w:r w:rsidRPr="00F170FF">
              <w:rPr>
                <w:sz w:val="18"/>
                <w:szCs w:val="18"/>
              </w:rPr>
              <w:t>о</w:t>
            </w:r>
            <w:r w:rsidRPr="00F170FF">
              <w:rPr>
                <w:sz w:val="18"/>
                <w:szCs w:val="18"/>
              </w:rPr>
              <w:t xml:space="preserve">лей-30", ул. Центральная, 101А в пгт. Новоаганск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977,34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977,34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977,34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977,34</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1.2.46</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по</w:t>
            </w:r>
            <w:r w:rsidRPr="00F170FF">
              <w:rPr>
                <w:sz w:val="18"/>
                <w:szCs w:val="18"/>
              </w:rPr>
              <w:t>д</w:t>
            </w:r>
            <w:r w:rsidRPr="00F170FF">
              <w:rPr>
                <w:sz w:val="18"/>
                <w:szCs w:val="18"/>
              </w:rPr>
              <w:t>земных  с</w:t>
            </w:r>
            <w:r w:rsidRPr="00F170FF">
              <w:rPr>
                <w:sz w:val="18"/>
                <w:szCs w:val="18"/>
              </w:rPr>
              <w:t>е</w:t>
            </w:r>
            <w:r w:rsidRPr="00F170FF">
              <w:rPr>
                <w:sz w:val="18"/>
                <w:szCs w:val="18"/>
              </w:rPr>
              <w:t>тей ТВС  ул. Ге</w:t>
            </w:r>
            <w:r w:rsidRPr="00F170FF">
              <w:rPr>
                <w:sz w:val="18"/>
                <w:szCs w:val="18"/>
              </w:rPr>
              <w:t>о</w:t>
            </w:r>
            <w:r w:rsidRPr="00F170FF">
              <w:rPr>
                <w:sz w:val="18"/>
                <w:szCs w:val="18"/>
              </w:rPr>
              <w:t>логов 9 в пгт. Нов</w:t>
            </w:r>
            <w:r w:rsidRPr="00F170FF">
              <w:rPr>
                <w:sz w:val="18"/>
                <w:szCs w:val="18"/>
              </w:rPr>
              <w:t>о</w:t>
            </w:r>
            <w:r w:rsidRPr="00F170FF">
              <w:rPr>
                <w:sz w:val="18"/>
                <w:szCs w:val="18"/>
              </w:rPr>
              <w:t xml:space="preserve">аганске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283,32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283,32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283,32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283,32</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1.2.47</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те</w:t>
            </w:r>
            <w:r w:rsidRPr="00F170FF">
              <w:rPr>
                <w:sz w:val="18"/>
                <w:szCs w:val="18"/>
              </w:rPr>
              <w:t>х</w:t>
            </w:r>
            <w:r w:rsidRPr="00F170FF">
              <w:rPr>
                <w:sz w:val="18"/>
                <w:szCs w:val="18"/>
              </w:rPr>
              <w:t>нологическ</w:t>
            </w:r>
            <w:r w:rsidRPr="00F170FF">
              <w:rPr>
                <w:sz w:val="18"/>
                <w:szCs w:val="18"/>
              </w:rPr>
              <w:t>о</w:t>
            </w:r>
            <w:r w:rsidRPr="00F170FF">
              <w:rPr>
                <w:sz w:val="18"/>
                <w:szCs w:val="18"/>
              </w:rPr>
              <w:lastRenderedPageBreak/>
              <w:t>го оборуд</w:t>
            </w:r>
            <w:r w:rsidRPr="00F170FF">
              <w:rPr>
                <w:sz w:val="18"/>
                <w:szCs w:val="18"/>
              </w:rPr>
              <w:t>о</w:t>
            </w:r>
            <w:r w:rsidRPr="00F170FF">
              <w:rPr>
                <w:sz w:val="18"/>
                <w:szCs w:val="18"/>
              </w:rPr>
              <w:t>вания на ЦТП-47, пгт. 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6 787,50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6 787,50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6 448,13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6448,13</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339,38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339,38</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1.2.48</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ко</w:t>
            </w:r>
            <w:r w:rsidRPr="00F170FF">
              <w:rPr>
                <w:sz w:val="18"/>
                <w:szCs w:val="18"/>
              </w:rPr>
              <w:t>т</w:t>
            </w:r>
            <w:r w:rsidRPr="00F170FF">
              <w:rPr>
                <w:sz w:val="18"/>
                <w:szCs w:val="18"/>
              </w:rPr>
              <w:t>лов  в к</w:t>
            </w:r>
            <w:r w:rsidRPr="00F170FF">
              <w:rPr>
                <w:sz w:val="18"/>
                <w:szCs w:val="18"/>
              </w:rPr>
              <w:t>о</w:t>
            </w:r>
            <w:r w:rsidRPr="00F170FF">
              <w:rPr>
                <w:sz w:val="18"/>
                <w:szCs w:val="18"/>
              </w:rPr>
              <w:t>тельных п. Зайцева Ре</w:t>
            </w:r>
            <w:r w:rsidRPr="00F170FF">
              <w:rPr>
                <w:sz w:val="18"/>
                <w:szCs w:val="18"/>
              </w:rPr>
              <w:t>ч</w:t>
            </w:r>
            <w:r w:rsidRPr="00F170FF">
              <w:rPr>
                <w:sz w:val="18"/>
                <w:szCs w:val="18"/>
              </w:rPr>
              <w:t>ка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3 148,00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3 148,00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2 990,60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2990,60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157,40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157,40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1.2.49</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w:t>
            </w:r>
            <w:r w:rsidRPr="00F170FF">
              <w:rPr>
                <w:sz w:val="18"/>
                <w:szCs w:val="18"/>
              </w:rPr>
              <w:t>е</w:t>
            </w:r>
            <w:r w:rsidRPr="00F170FF">
              <w:rPr>
                <w:sz w:val="18"/>
                <w:szCs w:val="18"/>
              </w:rPr>
              <w:t>вых насосов в котельной с. Больш</w:t>
            </w:r>
            <w:r w:rsidRPr="00F170FF">
              <w:rPr>
                <w:sz w:val="18"/>
                <w:szCs w:val="18"/>
              </w:rPr>
              <w:t>е</w:t>
            </w:r>
            <w:r w:rsidRPr="00F170FF">
              <w:rPr>
                <w:sz w:val="18"/>
                <w:szCs w:val="18"/>
              </w:rPr>
              <w:t>тархово</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lastRenderedPageBreak/>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628,00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628,00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596,60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596,60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31,40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31,40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1.2.50</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Пгт. Изл</w:t>
            </w:r>
            <w:r w:rsidRPr="00F170FF">
              <w:rPr>
                <w:sz w:val="18"/>
                <w:szCs w:val="18"/>
              </w:rPr>
              <w:t>у</w:t>
            </w:r>
            <w:r w:rsidRPr="00F170FF">
              <w:rPr>
                <w:sz w:val="18"/>
                <w:szCs w:val="18"/>
              </w:rPr>
              <w:t>чинск:                                                                                 замена уч</w:t>
            </w:r>
            <w:r w:rsidRPr="00F170FF">
              <w:rPr>
                <w:sz w:val="18"/>
                <w:szCs w:val="18"/>
              </w:rPr>
              <w:t>а</w:t>
            </w:r>
            <w:r w:rsidRPr="00F170FF">
              <w:rPr>
                <w:sz w:val="18"/>
                <w:szCs w:val="18"/>
              </w:rPr>
              <w:t>стка тепл</w:t>
            </w:r>
            <w:r w:rsidRPr="00F170FF">
              <w:rPr>
                <w:sz w:val="18"/>
                <w:szCs w:val="18"/>
              </w:rPr>
              <w:t>о</w:t>
            </w:r>
            <w:r w:rsidRPr="00F170FF">
              <w:rPr>
                <w:sz w:val="18"/>
                <w:szCs w:val="18"/>
              </w:rPr>
              <w:t>вой сети  в ППУ изол</w:t>
            </w:r>
            <w:r w:rsidRPr="00F170FF">
              <w:rPr>
                <w:sz w:val="18"/>
                <w:szCs w:val="18"/>
              </w:rPr>
              <w:t>я</w:t>
            </w:r>
            <w:r w:rsidRPr="00F170FF">
              <w:rPr>
                <w:sz w:val="18"/>
                <w:szCs w:val="18"/>
              </w:rPr>
              <w:t>ции диаме</w:t>
            </w:r>
            <w:r w:rsidRPr="00F170FF">
              <w:rPr>
                <w:sz w:val="18"/>
                <w:szCs w:val="18"/>
              </w:rPr>
              <w:t>т</w:t>
            </w:r>
            <w:r w:rsidRPr="00F170FF">
              <w:rPr>
                <w:sz w:val="18"/>
                <w:szCs w:val="18"/>
              </w:rPr>
              <w:t>ром до 100 мм от ТК13 УТ2 до пол</w:t>
            </w:r>
            <w:r w:rsidRPr="00F170FF">
              <w:rPr>
                <w:sz w:val="18"/>
                <w:szCs w:val="18"/>
              </w:rPr>
              <w:t>и</w:t>
            </w:r>
            <w:r w:rsidRPr="00F170FF">
              <w:rPr>
                <w:sz w:val="18"/>
                <w:szCs w:val="18"/>
              </w:rPr>
              <w:t xml:space="preserve">клиники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2 700,00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2 700,00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2 565,00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2565,00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135,00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135,00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1.2.51</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Пгт. Изл</w:t>
            </w:r>
            <w:r w:rsidRPr="00F170FF">
              <w:rPr>
                <w:sz w:val="18"/>
                <w:szCs w:val="18"/>
              </w:rPr>
              <w:t>у</w:t>
            </w:r>
            <w:r w:rsidRPr="00F170FF">
              <w:rPr>
                <w:sz w:val="18"/>
                <w:szCs w:val="18"/>
              </w:rPr>
              <w:t>чинск: зам</w:t>
            </w:r>
            <w:r w:rsidRPr="00F170FF">
              <w:rPr>
                <w:sz w:val="18"/>
                <w:szCs w:val="18"/>
              </w:rPr>
              <w:t>е</w:t>
            </w:r>
            <w:r w:rsidRPr="00F170FF">
              <w:rPr>
                <w:sz w:val="18"/>
                <w:szCs w:val="18"/>
              </w:rPr>
              <w:t>на перемы</w:t>
            </w:r>
            <w:r w:rsidRPr="00F170FF">
              <w:rPr>
                <w:sz w:val="18"/>
                <w:szCs w:val="18"/>
              </w:rPr>
              <w:t>ч</w:t>
            </w:r>
            <w:r w:rsidRPr="00F170FF">
              <w:rPr>
                <w:sz w:val="18"/>
                <w:szCs w:val="18"/>
              </w:rPr>
              <w:t>ки между магистрал</w:t>
            </w:r>
            <w:r w:rsidRPr="00F170FF">
              <w:rPr>
                <w:sz w:val="18"/>
                <w:szCs w:val="18"/>
              </w:rPr>
              <w:t>ь</w:t>
            </w:r>
            <w:r w:rsidRPr="00F170FF">
              <w:rPr>
                <w:sz w:val="18"/>
                <w:szCs w:val="18"/>
              </w:rPr>
              <w:t>ными тепл</w:t>
            </w:r>
            <w:r w:rsidRPr="00F170FF">
              <w:rPr>
                <w:sz w:val="18"/>
                <w:szCs w:val="18"/>
              </w:rPr>
              <w:t>о</w:t>
            </w:r>
            <w:r w:rsidRPr="00F170FF">
              <w:rPr>
                <w:sz w:val="18"/>
                <w:szCs w:val="18"/>
              </w:rPr>
              <w:t>выми сетями УТ11-ВОС-КОС и Пи</w:t>
            </w:r>
            <w:r w:rsidRPr="00F170FF">
              <w:rPr>
                <w:sz w:val="18"/>
                <w:szCs w:val="18"/>
              </w:rPr>
              <w:t>о</w:t>
            </w:r>
            <w:r w:rsidRPr="00F170FF">
              <w:rPr>
                <w:sz w:val="18"/>
                <w:szCs w:val="18"/>
              </w:rPr>
              <w:t xml:space="preserve">нерная база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5 000,00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5 000,00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4 750,00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4750,00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250,00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250,00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1.2.52</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С. Ларьяк: ремонт сетей тепловод</w:t>
            </w:r>
            <w:r w:rsidRPr="00F170FF">
              <w:rPr>
                <w:sz w:val="18"/>
                <w:szCs w:val="18"/>
              </w:rPr>
              <w:t>о</w:t>
            </w:r>
            <w:r w:rsidRPr="00F170FF">
              <w:rPr>
                <w:sz w:val="18"/>
                <w:szCs w:val="18"/>
              </w:rPr>
              <w:t>снабжения на учас</w:t>
            </w:r>
            <w:r w:rsidRPr="00F170FF">
              <w:rPr>
                <w:sz w:val="18"/>
                <w:szCs w:val="18"/>
              </w:rPr>
              <w:t>т</w:t>
            </w:r>
            <w:r w:rsidRPr="00F170FF">
              <w:rPr>
                <w:sz w:val="18"/>
                <w:szCs w:val="18"/>
              </w:rPr>
              <w:t>ке  по ул. Кербун</w:t>
            </w:r>
            <w:r w:rsidRPr="00F170FF">
              <w:rPr>
                <w:sz w:val="18"/>
                <w:szCs w:val="18"/>
              </w:rPr>
              <w:t>о</w:t>
            </w:r>
            <w:r w:rsidRPr="00F170FF">
              <w:rPr>
                <w:sz w:val="18"/>
                <w:szCs w:val="18"/>
              </w:rPr>
              <w:t xml:space="preserve">ва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 xml:space="preserve">тального </w:t>
            </w:r>
            <w:r w:rsidRPr="00F170FF">
              <w:rPr>
                <w:sz w:val="18"/>
                <w:szCs w:val="18"/>
              </w:rPr>
              <w:lastRenderedPageBreak/>
              <w:t>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894,03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894,03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849,33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849,33</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44,70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44,70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1.2.53</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С. Больш</w:t>
            </w:r>
            <w:r w:rsidRPr="00F170FF">
              <w:rPr>
                <w:sz w:val="18"/>
                <w:szCs w:val="18"/>
              </w:rPr>
              <w:t>е</w:t>
            </w:r>
            <w:r w:rsidRPr="00F170FF">
              <w:rPr>
                <w:sz w:val="18"/>
                <w:szCs w:val="18"/>
              </w:rPr>
              <w:t>тархово: р</w:t>
            </w:r>
            <w:r w:rsidRPr="00F170FF">
              <w:rPr>
                <w:sz w:val="18"/>
                <w:szCs w:val="18"/>
              </w:rPr>
              <w:t>е</w:t>
            </w:r>
            <w:r w:rsidRPr="00F170FF">
              <w:rPr>
                <w:sz w:val="18"/>
                <w:szCs w:val="18"/>
              </w:rPr>
              <w:t>монт сетей тепловод</w:t>
            </w:r>
            <w:r w:rsidRPr="00F170FF">
              <w:rPr>
                <w:sz w:val="18"/>
                <w:szCs w:val="18"/>
              </w:rPr>
              <w:t>о</w:t>
            </w:r>
            <w:r w:rsidRPr="00F170FF">
              <w:rPr>
                <w:sz w:val="18"/>
                <w:szCs w:val="18"/>
              </w:rPr>
              <w:t xml:space="preserve">снабжения от  котельной -  ул. Новая 10- до ул. Новая 30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4 621,72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4 621,7210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4 390,63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4390,63</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231,09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231,09</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1.2.54</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С. Охтеурье:  замена вну</w:t>
            </w:r>
            <w:r w:rsidRPr="00F170FF">
              <w:rPr>
                <w:sz w:val="18"/>
                <w:szCs w:val="18"/>
              </w:rPr>
              <w:t>т</w:t>
            </w:r>
            <w:r w:rsidRPr="00F170FF">
              <w:rPr>
                <w:sz w:val="18"/>
                <w:szCs w:val="18"/>
              </w:rPr>
              <w:t>риквартал</w:t>
            </w:r>
            <w:r w:rsidRPr="00F170FF">
              <w:rPr>
                <w:sz w:val="18"/>
                <w:szCs w:val="18"/>
              </w:rPr>
              <w:t>ь</w:t>
            </w:r>
            <w:r w:rsidRPr="00F170FF">
              <w:rPr>
                <w:sz w:val="18"/>
                <w:szCs w:val="18"/>
              </w:rPr>
              <w:t>ных ветких сетей тепл</w:t>
            </w:r>
            <w:r w:rsidRPr="00F170FF">
              <w:rPr>
                <w:sz w:val="18"/>
                <w:szCs w:val="18"/>
              </w:rPr>
              <w:t>о</w:t>
            </w:r>
            <w:r w:rsidRPr="00F170FF">
              <w:rPr>
                <w:sz w:val="18"/>
                <w:szCs w:val="18"/>
              </w:rPr>
              <w:t>водоснабж</w:t>
            </w:r>
            <w:r w:rsidRPr="00F170FF">
              <w:rPr>
                <w:sz w:val="18"/>
                <w:szCs w:val="18"/>
              </w:rPr>
              <w:t>е</w:t>
            </w:r>
            <w:r w:rsidRPr="00F170FF">
              <w:rPr>
                <w:sz w:val="18"/>
                <w:szCs w:val="18"/>
              </w:rPr>
              <w:t>ния</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596,08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596,08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596,08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596,08</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1.2.55</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Пгт. Нов</w:t>
            </w:r>
            <w:r w:rsidRPr="00F170FF">
              <w:rPr>
                <w:sz w:val="18"/>
                <w:szCs w:val="18"/>
              </w:rPr>
              <w:t>о</w:t>
            </w:r>
            <w:r w:rsidRPr="00F170FF">
              <w:rPr>
                <w:sz w:val="18"/>
                <w:szCs w:val="18"/>
              </w:rPr>
              <w:t>аганск: р</w:t>
            </w:r>
            <w:r w:rsidRPr="00F170FF">
              <w:rPr>
                <w:sz w:val="18"/>
                <w:szCs w:val="18"/>
              </w:rPr>
              <w:t>е</w:t>
            </w:r>
            <w:r w:rsidRPr="00F170FF">
              <w:rPr>
                <w:sz w:val="18"/>
                <w:szCs w:val="18"/>
              </w:rPr>
              <w:lastRenderedPageBreak/>
              <w:t>монт  нару</w:t>
            </w:r>
            <w:r w:rsidRPr="00F170FF">
              <w:rPr>
                <w:sz w:val="18"/>
                <w:szCs w:val="18"/>
              </w:rPr>
              <w:t>ж</w:t>
            </w:r>
            <w:r w:rsidRPr="00F170FF">
              <w:rPr>
                <w:sz w:val="18"/>
                <w:szCs w:val="18"/>
              </w:rPr>
              <w:t>ных  сетей ТВС  ул. М</w:t>
            </w:r>
            <w:r w:rsidRPr="00F170FF">
              <w:rPr>
                <w:sz w:val="18"/>
                <w:szCs w:val="18"/>
              </w:rPr>
              <w:t>а</w:t>
            </w:r>
            <w:r w:rsidRPr="00F170FF">
              <w:rPr>
                <w:sz w:val="18"/>
                <w:szCs w:val="18"/>
              </w:rPr>
              <w:t>гылорская с ввод</w:t>
            </w:r>
            <w:r w:rsidRPr="00F170FF">
              <w:rPr>
                <w:sz w:val="18"/>
                <w:szCs w:val="18"/>
              </w:rPr>
              <w:t>а</w:t>
            </w:r>
            <w:r w:rsidRPr="00F170FF">
              <w:rPr>
                <w:sz w:val="18"/>
                <w:szCs w:val="18"/>
              </w:rPr>
              <w:t>ми в дома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4 818,67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4 818,67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4 538,04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4538,04</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280,63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280,63</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1.2.56</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Пгт. Нов</w:t>
            </w:r>
            <w:r w:rsidRPr="00F170FF">
              <w:rPr>
                <w:sz w:val="18"/>
                <w:szCs w:val="18"/>
              </w:rPr>
              <w:t>о</w:t>
            </w:r>
            <w:r w:rsidRPr="00F170FF">
              <w:rPr>
                <w:sz w:val="18"/>
                <w:szCs w:val="18"/>
              </w:rPr>
              <w:t>аганск: р</w:t>
            </w:r>
            <w:r w:rsidRPr="00F170FF">
              <w:rPr>
                <w:sz w:val="18"/>
                <w:szCs w:val="18"/>
              </w:rPr>
              <w:t>е</w:t>
            </w:r>
            <w:r w:rsidRPr="00F170FF">
              <w:rPr>
                <w:sz w:val="18"/>
                <w:szCs w:val="18"/>
              </w:rPr>
              <w:t>монт внутр</w:t>
            </w:r>
            <w:r w:rsidRPr="00F170FF">
              <w:rPr>
                <w:sz w:val="18"/>
                <w:szCs w:val="18"/>
              </w:rPr>
              <w:t>и</w:t>
            </w:r>
            <w:r w:rsidRPr="00F170FF">
              <w:rPr>
                <w:sz w:val="18"/>
                <w:szCs w:val="18"/>
              </w:rPr>
              <w:t>ква</w:t>
            </w:r>
            <w:r w:rsidRPr="00F170FF">
              <w:rPr>
                <w:sz w:val="18"/>
                <w:szCs w:val="18"/>
              </w:rPr>
              <w:t>р</w:t>
            </w:r>
            <w:r w:rsidRPr="00F170FF">
              <w:rPr>
                <w:sz w:val="18"/>
                <w:szCs w:val="18"/>
              </w:rPr>
              <w:t>тальных  сетей ТВС  ул. Це</w:t>
            </w:r>
            <w:r w:rsidRPr="00F170FF">
              <w:rPr>
                <w:sz w:val="18"/>
                <w:szCs w:val="18"/>
              </w:rPr>
              <w:t>н</w:t>
            </w:r>
            <w:r w:rsidRPr="00F170FF">
              <w:rPr>
                <w:sz w:val="18"/>
                <w:szCs w:val="18"/>
              </w:rPr>
              <w:t xml:space="preserve">тральная, 1 - ул. Геологов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1 602,93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1 602,93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1 602,93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1602,93</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1.2.57</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 xml:space="preserve"> Пгт. Нов</w:t>
            </w:r>
            <w:r w:rsidRPr="00F170FF">
              <w:rPr>
                <w:sz w:val="18"/>
                <w:szCs w:val="18"/>
              </w:rPr>
              <w:t>о</w:t>
            </w:r>
            <w:r w:rsidRPr="00F170FF">
              <w:rPr>
                <w:sz w:val="18"/>
                <w:szCs w:val="18"/>
              </w:rPr>
              <w:t>аганск: р</w:t>
            </w:r>
            <w:r w:rsidRPr="00F170FF">
              <w:rPr>
                <w:sz w:val="18"/>
                <w:szCs w:val="18"/>
              </w:rPr>
              <w:t>е</w:t>
            </w:r>
            <w:r w:rsidRPr="00F170FF">
              <w:rPr>
                <w:sz w:val="18"/>
                <w:szCs w:val="18"/>
              </w:rPr>
              <w:t>монт внутр</w:t>
            </w:r>
            <w:r w:rsidRPr="00F170FF">
              <w:rPr>
                <w:sz w:val="18"/>
                <w:szCs w:val="18"/>
              </w:rPr>
              <w:t>и</w:t>
            </w:r>
            <w:r w:rsidRPr="00F170FF">
              <w:rPr>
                <w:sz w:val="18"/>
                <w:szCs w:val="18"/>
              </w:rPr>
              <w:t>ква</w:t>
            </w:r>
            <w:r w:rsidRPr="00F170FF">
              <w:rPr>
                <w:sz w:val="18"/>
                <w:szCs w:val="18"/>
              </w:rPr>
              <w:t>р</w:t>
            </w:r>
            <w:r w:rsidRPr="00F170FF">
              <w:rPr>
                <w:sz w:val="18"/>
                <w:szCs w:val="18"/>
              </w:rPr>
              <w:t>тальных  сетей ТВС  от ТК13 - ул. Первома</w:t>
            </w:r>
            <w:r w:rsidRPr="00F170FF">
              <w:rPr>
                <w:sz w:val="18"/>
                <w:szCs w:val="18"/>
              </w:rPr>
              <w:t>й</w:t>
            </w:r>
            <w:r w:rsidRPr="00F170FF">
              <w:rPr>
                <w:sz w:val="18"/>
                <w:szCs w:val="18"/>
              </w:rPr>
              <w:t xml:space="preserve">ская,  14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lastRenderedPageBreak/>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651,88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651,88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651,88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651,88</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1.2.58</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Д.Пасол: ремон отоп</w:t>
            </w:r>
            <w:r w:rsidRPr="00F170FF">
              <w:rPr>
                <w:sz w:val="18"/>
                <w:szCs w:val="18"/>
              </w:rPr>
              <w:t>и</w:t>
            </w:r>
            <w:r w:rsidRPr="00F170FF">
              <w:rPr>
                <w:sz w:val="18"/>
                <w:szCs w:val="18"/>
              </w:rPr>
              <w:t>тельной си</w:t>
            </w:r>
            <w:r w:rsidRPr="00F170FF">
              <w:rPr>
                <w:sz w:val="18"/>
                <w:szCs w:val="18"/>
              </w:rPr>
              <w:t>с</w:t>
            </w:r>
            <w:r w:rsidRPr="00F170FF">
              <w:rPr>
                <w:sz w:val="18"/>
                <w:szCs w:val="18"/>
              </w:rPr>
              <w:t>темы в ква</w:t>
            </w:r>
            <w:r w:rsidRPr="00F170FF">
              <w:rPr>
                <w:sz w:val="18"/>
                <w:szCs w:val="18"/>
              </w:rPr>
              <w:t>р</w:t>
            </w:r>
            <w:r w:rsidRPr="00F170FF">
              <w:rPr>
                <w:sz w:val="18"/>
                <w:szCs w:val="18"/>
              </w:rPr>
              <w:t>тире 2 дома по ул.Кедровая 8</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150,00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150,00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150,00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150,00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1.2.59</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те</w:t>
            </w:r>
            <w:r w:rsidRPr="00F170FF">
              <w:rPr>
                <w:sz w:val="18"/>
                <w:szCs w:val="18"/>
              </w:rPr>
              <w:t>п</w:t>
            </w:r>
            <w:r w:rsidRPr="00F170FF">
              <w:rPr>
                <w:sz w:val="18"/>
                <w:szCs w:val="18"/>
              </w:rPr>
              <w:t>ловой изол</w:t>
            </w:r>
            <w:r w:rsidRPr="00F170FF">
              <w:rPr>
                <w:sz w:val="18"/>
                <w:szCs w:val="18"/>
              </w:rPr>
              <w:t>я</w:t>
            </w:r>
            <w:r w:rsidRPr="00F170FF">
              <w:rPr>
                <w:sz w:val="18"/>
                <w:szCs w:val="18"/>
              </w:rPr>
              <w:t>ции тепловых сетей и мо</w:t>
            </w:r>
            <w:r w:rsidRPr="00F170FF">
              <w:rPr>
                <w:sz w:val="18"/>
                <w:szCs w:val="18"/>
              </w:rPr>
              <w:t>н</w:t>
            </w:r>
            <w:r w:rsidRPr="00F170FF">
              <w:rPr>
                <w:sz w:val="18"/>
                <w:szCs w:val="18"/>
              </w:rPr>
              <w:t>таж к</w:t>
            </w:r>
            <w:r w:rsidRPr="00F170FF">
              <w:rPr>
                <w:sz w:val="18"/>
                <w:szCs w:val="18"/>
              </w:rPr>
              <w:t>о</w:t>
            </w:r>
            <w:r w:rsidRPr="00F170FF">
              <w:rPr>
                <w:sz w:val="18"/>
                <w:szCs w:val="18"/>
              </w:rPr>
              <w:t>жуха из оцинк</w:t>
            </w:r>
            <w:r w:rsidRPr="00F170FF">
              <w:rPr>
                <w:sz w:val="18"/>
                <w:szCs w:val="18"/>
              </w:rPr>
              <w:t>о</w:t>
            </w:r>
            <w:r w:rsidRPr="00F170FF">
              <w:rPr>
                <w:sz w:val="18"/>
                <w:szCs w:val="18"/>
              </w:rPr>
              <w:t>ванной стали по утеп-лителю ППУ d426 мм, d325мм, d219 мм на учас</w:t>
            </w:r>
            <w:r w:rsidRPr="00F170FF">
              <w:rPr>
                <w:sz w:val="18"/>
                <w:szCs w:val="18"/>
              </w:rPr>
              <w:t>т</w:t>
            </w:r>
            <w:r w:rsidRPr="00F170FF">
              <w:rPr>
                <w:sz w:val="18"/>
                <w:szCs w:val="18"/>
              </w:rPr>
              <w:t>ках УТ11-УТ15, УТ18-КОС в  пгт. 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814,45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814,45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773,73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773,73</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40,72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40,72</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1.2.60</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сетей теп-ловодосна</w:t>
            </w:r>
            <w:r w:rsidRPr="00F170FF">
              <w:rPr>
                <w:sz w:val="18"/>
                <w:szCs w:val="18"/>
              </w:rPr>
              <w:t>б</w:t>
            </w:r>
            <w:r w:rsidRPr="00F170FF">
              <w:rPr>
                <w:sz w:val="18"/>
                <w:szCs w:val="18"/>
              </w:rPr>
              <w:t>жения  по ул. Титова в  с. Ларьяк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 xml:space="preserve">тального </w:t>
            </w:r>
            <w:r w:rsidRPr="00F170FF">
              <w:rPr>
                <w:sz w:val="18"/>
                <w:szCs w:val="18"/>
              </w:rPr>
              <w:lastRenderedPageBreak/>
              <w:t>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1 282,81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1 282,81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1 282,81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1282,81</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1.2.61</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сетей теп-лоснабжения от котельной до шко-лы в д. Чехломей</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505,74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505,74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505,74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505,74</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1.2.62</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ри-квартальных вет-хих сетей теплово-доснабжения  в  с. Больш</w:t>
            </w:r>
            <w:r w:rsidRPr="00F170FF">
              <w:rPr>
                <w:sz w:val="18"/>
                <w:szCs w:val="18"/>
              </w:rPr>
              <w:t>е</w:t>
            </w:r>
            <w:r w:rsidRPr="00F170FF">
              <w:rPr>
                <w:sz w:val="18"/>
                <w:szCs w:val="18"/>
              </w:rPr>
              <w:t>тархово</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880,71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880,71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880,71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880,71</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1.2.63</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w:t>
            </w:r>
            <w:r w:rsidRPr="00F170FF">
              <w:rPr>
                <w:sz w:val="18"/>
                <w:szCs w:val="18"/>
              </w:rPr>
              <w:lastRenderedPageBreak/>
              <w:t>квартальных вет-хих сетей теплово-доснабжения  в  с. Покур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1 299,29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1 299,29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1 299,29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1299,29</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1.2.64</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ри-квартальных вет-хих сетей тепло-снабжения  в  с. Корлики</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268,24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268,24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268,24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268,24</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1.2.65</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сетей во-доснабжения в д. Вамп</w:t>
            </w:r>
            <w:r w:rsidRPr="00F170FF">
              <w:rPr>
                <w:sz w:val="18"/>
                <w:szCs w:val="18"/>
              </w:rPr>
              <w:t>у</w:t>
            </w:r>
            <w:r w:rsidRPr="00F170FF">
              <w:rPr>
                <w:sz w:val="18"/>
                <w:szCs w:val="18"/>
              </w:rPr>
              <w:t>гол</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lastRenderedPageBreak/>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621,72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621,72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621,72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621,72</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1.2.66</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ри-квартальных  сетей ТВС  ул. Геологов 15- ул. Ге</w:t>
            </w:r>
            <w:r w:rsidRPr="00F170FF">
              <w:rPr>
                <w:sz w:val="18"/>
                <w:szCs w:val="18"/>
              </w:rPr>
              <w:t>о</w:t>
            </w:r>
            <w:r w:rsidRPr="00F170FF">
              <w:rPr>
                <w:sz w:val="18"/>
                <w:szCs w:val="18"/>
              </w:rPr>
              <w:t>логов 22  в пгт. Нов</w:t>
            </w:r>
            <w:r w:rsidRPr="00F170FF">
              <w:rPr>
                <w:sz w:val="18"/>
                <w:szCs w:val="18"/>
              </w:rPr>
              <w:t>о</w:t>
            </w:r>
            <w:r w:rsidRPr="00F170FF">
              <w:rPr>
                <w:sz w:val="18"/>
                <w:szCs w:val="18"/>
              </w:rPr>
              <w:t>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3 161,64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3 161,64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3 003,55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3003,55</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158,08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158,08</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1.2.67</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ри-квартальных  сетей ТВС   ул. Геологов 11 - ул. Ге</w:t>
            </w:r>
            <w:r w:rsidRPr="00F170FF">
              <w:rPr>
                <w:sz w:val="18"/>
                <w:szCs w:val="18"/>
              </w:rPr>
              <w:t>о</w:t>
            </w:r>
            <w:r w:rsidRPr="00F170FF">
              <w:rPr>
                <w:sz w:val="18"/>
                <w:szCs w:val="18"/>
              </w:rPr>
              <w:t>логов 12 в пгт. Ново-аганске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493,72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493,72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493,72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493,72</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1.2.68</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н</w:t>
            </w:r>
            <w:r w:rsidRPr="00F170FF">
              <w:rPr>
                <w:sz w:val="18"/>
                <w:szCs w:val="18"/>
              </w:rPr>
              <w:t>а</w:t>
            </w:r>
            <w:r w:rsidRPr="00F170FF">
              <w:rPr>
                <w:sz w:val="18"/>
                <w:szCs w:val="18"/>
              </w:rPr>
              <w:t>ружных  с</w:t>
            </w:r>
            <w:r w:rsidRPr="00F170FF">
              <w:rPr>
                <w:sz w:val="18"/>
                <w:szCs w:val="18"/>
              </w:rPr>
              <w:t>е</w:t>
            </w:r>
            <w:r w:rsidRPr="00F170FF">
              <w:rPr>
                <w:sz w:val="18"/>
                <w:szCs w:val="18"/>
              </w:rPr>
              <w:t>тей ТВС по ул. Цветная 1 - ул. Цветная 10 в пгт. Н</w:t>
            </w:r>
            <w:r w:rsidRPr="00F170FF">
              <w:rPr>
                <w:sz w:val="18"/>
                <w:szCs w:val="18"/>
              </w:rPr>
              <w:t>о</w:t>
            </w:r>
            <w:r w:rsidRPr="00F170FF">
              <w:rPr>
                <w:sz w:val="18"/>
                <w:szCs w:val="18"/>
              </w:rPr>
              <w:t>воаганске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 xml:space="preserve">тального </w:t>
            </w:r>
            <w:r w:rsidRPr="00F170FF">
              <w:rPr>
                <w:sz w:val="18"/>
                <w:szCs w:val="18"/>
              </w:rPr>
              <w:lastRenderedPageBreak/>
              <w:t>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3 310,58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3 310,58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3 141,16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3141,16</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169,42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169,42</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1.2.69</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ри-квартальных ветхих сетей тепловод</w:t>
            </w:r>
            <w:r w:rsidRPr="00F170FF">
              <w:rPr>
                <w:sz w:val="18"/>
                <w:szCs w:val="18"/>
              </w:rPr>
              <w:t>о</w:t>
            </w:r>
            <w:r w:rsidRPr="00F170FF">
              <w:rPr>
                <w:sz w:val="18"/>
                <w:szCs w:val="18"/>
              </w:rPr>
              <w:t>снабжения  в  п. Аган</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2 075,85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2 075,85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1 972,06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1972,06</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103,79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103,79</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1.2.70</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ри-квартальных  сетей ТВС  от ТК85 - ул. 70 лет О</w:t>
            </w:r>
            <w:r w:rsidRPr="00F170FF">
              <w:rPr>
                <w:sz w:val="18"/>
                <w:szCs w:val="18"/>
              </w:rPr>
              <w:t>к</w:t>
            </w:r>
            <w:r w:rsidRPr="00F170FF">
              <w:rPr>
                <w:sz w:val="18"/>
                <w:szCs w:val="18"/>
              </w:rPr>
              <w:t>тября, 25 в пгт. Нов</w:t>
            </w:r>
            <w:r w:rsidRPr="00F170FF">
              <w:rPr>
                <w:sz w:val="18"/>
                <w:szCs w:val="18"/>
              </w:rPr>
              <w:t>о</w:t>
            </w:r>
            <w:r w:rsidRPr="00F170FF">
              <w:rPr>
                <w:sz w:val="18"/>
                <w:szCs w:val="18"/>
              </w:rPr>
              <w:t>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1 666,61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1 666,61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1 583,28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1583,28</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83,33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83,33</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1.2.71</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w:t>
            </w:r>
            <w:r w:rsidRPr="00F170FF">
              <w:rPr>
                <w:sz w:val="18"/>
                <w:szCs w:val="18"/>
              </w:rPr>
              <w:t>ь</w:t>
            </w:r>
            <w:r w:rsidRPr="00F170FF">
              <w:rPr>
                <w:sz w:val="18"/>
                <w:szCs w:val="18"/>
              </w:rPr>
              <w:lastRenderedPageBreak/>
              <w:t>ных  сетей ТВС  ул.  Первома</w:t>
            </w:r>
            <w:r w:rsidRPr="00F170FF">
              <w:rPr>
                <w:sz w:val="18"/>
                <w:szCs w:val="18"/>
              </w:rPr>
              <w:t>й</w:t>
            </w:r>
            <w:r w:rsidRPr="00F170FF">
              <w:rPr>
                <w:sz w:val="18"/>
                <w:szCs w:val="18"/>
              </w:rPr>
              <w:t>ская 102 - Первома</w:t>
            </w:r>
            <w:r w:rsidRPr="00F170FF">
              <w:rPr>
                <w:sz w:val="18"/>
                <w:szCs w:val="18"/>
              </w:rPr>
              <w:t>й</w:t>
            </w:r>
            <w:r w:rsidRPr="00F170FF">
              <w:rPr>
                <w:sz w:val="18"/>
                <w:szCs w:val="18"/>
              </w:rPr>
              <w:t>ская,  107 в пгт. Нов</w:t>
            </w:r>
            <w:r w:rsidRPr="00F170FF">
              <w:rPr>
                <w:sz w:val="18"/>
                <w:szCs w:val="18"/>
              </w:rPr>
              <w:t>о</w:t>
            </w:r>
            <w:r w:rsidRPr="00F170FF">
              <w:rPr>
                <w:sz w:val="18"/>
                <w:szCs w:val="18"/>
              </w:rPr>
              <w:t>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995,95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995,95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995,95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995,95</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1.2.72</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w:t>
            </w:r>
            <w:r w:rsidRPr="00F170FF">
              <w:rPr>
                <w:sz w:val="18"/>
                <w:szCs w:val="18"/>
              </w:rPr>
              <w:t>ь</w:t>
            </w:r>
            <w:r w:rsidRPr="00F170FF">
              <w:rPr>
                <w:sz w:val="18"/>
                <w:szCs w:val="18"/>
              </w:rPr>
              <w:t>ных  сетей ТВС  от ТК72 - ул. Энт</w:t>
            </w:r>
            <w:r w:rsidRPr="00F170FF">
              <w:rPr>
                <w:sz w:val="18"/>
                <w:szCs w:val="18"/>
              </w:rPr>
              <w:t>у</w:t>
            </w:r>
            <w:r w:rsidRPr="00F170FF">
              <w:rPr>
                <w:sz w:val="18"/>
                <w:szCs w:val="18"/>
              </w:rPr>
              <w:t>зиастов  14 в пгт. Нов</w:t>
            </w:r>
            <w:r w:rsidRPr="00F170FF">
              <w:rPr>
                <w:sz w:val="18"/>
                <w:szCs w:val="18"/>
              </w:rPr>
              <w:t>о</w:t>
            </w:r>
            <w:r w:rsidRPr="00F170FF">
              <w:rPr>
                <w:sz w:val="18"/>
                <w:szCs w:val="18"/>
              </w:rPr>
              <w:t>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2 347,53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2 347,53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2 230,16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2230,16</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117,38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117,38</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1.2.73</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ри-квартальных  сетей ТВС ул. Транс-портная 1а - ул. Озерная 50 в пгт. Н</w:t>
            </w:r>
            <w:r w:rsidRPr="00F170FF">
              <w:rPr>
                <w:sz w:val="18"/>
                <w:szCs w:val="18"/>
              </w:rPr>
              <w:t>о</w:t>
            </w:r>
            <w:r w:rsidRPr="00F170FF">
              <w:rPr>
                <w:sz w:val="18"/>
                <w:szCs w:val="18"/>
              </w:rPr>
              <w:t>воаганске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lastRenderedPageBreak/>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540,79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540,79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540,79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540,79</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1.2.74</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д</w:t>
            </w:r>
            <w:r w:rsidRPr="00F170FF">
              <w:rPr>
                <w:sz w:val="18"/>
                <w:szCs w:val="18"/>
              </w:rPr>
              <w:t>ы</w:t>
            </w:r>
            <w:r w:rsidRPr="00F170FF">
              <w:rPr>
                <w:sz w:val="18"/>
                <w:szCs w:val="18"/>
              </w:rPr>
              <w:t>мовых труб в котельной № 2 в п. В</w:t>
            </w:r>
            <w:r w:rsidRPr="00F170FF">
              <w:rPr>
                <w:sz w:val="18"/>
                <w:szCs w:val="18"/>
              </w:rPr>
              <w:t>а</w:t>
            </w:r>
            <w:r w:rsidRPr="00F170FF">
              <w:rPr>
                <w:sz w:val="18"/>
                <w:szCs w:val="18"/>
              </w:rPr>
              <w:t>ховск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290,51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290,51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290,51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290,51</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1.2.75</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д</w:t>
            </w:r>
            <w:r w:rsidRPr="00F170FF">
              <w:rPr>
                <w:sz w:val="18"/>
                <w:szCs w:val="18"/>
              </w:rPr>
              <w:t>ы</w:t>
            </w:r>
            <w:r w:rsidRPr="00F170FF">
              <w:rPr>
                <w:sz w:val="18"/>
                <w:szCs w:val="18"/>
              </w:rPr>
              <w:t>мовых труб в котельной в с. Болшета</w:t>
            </w:r>
            <w:r w:rsidRPr="00F170FF">
              <w:rPr>
                <w:sz w:val="18"/>
                <w:szCs w:val="18"/>
              </w:rPr>
              <w:t>р</w:t>
            </w:r>
            <w:r w:rsidRPr="00F170FF">
              <w:rPr>
                <w:sz w:val="18"/>
                <w:szCs w:val="18"/>
              </w:rPr>
              <w:t>хово</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269,49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269,49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269,49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269,49</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1.2.76</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нас</w:t>
            </w:r>
            <w:r w:rsidRPr="00F170FF">
              <w:rPr>
                <w:sz w:val="18"/>
                <w:szCs w:val="18"/>
              </w:rPr>
              <w:t>о</w:t>
            </w:r>
            <w:r w:rsidRPr="00F170FF">
              <w:rPr>
                <w:sz w:val="18"/>
                <w:szCs w:val="18"/>
              </w:rPr>
              <w:t>са ВОК "И</w:t>
            </w:r>
            <w:r w:rsidRPr="00F170FF">
              <w:rPr>
                <w:sz w:val="18"/>
                <w:szCs w:val="18"/>
              </w:rPr>
              <w:t>м</w:t>
            </w:r>
            <w:r w:rsidRPr="00F170FF">
              <w:rPr>
                <w:sz w:val="18"/>
                <w:szCs w:val="18"/>
              </w:rPr>
              <w:t>пульс" в с. П</w:t>
            </w:r>
            <w:r w:rsidRPr="00F170FF">
              <w:rPr>
                <w:sz w:val="18"/>
                <w:szCs w:val="18"/>
              </w:rPr>
              <w:t>о</w:t>
            </w:r>
            <w:r w:rsidRPr="00F170FF">
              <w:rPr>
                <w:sz w:val="18"/>
                <w:szCs w:val="18"/>
              </w:rPr>
              <w:t>кур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 xml:space="preserve">тального </w:t>
            </w:r>
            <w:r w:rsidRPr="00F170FF">
              <w:rPr>
                <w:sz w:val="18"/>
                <w:szCs w:val="18"/>
              </w:rPr>
              <w:lastRenderedPageBreak/>
              <w:t>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1.2.77</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ко</w:t>
            </w:r>
            <w:r w:rsidRPr="00F170FF">
              <w:rPr>
                <w:sz w:val="18"/>
                <w:szCs w:val="18"/>
              </w:rPr>
              <w:t>т</w:t>
            </w:r>
            <w:r w:rsidRPr="00F170FF">
              <w:rPr>
                <w:sz w:val="18"/>
                <w:szCs w:val="18"/>
              </w:rPr>
              <w:t>лов  в к</w:t>
            </w:r>
            <w:r w:rsidRPr="00F170FF">
              <w:rPr>
                <w:sz w:val="18"/>
                <w:szCs w:val="18"/>
              </w:rPr>
              <w:t>о</w:t>
            </w:r>
            <w:r w:rsidRPr="00F170FF">
              <w:rPr>
                <w:sz w:val="18"/>
                <w:szCs w:val="18"/>
              </w:rPr>
              <w:t>тельных  с. Лар</w:t>
            </w:r>
            <w:r w:rsidRPr="00F170FF">
              <w:rPr>
                <w:sz w:val="18"/>
                <w:szCs w:val="18"/>
              </w:rPr>
              <w:t>ь</w:t>
            </w:r>
            <w:r w:rsidRPr="00F170FF">
              <w:rPr>
                <w:sz w:val="18"/>
                <w:szCs w:val="18"/>
              </w:rPr>
              <w:t xml:space="preserve">як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3 100,78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3 100,78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2 945,74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2945,74</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155,04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155,04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1.2.78</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w:t>
            </w:r>
            <w:r w:rsidRPr="00F170FF">
              <w:rPr>
                <w:sz w:val="18"/>
                <w:szCs w:val="18"/>
              </w:rPr>
              <w:t>ь</w:t>
            </w:r>
            <w:r w:rsidRPr="00F170FF">
              <w:rPr>
                <w:sz w:val="18"/>
                <w:szCs w:val="18"/>
              </w:rPr>
              <w:t>ных сетей ТВС подзе</w:t>
            </w:r>
            <w:r w:rsidRPr="00F170FF">
              <w:rPr>
                <w:sz w:val="18"/>
                <w:szCs w:val="18"/>
              </w:rPr>
              <w:t>м</w:t>
            </w:r>
            <w:r w:rsidRPr="00F170FF">
              <w:rPr>
                <w:sz w:val="18"/>
                <w:szCs w:val="18"/>
              </w:rPr>
              <w:t>ной тепл</w:t>
            </w:r>
            <w:r w:rsidRPr="00F170FF">
              <w:rPr>
                <w:sz w:val="18"/>
                <w:szCs w:val="18"/>
              </w:rPr>
              <w:t>о</w:t>
            </w:r>
            <w:r w:rsidRPr="00F170FF">
              <w:rPr>
                <w:sz w:val="18"/>
                <w:szCs w:val="18"/>
              </w:rPr>
              <w:t>трассы от ул.Лесная 4 до ул.Лесная 12 в пгт. Н</w:t>
            </w:r>
            <w:r w:rsidRPr="00F170FF">
              <w:rPr>
                <w:sz w:val="18"/>
                <w:szCs w:val="18"/>
              </w:rPr>
              <w:t>о</w:t>
            </w:r>
            <w:r w:rsidRPr="00F170FF">
              <w:rPr>
                <w:sz w:val="18"/>
                <w:szCs w:val="18"/>
              </w:rPr>
              <w:t>воаганск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2 325,59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2325,59</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2 209,31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2209,31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116,28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116,28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1.2.79</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w:t>
            </w:r>
            <w:r w:rsidRPr="00F170FF">
              <w:rPr>
                <w:sz w:val="18"/>
                <w:szCs w:val="18"/>
              </w:rPr>
              <w:t>ь</w:t>
            </w:r>
            <w:r w:rsidRPr="00F170FF">
              <w:rPr>
                <w:sz w:val="18"/>
                <w:szCs w:val="18"/>
              </w:rPr>
              <w:lastRenderedPageBreak/>
              <w:t>ных сетей ТВС подзе</w:t>
            </w:r>
            <w:r w:rsidRPr="00F170FF">
              <w:rPr>
                <w:sz w:val="18"/>
                <w:szCs w:val="18"/>
              </w:rPr>
              <w:t>м</w:t>
            </w:r>
            <w:r w:rsidRPr="00F170FF">
              <w:rPr>
                <w:sz w:val="18"/>
                <w:szCs w:val="18"/>
              </w:rPr>
              <w:t>ной тепл</w:t>
            </w:r>
            <w:r w:rsidRPr="00F170FF">
              <w:rPr>
                <w:sz w:val="18"/>
                <w:szCs w:val="18"/>
              </w:rPr>
              <w:t>о</w:t>
            </w:r>
            <w:r w:rsidRPr="00F170FF">
              <w:rPr>
                <w:sz w:val="18"/>
                <w:szCs w:val="18"/>
              </w:rPr>
              <w:t>трассы от ул.Мира 13 до ул.Мира 14 в пгт. Н</w:t>
            </w:r>
            <w:r w:rsidRPr="00F170FF">
              <w:rPr>
                <w:sz w:val="18"/>
                <w:szCs w:val="18"/>
              </w:rPr>
              <w:t>о</w:t>
            </w:r>
            <w:r w:rsidRPr="00F170FF">
              <w:rPr>
                <w:sz w:val="18"/>
                <w:szCs w:val="18"/>
              </w:rPr>
              <w:t>воаганск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1 830,52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1830,52</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1 738,99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1738,99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91,53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91,53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1.2.80</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w:t>
            </w:r>
            <w:r w:rsidRPr="00F170FF">
              <w:rPr>
                <w:sz w:val="18"/>
                <w:szCs w:val="18"/>
              </w:rPr>
              <w:t>ь</w:t>
            </w:r>
            <w:r w:rsidRPr="00F170FF">
              <w:rPr>
                <w:sz w:val="18"/>
                <w:szCs w:val="18"/>
              </w:rPr>
              <w:t>ных сетей ТВС подзе</w:t>
            </w:r>
            <w:r w:rsidRPr="00F170FF">
              <w:rPr>
                <w:sz w:val="18"/>
                <w:szCs w:val="18"/>
              </w:rPr>
              <w:t>м</w:t>
            </w:r>
            <w:r w:rsidRPr="00F170FF">
              <w:rPr>
                <w:sz w:val="18"/>
                <w:szCs w:val="18"/>
              </w:rPr>
              <w:t>ной тепл</w:t>
            </w:r>
            <w:r w:rsidRPr="00F170FF">
              <w:rPr>
                <w:sz w:val="18"/>
                <w:szCs w:val="18"/>
              </w:rPr>
              <w:t>о</w:t>
            </w:r>
            <w:r w:rsidRPr="00F170FF">
              <w:rPr>
                <w:sz w:val="18"/>
                <w:szCs w:val="18"/>
              </w:rPr>
              <w:t>трассы от ул.Береговая 10 до ул.Береговая 18в пгт. Н</w:t>
            </w:r>
            <w:r w:rsidRPr="00F170FF">
              <w:rPr>
                <w:sz w:val="18"/>
                <w:szCs w:val="18"/>
              </w:rPr>
              <w:t>о</w:t>
            </w:r>
            <w:r w:rsidRPr="00F170FF">
              <w:rPr>
                <w:sz w:val="18"/>
                <w:szCs w:val="18"/>
              </w:rPr>
              <w:t>воаганск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1 035,36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1035,36</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983,59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983,59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51,77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51,77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1.2.81</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w:t>
            </w:r>
            <w:r w:rsidRPr="00F170FF">
              <w:rPr>
                <w:sz w:val="18"/>
                <w:szCs w:val="18"/>
              </w:rPr>
              <w:t>ь</w:t>
            </w:r>
            <w:r w:rsidRPr="00F170FF">
              <w:rPr>
                <w:sz w:val="18"/>
                <w:szCs w:val="18"/>
              </w:rPr>
              <w:t>ных сетей ТВС подзе</w:t>
            </w:r>
            <w:r w:rsidRPr="00F170FF">
              <w:rPr>
                <w:sz w:val="18"/>
                <w:szCs w:val="18"/>
              </w:rPr>
              <w:t>м</w:t>
            </w:r>
            <w:r w:rsidRPr="00F170FF">
              <w:rPr>
                <w:sz w:val="18"/>
                <w:szCs w:val="18"/>
              </w:rPr>
              <w:t>ной тепл</w:t>
            </w:r>
            <w:r w:rsidRPr="00F170FF">
              <w:rPr>
                <w:sz w:val="18"/>
                <w:szCs w:val="18"/>
              </w:rPr>
              <w:t>о</w:t>
            </w:r>
            <w:r w:rsidRPr="00F170FF">
              <w:rPr>
                <w:sz w:val="18"/>
                <w:szCs w:val="18"/>
              </w:rPr>
              <w:t>трассы от ул.Первомайская 12 до ул.Первомайская 101 в пгт. Нов</w:t>
            </w:r>
            <w:r w:rsidRPr="00F170FF">
              <w:rPr>
                <w:sz w:val="18"/>
                <w:szCs w:val="18"/>
              </w:rPr>
              <w:t>о</w:t>
            </w:r>
            <w:r w:rsidRPr="00F170FF">
              <w:rPr>
                <w:sz w:val="18"/>
                <w:szCs w:val="18"/>
              </w:rPr>
              <w:t>аганск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lastRenderedPageBreak/>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1 608,00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1608,00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1 527,60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1527,60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80,40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80,40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1.2.82</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w:t>
            </w:r>
            <w:r w:rsidRPr="00F170FF">
              <w:rPr>
                <w:sz w:val="18"/>
                <w:szCs w:val="18"/>
              </w:rPr>
              <w:t>ь</w:t>
            </w:r>
            <w:r w:rsidRPr="00F170FF">
              <w:rPr>
                <w:sz w:val="18"/>
                <w:szCs w:val="18"/>
              </w:rPr>
              <w:t>ных сетей ТВС подзе</w:t>
            </w:r>
            <w:r w:rsidRPr="00F170FF">
              <w:rPr>
                <w:sz w:val="18"/>
                <w:szCs w:val="18"/>
              </w:rPr>
              <w:t>м</w:t>
            </w:r>
            <w:r w:rsidRPr="00F170FF">
              <w:rPr>
                <w:sz w:val="18"/>
                <w:szCs w:val="18"/>
              </w:rPr>
              <w:t>ной тепл</w:t>
            </w:r>
            <w:r w:rsidRPr="00F170FF">
              <w:rPr>
                <w:sz w:val="18"/>
                <w:szCs w:val="18"/>
              </w:rPr>
              <w:t>о</w:t>
            </w:r>
            <w:r w:rsidRPr="00F170FF">
              <w:rPr>
                <w:sz w:val="18"/>
                <w:szCs w:val="18"/>
              </w:rPr>
              <w:t>трассы от ул.Транспортная 20 до ул.Транспортная 23 в пгт. Новоаганск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1 567,89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1567,89</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1 489,50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1489,50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78,39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78,39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1.2.83</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w:t>
            </w:r>
            <w:r w:rsidRPr="00F170FF">
              <w:rPr>
                <w:sz w:val="18"/>
                <w:szCs w:val="18"/>
              </w:rPr>
              <w:t>ь</w:t>
            </w:r>
            <w:r w:rsidRPr="00F170FF">
              <w:rPr>
                <w:sz w:val="18"/>
                <w:szCs w:val="18"/>
              </w:rPr>
              <w:t>ных сетей ТВС подзе</w:t>
            </w:r>
            <w:r w:rsidRPr="00F170FF">
              <w:rPr>
                <w:sz w:val="18"/>
                <w:szCs w:val="18"/>
              </w:rPr>
              <w:t>м</w:t>
            </w:r>
            <w:r w:rsidRPr="00F170FF">
              <w:rPr>
                <w:sz w:val="18"/>
                <w:szCs w:val="18"/>
              </w:rPr>
              <w:t>ной тепл</w:t>
            </w:r>
            <w:r w:rsidRPr="00F170FF">
              <w:rPr>
                <w:sz w:val="18"/>
                <w:szCs w:val="18"/>
              </w:rPr>
              <w:t>о</w:t>
            </w:r>
            <w:r w:rsidRPr="00F170FF">
              <w:rPr>
                <w:sz w:val="18"/>
                <w:szCs w:val="18"/>
              </w:rPr>
              <w:t>трассы от ул.Транспортная 2 до ул.Озерная 55 в пгт. Н</w:t>
            </w:r>
            <w:r w:rsidRPr="00F170FF">
              <w:rPr>
                <w:sz w:val="18"/>
                <w:szCs w:val="18"/>
              </w:rPr>
              <w:t>о</w:t>
            </w:r>
            <w:r w:rsidRPr="00F170FF">
              <w:rPr>
                <w:sz w:val="18"/>
                <w:szCs w:val="18"/>
              </w:rPr>
              <w:t>воаганск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1 056,41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1056,41</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1 003,59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1003,59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52,82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52,82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1.2.84</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w:t>
            </w:r>
            <w:r w:rsidRPr="00F170FF">
              <w:rPr>
                <w:sz w:val="18"/>
                <w:szCs w:val="18"/>
              </w:rPr>
              <w:t>ь</w:t>
            </w:r>
            <w:r w:rsidRPr="00F170FF">
              <w:rPr>
                <w:sz w:val="18"/>
                <w:szCs w:val="18"/>
              </w:rPr>
              <w:t>ных сетей ТВС подзе</w:t>
            </w:r>
            <w:r w:rsidRPr="00F170FF">
              <w:rPr>
                <w:sz w:val="18"/>
                <w:szCs w:val="18"/>
              </w:rPr>
              <w:t>м</w:t>
            </w:r>
            <w:r w:rsidRPr="00F170FF">
              <w:rPr>
                <w:sz w:val="18"/>
                <w:szCs w:val="18"/>
              </w:rPr>
              <w:t>ной тепл</w:t>
            </w:r>
            <w:r w:rsidRPr="00F170FF">
              <w:rPr>
                <w:sz w:val="18"/>
                <w:szCs w:val="18"/>
              </w:rPr>
              <w:t>о</w:t>
            </w:r>
            <w:r w:rsidRPr="00F170FF">
              <w:rPr>
                <w:sz w:val="18"/>
                <w:szCs w:val="18"/>
              </w:rPr>
              <w:t>трассы от ул.ТК до ул.ГП-77 40 в пгт. Нов</w:t>
            </w:r>
            <w:r w:rsidRPr="00F170FF">
              <w:rPr>
                <w:sz w:val="18"/>
                <w:szCs w:val="18"/>
              </w:rPr>
              <w:t>о</w:t>
            </w:r>
            <w:r w:rsidRPr="00F170FF">
              <w:rPr>
                <w:sz w:val="18"/>
                <w:szCs w:val="18"/>
              </w:rPr>
              <w:lastRenderedPageBreak/>
              <w:t>аганск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 xml:space="preserve">тального </w:t>
            </w:r>
            <w:r w:rsidRPr="00F170FF">
              <w:rPr>
                <w:sz w:val="18"/>
                <w:szCs w:val="18"/>
              </w:rPr>
              <w:lastRenderedPageBreak/>
              <w:t>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4 895,86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4895,86</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4 651,07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4651,07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244,79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244,79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1.2.85</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вну</w:t>
            </w:r>
            <w:r w:rsidRPr="00F170FF">
              <w:rPr>
                <w:sz w:val="18"/>
                <w:szCs w:val="18"/>
              </w:rPr>
              <w:t>т</w:t>
            </w:r>
            <w:r w:rsidRPr="00F170FF">
              <w:rPr>
                <w:sz w:val="18"/>
                <w:szCs w:val="18"/>
              </w:rPr>
              <w:t>риквартал</w:t>
            </w:r>
            <w:r w:rsidRPr="00F170FF">
              <w:rPr>
                <w:sz w:val="18"/>
                <w:szCs w:val="18"/>
              </w:rPr>
              <w:t>ь</w:t>
            </w:r>
            <w:r w:rsidRPr="00F170FF">
              <w:rPr>
                <w:sz w:val="18"/>
                <w:szCs w:val="18"/>
              </w:rPr>
              <w:t>ных сетей ТВС ул.Ягельная 4 до ул.Грошева 4  (трубы стальные электросва</w:t>
            </w:r>
            <w:r w:rsidRPr="00F170FF">
              <w:rPr>
                <w:sz w:val="18"/>
                <w:szCs w:val="18"/>
              </w:rPr>
              <w:t>р</w:t>
            </w:r>
            <w:r w:rsidRPr="00F170FF">
              <w:rPr>
                <w:sz w:val="18"/>
                <w:szCs w:val="18"/>
              </w:rPr>
              <w:t>ные в ППУ изоляции Т1, Т2- Д= 108,89,76,57 мм; В- трубы полиэтил</w:t>
            </w:r>
            <w:r w:rsidRPr="00F170FF">
              <w:rPr>
                <w:sz w:val="18"/>
                <w:szCs w:val="18"/>
              </w:rPr>
              <w:t>е</w:t>
            </w:r>
            <w:r w:rsidRPr="00F170FF">
              <w:rPr>
                <w:sz w:val="18"/>
                <w:szCs w:val="18"/>
              </w:rPr>
              <w:t>новые Д=76,57,38мм) в с. Варь</w:t>
            </w:r>
            <w:r w:rsidRPr="00F170FF">
              <w:rPr>
                <w:sz w:val="18"/>
                <w:szCs w:val="18"/>
              </w:rPr>
              <w:t>е</w:t>
            </w:r>
            <w:r w:rsidRPr="00F170FF">
              <w:rPr>
                <w:sz w:val="18"/>
                <w:szCs w:val="18"/>
              </w:rPr>
              <w:t>ган</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2 652,59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2652,59</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1 739,57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1739,57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913,02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913,02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1.2.86</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сетей тепловод</w:t>
            </w:r>
            <w:r w:rsidRPr="00F170FF">
              <w:rPr>
                <w:sz w:val="18"/>
                <w:szCs w:val="18"/>
              </w:rPr>
              <w:t>о</w:t>
            </w:r>
            <w:r w:rsidRPr="00F170FF">
              <w:rPr>
                <w:sz w:val="18"/>
                <w:szCs w:val="18"/>
              </w:rPr>
              <w:t>снабжения в с.п. Больш</w:t>
            </w:r>
            <w:r w:rsidRPr="00F170FF">
              <w:rPr>
                <w:sz w:val="18"/>
                <w:szCs w:val="18"/>
              </w:rPr>
              <w:t>е</w:t>
            </w:r>
            <w:r w:rsidRPr="00F170FF">
              <w:rPr>
                <w:sz w:val="18"/>
                <w:szCs w:val="18"/>
              </w:rPr>
              <w:t>тархово на участке ул. Н</w:t>
            </w:r>
            <w:r w:rsidRPr="00F170FF">
              <w:rPr>
                <w:sz w:val="18"/>
                <w:szCs w:val="18"/>
              </w:rPr>
              <w:t>о</w:t>
            </w:r>
            <w:r w:rsidRPr="00F170FF">
              <w:rPr>
                <w:sz w:val="18"/>
                <w:szCs w:val="18"/>
              </w:rPr>
              <w:t>вой</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3 273,44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3273,44</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3 240,70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3240,70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32,73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32,73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1.2.87</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сетей тепловод</w:t>
            </w:r>
            <w:r w:rsidRPr="00F170FF">
              <w:rPr>
                <w:sz w:val="18"/>
                <w:szCs w:val="18"/>
              </w:rPr>
              <w:t>о</w:t>
            </w:r>
            <w:r w:rsidRPr="00F170FF">
              <w:rPr>
                <w:sz w:val="18"/>
                <w:szCs w:val="18"/>
              </w:rPr>
              <w:t>снабжения в с.Охтеурье  на уч</w:t>
            </w:r>
            <w:r w:rsidRPr="00F170FF">
              <w:rPr>
                <w:sz w:val="18"/>
                <w:szCs w:val="18"/>
              </w:rPr>
              <w:t>а</w:t>
            </w:r>
            <w:r w:rsidRPr="00F170FF">
              <w:rPr>
                <w:sz w:val="18"/>
                <w:szCs w:val="18"/>
              </w:rPr>
              <w:t>стке котельная до распредел</w:t>
            </w:r>
            <w:r w:rsidRPr="00F170FF">
              <w:rPr>
                <w:sz w:val="18"/>
                <w:szCs w:val="18"/>
              </w:rPr>
              <w:t>и</w:t>
            </w:r>
            <w:r w:rsidRPr="00F170FF">
              <w:rPr>
                <w:sz w:val="18"/>
                <w:szCs w:val="18"/>
              </w:rPr>
              <w:t>тельного узла  расположе</w:t>
            </w:r>
            <w:r w:rsidRPr="00F170FF">
              <w:rPr>
                <w:sz w:val="18"/>
                <w:szCs w:val="18"/>
              </w:rPr>
              <w:t>н</w:t>
            </w:r>
            <w:r w:rsidRPr="00F170FF">
              <w:rPr>
                <w:sz w:val="18"/>
                <w:szCs w:val="18"/>
              </w:rPr>
              <w:t>ного в  ра</w:t>
            </w:r>
            <w:r w:rsidRPr="00F170FF">
              <w:rPr>
                <w:sz w:val="18"/>
                <w:szCs w:val="18"/>
              </w:rPr>
              <w:t>й</w:t>
            </w:r>
            <w:r w:rsidRPr="00F170FF">
              <w:rPr>
                <w:sz w:val="18"/>
                <w:szCs w:val="18"/>
              </w:rPr>
              <w:t>оне гар</w:t>
            </w:r>
            <w:r w:rsidRPr="00F170FF">
              <w:rPr>
                <w:sz w:val="18"/>
                <w:szCs w:val="18"/>
              </w:rPr>
              <w:t>а</w:t>
            </w:r>
            <w:r w:rsidRPr="00F170FF">
              <w:rPr>
                <w:sz w:val="18"/>
                <w:szCs w:val="18"/>
              </w:rPr>
              <w:t xml:space="preserve">жа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1 850,53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1850,53</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1 832,02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1832,02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18,51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18,51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1.2.88</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сетей  тепловод</w:t>
            </w:r>
            <w:r w:rsidRPr="00F170FF">
              <w:rPr>
                <w:sz w:val="18"/>
                <w:szCs w:val="18"/>
              </w:rPr>
              <w:t>о</w:t>
            </w:r>
            <w:r w:rsidRPr="00F170FF">
              <w:rPr>
                <w:sz w:val="18"/>
                <w:szCs w:val="18"/>
              </w:rPr>
              <w:t>снабжения в с. Охтеурье по ул. Ле</w:t>
            </w:r>
            <w:r w:rsidRPr="00F170FF">
              <w:rPr>
                <w:sz w:val="18"/>
                <w:szCs w:val="18"/>
              </w:rPr>
              <w:t>т</w:t>
            </w:r>
            <w:r w:rsidRPr="00F170FF">
              <w:rPr>
                <w:sz w:val="18"/>
                <w:szCs w:val="18"/>
              </w:rPr>
              <w:t>ная, 23 - ул. Центральная, 24</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1 032,55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1032,55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1 022,23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1022,23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10,33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10,33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1.2.89</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сетей  тепловод</w:t>
            </w:r>
            <w:r w:rsidRPr="00F170FF">
              <w:rPr>
                <w:sz w:val="18"/>
                <w:szCs w:val="18"/>
              </w:rPr>
              <w:t>о</w:t>
            </w:r>
            <w:r w:rsidRPr="00F170FF">
              <w:rPr>
                <w:sz w:val="18"/>
                <w:szCs w:val="18"/>
              </w:rPr>
              <w:t>снабжения в с. Охтеурье, ул. Цвето</w:t>
            </w:r>
            <w:r w:rsidRPr="00F170FF">
              <w:rPr>
                <w:sz w:val="18"/>
                <w:szCs w:val="18"/>
              </w:rPr>
              <w:t>ч</w:t>
            </w:r>
            <w:r w:rsidRPr="00F170FF">
              <w:rPr>
                <w:sz w:val="18"/>
                <w:szCs w:val="18"/>
              </w:rPr>
              <w:t>ная - пер. Кооперати</w:t>
            </w:r>
            <w:r w:rsidRPr="00F170FF">
              <w:rPr>
                <w:sz w:val="18"/>
                <w:szCs w:val="18"/>
              </w:rPr>
              <w:t>в</w:t>
            </w:r>
            <w:r w:rsidRPr="00F170FF">
              <w:rPr>
                <w:sz w:val="18"/>
                <w:szCs w:val="18"/>
              </w:rPr>
              <w:t>ный</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lastRenderedPageBreak/>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3 199,12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3199,12</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3 167,13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3167,13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31,99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31,99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1.2.90</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сетей  тепловод</w:t>
            </w:r>
            <w:r w:rsidRPr="00F170FF">
              <w:rPr>
                <w:sz w:val="18"/>
                <w:szCs w:val="18"/>
              </w:rPr>
              <w:t>о</w:t>
            </w:r>
            <w:r w:rsidRPr="00F170FF">
              <w:rPr>
                <w:sz w:val="18"/>
                <w:szCs w:val="18"/>
              </w:rPr>
              <w:t>снабжения в с. Охтеурье ул. Цвето</w:t>
            </w:r>
            <w:r w:rsidRPr="00F170FF">
              <w:rPr>
                <w:sz w:val="18"/>
                <w:szCs w:val="18"/>
              </w:rPr>
              <w:t>ч</w:t>
            </w:r>
            <w:r w:rsidRPr="00F170FF">
              <w:rPr>
                <w:sz w:val="18"/>
                <w:szCs w:val="18"/>
              </w:rPr>
              <w:t>ная, 1 - ул. Цветочная, 11</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2 723,92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2723,92</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2 696,68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2696,68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27,24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27,24</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1.2.91</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сетей  тепловод</w:t>
            </w:r>
            <w:r w:rsidRPr="00F170FF">
              <w:rPr>
                <w:sz w:val="18"/>
                <w:szCs w:val="18"/>
              </w:rPr>
              <w:t>о</w:t>
            </w:r>
            <w:r w:rsidRPr="00F170FF">
              <w:rPr>
                <w:sz w:val="18"/>
                <w:szCs w:val="18"/>
              </w:rPr>
              <w:t>снабжения в с. Охтеурье, пер. Кооп</w:t>
            </w:r>
            <w:r w:rsidRPr="00F170FF">
              <w:rPr>
                <w:sz w:val="18"/>
                <w:szCs w:val="18"/>
              </w:rPr>
              <w:t>е</w:t>
            </w:r>
            <w:r w:rsidRPr="00F170FF">
              <w:rPr>
                <w:sz w:val="18"/>
                <w:szCs w:val="18"/>
              </w:rPr>
              <w:t>ративный, 4 - ул. Цвето</w:t>
            </w:r>
            <w:r w:rsidRPr="00F170FF">
              <w:rPr>
                <w:sz w:val="18"/>
                <w:szCs w:val="18"/>
              </w:rPr>
              <w:t>ч</w:t>
            </w:r>
            <w:r w:rsidRPr="00F170FF">
              <w:rPr>
                <w:sz w:val="18"/>
                <w:szCs w:val="18"/>
              </w:rPr>
              <w:t>ная, 29</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1 826,37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1826,37</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1 808,11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1808,11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18,26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18,26</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1.2.92</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сетей тепловод</w:t>
            </w:r>
            <w:r w:rsidRPr="00F170FF">
              <w:rPr>
                <w:sz w:val="18"/>
                <w:szCs w:val="18"/>
              </w:rPr>
              <w:t>о</w:t>
            </w:r>
            <w:r w:rsidRPr="00F170FF">
              <w:rPr>
                <w:sz w:val="18"/>
                <w:szCs w:val="18"/>
              </w:rPr>
              <w:t xml:space="preserve">снабжения в с.п. Ларьяк от ТК по  </w:t>
            </w:r>
            <w:r w:rsidRPr="00F170FF">
              <w:rPr>
                <w:sz w:val="18"/>
                <w:szCs w:val="18"/>
              </w:rPr>
              <w:lastRenderedPageBreak/>
              <w:t>ул.Октябрьская до ул. С</w:t>
            </w:r>
            <w:r w:rsidRPr="00F170FF">
              <w:rPr>
                <w:sz w:val="18"/>
                <w:szCs w:val="18"/>
              </w:rPr>
              <w:t>е</w:t>
            </w:r>
            <w:r w:rsidRPr="00F170FF">
              <w:rPr>
                <w:sz w:val="18"/>
                <w:szCs w:val="18"/>
              </w:rPr>
              <w:t>верная</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 xml:space="preserve">ние </w:t>
            </w:r>
            <w:r w:rsidRPr="00F170FF">
              <w:rPr>
                <w:sz w:val="18"/>
                <w:szCs w:val="18"/>
              </w:rPr>
              <w:lastRenderedPageBreak/>
              <w:t>"Упра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1 999,24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1999,24</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1 979,25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1979,25</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19,99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19,99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1.2.93</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сетей тепловод</w:t>
            </w:r>
            <w:r w:rsidRPr="00F170FF">
              <w:rPr>
                <w:sz w:val="18"/>
                <w:szCs w:val="18"/>
              </w:rPr>
              <w:t>о</w:t>
            </w:r>
            <w:r w:rsidRPr="00F170FF">
              <w:rPr>
                <w:sz w:val="18"/>
                <w:szCs w:val="18"/>
              </w:rPr>
              <w:t>снабжения в с. Больш</w:t>
            </w:r>
            <w:r w:rsidRPr="00F170FF">
              <w:rPr>
                <w:sz w:val="18"/>
                <w:szCs w:val="18"/>
              </w:rPr>
              <w:t>е</w:t>
            </w:r>
            <w:r w:rsidRPr="00F170FF">
              <w:rPr>
                <w:sz w:val="18"/>
                <w:szCs w:val="18"/>
              </w:rPr>
              <w:t>тархово на участках: ВОК -Школьная 12-Школьная 8- Школьная 11, Школ</w:t>
            </w:r>
            <w:r w:rsidRPr="00F170FF">
              <w:rPr>
                <w:sz w:val="18"/>
                <w:szCs w:val="18"/>
              </w:rPr>
              <w:t>ь</w:t>
            </w:r>
            <w:r w:rsidRPr="00F170FF">
              <w:rPr>
                <w:sz w:val="18"/>
                <w:szCs w:val="18"/>
              </w:rPr>
              <w:t>ная2-Набережная 10</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3 460,25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3460,25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3 425,65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3425,65</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34,60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34,60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1.2.94</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уч</w:t>
            </w:r>
            <w:r w:rsidRPr="00F170FF">
              <w:rPr>
                <w:sz w:val="18"/>
                <w:szCs w:val="18"/>
              </w:rPr>
              <w:t>а</w:t>
            </w:r>
            <w:r w:rsidRPr="00F170FF">
              <w:rPr>
                <w:sz w:val="18"/>
                <w:szCs w:val="18"/>
              </w:rPr>
              <w:t>стка магис</w:t>
            </w:r>
            <w:r w:rsidRPr="00F170FF">
              <w:rPr>
                <w:sz w:val="18"/>
                <w:szCs w:val="18"/>
              </w:rPr>
              <w:t>т</w:t>
            </w:r>
            <w:r w:rsidRPr="00F170FF">
              <w:rPr>
                <w:sz w:val="18"/>
                <w:szCs w:val="18"/>
              </w:rPr>
              <w:t>ральной т/сети от УТ9 до узла уч</w:t>
            </w:r>
            <w:r w:rsidRPr="00F170FF">
              <w:rPr>
                <w:sz w:val="18"/>
                <w:szCs w:val="18"/>
              </w:rPr>
              <w:t>е</w:t>
            </w:r>
            <w:r w:rsidRPr="00F170FF">
              <w:rPr>
                <w:sz w:val="18"/>
                <w:szCs w:val="18"/>
              </w:rPr>
              <w:t>та т/энергии d426 мм х 8мм в ППУ изоляции в пгт. Изл</w:t>
            </w:r>
            <w:r w:rsidRPr="00F170FF">
              <w:rPr>
                <w:sz w:val="18"/>
                <w:szCs w:val="18"/>
              </w:rPr>
              <w:t>у</w:t>
            </w:r>
            <w:r w:rsidRPr="00F170FF">
              <w:rPr>
                <w:sz w:val="18"/>
                <w:szCs w:val="18"/>
              </w:rPr>
              <w:t>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785,95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785,95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746,65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746,65</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39,30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39,30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1.2.95</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к</w:t>
            </w:r>
            <w:r w:rsidRPr="00F170FF">
              <w:rPr>
                <w:sz w:val="18"/>
                <w:szCs w:val="18"/>
              </w:rPr>
              <w:t>о</w:t>
            </w:r>
            <w:r w:rsidRPr="00F170FF">
              <w:rPr>
                <w:sz w:val="18"/>
                <w:szCs w:val="18"/>
              </w:rPr>
              <w:t>жуха из оцинкова</w:t>
            </w:r>
            <w:r w:rsidRPr="00F170FF">
              <w:rPr>
                <w:sz w:val="18"/>
                <w:szCs w:val="18"/>
              </w:rPr>
              <w:t>н</w:t>
            </w:r>
            <w:r w:rsidRPr="00F170FF">
              <w:rPr>
                <w:sz w:val="18"/>
                <w:szCs w:val="18"/>
              </w:rPr>
              <w:t>ной стали на магистрал</w:t>
            </w:r>
            <w:r w:rsidRPr="00F170FF">
              <w:rPr>
                <w:sz w:val="18"/>
                <w:szCs w:val="18"/>
              </w:rPr>
              <w:t>ь</w:t>
            </w:r>
            <w:r w:rsidRPr="00F170FF">
              <w:rPr>
                <w:sz w:val="18"/>
                <w:szCs w:val="18"/>
              </w:rPr>
              <w:t>ных т/сетях d426, d325, d273  по ут</w:t>
            </w:r>
            <w:r w:rsidRPr="00F170FF">
              <w:rPr>
                <w:sz w:val="18"/>
                <w:szCs w:val="18"/>
              </w:rPr>
              <w:t>е</w:t>
            </w:r>
            <w:r w:rsidRPr="00F170FF">
              <w:rPr>
                <w:sz w:val="18"/>
                <w:szCs w:val="18"/>
              </w:rPr>
              <w:t>плит</w:t>
            </w:r>
            <w:r w:rsidRPr="00F170FF">
              <w:rPr>
                <w:sz w:val="18"/>
                <w:szCs w:val="18"/>
              </w:rPr>
              <w:t>е</w:t>
            </w:r>
            <w:r w:rsidRPr="00F170FF">
              <w:rPr>
                <w:sz w:val="18"/>
                <w:szCs w:val="18"/>
              </w:rPr>
              <w:t>лю ППУ  в пгт. И</w:t>
            </w:r>
            <w:r w:rsidRPr="00F170FF">
              <w:rPr>
                <w:sz w:val="18"/>
                <w:szCs w:val="18"/>
              </w:rPr>
              <w:t>з</w:t>
            </w:r>
            <w:r w:rsidRPr="00F170FF">
              <w:rPr>
                <w:sz w:val="18"/>
                <w:szCs w:val="18"/>
              </w:rPr>
              <w:t>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218,04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218,04</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207,13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207,13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10,90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10,90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1.2.96</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ква</w:t>
            </w:r>
            <w:r w:rsidRPr="00F170FF">
              <w:rPr>
                <w:sz w:val="18"/>
                <w:szCs w:val="18"/>
              </w:rPr>
              <w:t>р</w:t>
            </w:r>
            <w:r w:rsidRPr="00F170FF">
              <w:rPr>
                <w:sz w:val="18"/>
                <w:szCs w:val="18"/>
              </w:rPr>
              <w:t>тальной т/сети от ЦТП-1 на учатске 1УТ-8 - 1УТ-10  -1УТ-10А до вводов в ж/д по ул. Школьная, 4,6, Энерг</w:t>
            </w:r>
            <w:r w:rsidRPr="00F170FF">
              <w:rPr>
                <w:sz w:val="18"/>
                <w:szCs w:val="18"/>
              </w:rPr>
              <w:t>е</w:t>
            </w:r>
            <w:r w:rsidRPr="00F170FF">
              <w:rPr>
                <w:sz w:val="18"/>
                <w:szCs w:val="18"/>
              </w:rPr>
              <w:t>тиков,5   d114 мм х 6мм, d57 мм х 3,5мм, в ППУ изоляци   в пгт. Изл</w:t>
            </w:r>
            <w:r w:rsidRPr="00F170FF">
              <w:rPr>
                <w:sz w:val="18"/>
                <w:szCs w:val="18"/>
              </w:rPr>
              <w:t>у</w:t>
            </w:r>
            <w:r w:rsidRPr="00F170FF">
              <w:rPr>
                <w:sz w:val="18"/>
                <w:szCs w:val="18"/>
              </w:rPr>
              <w:t>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4 816,35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4816,35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4 575,53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4575,53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240,82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240,82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1.2.97</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ква</w:t>
            </w:r>
            <w:r w:rsidRPr="00F170FF">
              <w:rPr>
                <w:sz w:val="18"/>
                <w:szCs w:val="18"/>
              </w:rPr>
              <w:t>р</w:t>
            </w:r>
            <w:r w:rsidRPr="00F170FF">
              <w:rPr>
                <w:sz w:val="18"/>
                <w:szCs w:val="18"/>
              </w:rPr>
              <w:t>тальной т/сети от ЦТП-13 на участке от 13УТ-6 - д.Пионерная 1,3 d57 мм х 3,5 мм, в ППУ изол</w:t>
            </w:r>
            <w:r w:rsidRPr="00F170FF">
              <w:rPr>
                <w:sz w:val="18"/>
                <w:szCs w:val="18"/>
              </w:rPr>
              <w:t>я</w:t>
            </w:r>
            <w:r w:rsidRPr="00F170FF">
              <w:rPr>
                <w:sz w:val="18"/>
                <w:szCs w:val="18"/>
              </w:rPr>
              <w:t xml:space="preserve">ции  в пгт. </w:t>
            </w:r>
            <w:r w:rsidRPr="00F170FF">
              <w:rPr>
                <w:sz w:val="18"/>
                <w:szCs w:val="18"/>
              </w:rPr>
              <w:lastRenderedPageBreak/>
              <w:t>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 xml:space="preserve">тельства </w:t>
            </w:r>
            <w:r w:rsidRPr="00F170FF">
              <w:rPr>
                <w:sz w:val="18"/>
                <w:szCs w:val="18"/>
              </w:rPr>
              <w:lastRenderedPageBreak/>
              <w:t>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2 937,40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2937,40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2 790,53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2790,53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146,87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146,87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1.2.98</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вод</w:t>
            </w:r>
            <w:r w:rsidRPr="00F170FF">
              <w:rPr>
                <w:sz w:val="18"/>
                <w:szCs w:val="18"/>
              </w:rPr>
              <w:t>о</w:t>
            </w:r>
            <w:r w:rsidRPr="00F170FF">
              <w:rPr>
                <w:sz w:val="18"/>
                <w:szCs w:val="18"/>
              </w:rPr>
              <w:t>вода  Ду200мм  на трубу ПЭ Ду100 мм от ВОС до Са</w:t>
            </w:r>
            <w:r w:rsidRPr="00F170FF">
              <w:rPr>
                <w:sz w:val="18"/>
                <w:szCs w:val="18"/>
              </w:rPr>
              <w:t>в</w:t>
            </w:r>
            <w:r w:rsidRPr="00F170FF">
              <w:rPr>
                <w:sz w:val="18"/>
                <w:szCs w:val="18"/>
              </w:rPr>
              <w:t>кино  в пгт. 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934,86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934,86</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888,12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888,12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46,74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46,74</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1.2.99</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уч</w:t>
            </w:r>
            <w:r w:rsidRPr="00F170FF">
              <w:rPr>
                <w:sz w:val="18"/>
                <w:szCs w:val="18"/>
              </w:rPr>
              <w:t>а</w:t>
            </w:r>
            <w:r w:rsidRPr="00F170FF">
              <w:rPr>
                <w:sz w:val="18"/>
                <w:szCs w:val="18"/>
              </w:rPr>
              <w:t>стка водов</w:t>
            </w:r>
            <w:r w:rsidRPr="00F170FF">
              <w:rPr>
                <w:sz w:val="18"/>
                <w:szCs w:val="18"/>
              </w:rPr>
              <w:t>о</w:t>
            </w:r>
            <w:r w:rsidRPr="00F170FF">
              <w:rPr>
                <w:sz w:val="18"/>
                <w:szCs w:val="18"/>
              </w:rPr>
              <w:t>да Ду100 на трубу ПЭ от камеры В-1 до спортзала п..Савкино в пгт. Изл</w:t>
            </w:r>
            <w:r w:rsidRPr="00F170FF">
              <w:rPr>
                <w:sz w:val="18"/>
                <w:szCs w:val="18"/>
              </w:rPr>
              <w:t>у</w:t>
            </w:r>
            <w:r w:rsidRPr="00F170FF">
              <w:rPr>
                <w:sz w:val="18"/>
                <w:szCs w:val="18"/>
              </w:rPr>
              <w:t>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764,31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764,31</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726,09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726,09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38,22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38,22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1.2.100</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уч</w:t>
            </w:r>
            <w:r w:rsidRPr="00F170FF">
              <w:rPr>
                <w:sz w:val="18"/>
                <w:szCs w:val="18"/>
              </w:rPr>
              <w:t>а</w:t>
            </w:r>
            <w:r w:rsidRPr="00F170FF">
              <w:rPr>
                <w:sz w:val="18"/>
                <w:szCs w:val="18"/>
              </w:rPr>
              <w:t>стка водов</w:t>
            </w:r>
            <w:r w:rsidRPr="00F170FF">
              <w:rPr>
                <w:sz w:val="18"/>
                <w:szCs w:val="18"/>
              </w:rPr>
              <w:t>о</w:t>
            </w:r>
            <w:r w:rsidRPr="00F170FF">
              <w:rPr>
                <w:sz w:val="18"/>
                <w:szCs w:val="18"/>
              </w:rPr>
              <w:t xml:space="preserve">да Ду100 на трубу ПЭ от камеры ПГ-3 </w:t>
            </w:r>
            <w:r w:rsidRPr="00F170FF">
              <w:rPr>
                <w:sz w:val="18"/>
                <w:szCs w:val="18"/>
              </w:rPr>
              <w:lastRenderedPageBreak/>
              <w:t>до ж/д Са</w:t>
            </w:r>
            <w:r w:rsidRPr="00F170FF">
              <w:rPr>
                <w:sz w:val="18"/>
                <w:szCs w:val="18"/>
              </w:rPr>
              <w:t>в</w:t>
            </w:r>
            <w:r w:rsidRPr="00F170FF">
              <w:rPr>
                <w:sz w:val="18"/>
                <w:szCs w:val="18"/>
              </w:rPr>
              <w:t>кинская, 6 в пгт. Изл</w:t>
            </w:r>
            <w:r w:rsidRPr="00F170FF">
              <w:rPr>
                <w:sz w:val="18"/>
                <w:szCs w:val="18"/>
              </w:rPr>
              <w:t>у</w:t>
            </w:r>
            <w:r w:rsidRPr="00F170FF">
              <w:rPr>
                <w:sz w:val="18"/>
                <w:szCs w:val="18"/>
              </w:rPr>
              <w:t>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 xml:space="preserve">ние </w:t>
            </w:r>
            <w:r w:rsidRPr="00F170FF">
              <w:rPr>
                <w:sz w:val="18"/>
                <w:szCs w:val="18"/>
              </w:rPr>
              <w:lastRenderedPageBreak/>
              <w:t>"Упра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498,09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498,09</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473,19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473,19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24,90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24,90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1.2.101</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уч</w:t>
            </w:r>
            <w:r w:rsidRPr="00F170FF">
              <w:rPr>
                <w:sz w:val="18"/>
                <w:szCs w:val="18"/>
              </w:rPr>
              <w:t>а</w:t>
            </w:r>
            <w:r w:rsidRPr="00F170FF">
              <w:rPr>
                <w:sz w:val="18"/>
                <w:szCs w:val="18"/>
              </w:rPr>
              <w:t>стка труб</w:t>
            </w:r>
            <w:r w:rsidRPr="00F170FF">
              <w:rPr>
                <w:sz w:val="18"/>
                <w:szCs w:val="18"/>
              </w:rPr>
              <w:t>о</w:t>
            </w:r>
            <w:r w:rsidRPr="00F170FF">
              <w:rPr>
                <w:sz w:val="18"/>
                <w:szCs w:val="18"/>
              </w:rPr>
              <w:t>провода к</w:t>
            </w:r>
            <w:r w:rsidRPr="00F170FF">
              <w:rPr>
                <w:sz w:val="18"/>
                <w:szCs w:val="18"/>
              </w:rPr>
              <w:t>а</w:t>
            </w:r>
            <w:r w:rsidRPr="00F170FF">
              <w:rPr>
                <w:sz w:val="18"/>
                <w:szCs w:val="18"/>
              </w:rPr>
              <w:t>нал</w:t>
            </w:r>
            <w:r w:rsidRPr="00F170FF">
              <w:rPr>
                <w:sz w:val="18"/>
                <w:szCs w:val="18"/>
              </w:rPr>
              <w:t>и</w:t>
            </w:r>
            <w:r w:rsidRPr="00F170FF">
              <w:rPr>
                <w:sz w:val="18"/>
                <w:szCs w:val="18"/>
              </w:rPr>
              <w:t>зации  Д150 мм от КК3-24 до КК3-20 (ж.д. Набережная, 5) в пгт. И</w:t>
            </w:r>
            <w:r w:rsidRPr="00F170FF">
              <w:rPr>
                <w:sz w:val="18"/>
                <w:szCs w:val="18"/>
              </w:rPr>
              <w:t>з</w:t>
            </w:r>
            <w:r w:rsidRPr="00F170FF">
              <w:rPr>
                <w:sz w:val="18"/>
                <w:szCs w:val="18"/>
              </w:rPr>
              <w:t>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1 145,38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1145,38</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1 033,98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1033,98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111,41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111,41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1.2.102</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уч</w:t>
            </w:r>
            <w:r w:rsidRPr="00F170FF">
              <w:rPr>
                <w:sz w:val="18"/>
                <w:szCs w:val="18"/>
              </w:rPr>
              <w:t>а</w:t>
            </w:r>
            <w:r w:rsidRPr="00F170FF">
              <w:rPr>
                <w:sz w:val="18"/>
                <w:szCs w:val="18"/>
              </w:rPr>
              <w:t>стка труб</w:t>
            </w:r>
            <w:r w:rsidRPr="00F170FF">
              <w:rPr>
                <w:sz w:val="18"/>
                <w:szCs w:val="18"/>
              </w:rPr>
              <w:t>о</w:t>
            </w:r>
            <w:r w:rsidRPr="00F170FF">
              <w:rPr>
                <w:sz w:val="18"/>
                <w:szCs w:val="18"/>
              </w:rPr>
              <w:t>провода к</w:t>
            </w:r>
            <w:r w:rsidRPr="00F170FF">
              <w:rPr>
                <w:sz w:val="18"/>
                <w:szCs w:val="18"/>
              </w:rPr>
              <w:t>а</w:t>
            </w:r>
            <w:r w:rsidRPr="00F170FF">
              <w:rPr>
                <w:sz w:val="18"/>
                <w:szCs w:val="18"/>
              </w:rPr>
              <w:t>нал</w:t>
            </w:r>
            <w:r w:rsidRPr="00F170FF">
              <w:rPr>
                <w:sz w:val="18"/>
                <w:szCs w:val="18"/>
              </w:rPr>
              <w:t>и</w:t>
            </w:r>
            <w:r w:rsidRPr="00F170FF">
              <w:rPr>
                <w:sz w:val="18"/>
                <w:szCs w:val="18"/>
              </w:rPr>
              <w:t>зации Д150 мм от КК5-17 до КК5-18 (ж.д. Энергетиков, 1)  в пгт. 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1 515,06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1515,06</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1 269,87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1269,87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245,19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245,19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1.2.103</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уч</w:t>
            </w:r>
            <w:r w:rsidRPr="00F170FF">
              <w:rPr>
                <w:sz w:val="18"/>
                <w:szCs w:val="18"/>
              </w:rPr>
              <w:t>а</w:t>
            </w:r>
            <w:r w:rsidRPr="00F170FF">
              <w:rPr>
                <w:sz w:val="18"/>
                <w:szCs w:val="18"/>
              </w:rPr>
              <w:t>стка труб</w:t>
            </w:r>
            <w:r w:rsidRPr="00F170FF">
              <w:rPr>
                <w:sz w:val="18"/>
                <w:szCs w:val="18"/>
              </w:rPr>
              <w:t>о</w:t>
            </w:r>
            <w:r w:rsidRPr="00F170FF">
              <w:rPr>
                <w:sz w:val="18"/>
                <w:szCs w:val="18"/>
              </w:rPr>
              <w:t>провода к</w:t>
            </w:r>
            <w:r w:rsidRPr="00F170FF">
              <w:rPr>
                <w:sz w:val="18"/>
                <w:szCs w:val="18"/>
              </w:rPr>
              <w:t>а</w:t>
            </w:r>
            <w:r w:rsidRPr="00F170FF">
              <w:rPr>
                <w:sz w:val="18"/>
                <w:szCs w:val="18"/>
              </w:rPr>
              <w:t>нал</w:t>
            </w:r>
            <w:r w:rsidRPr="00F170FF">
              <w:rPr>
                <w:sz w:val="18"/>
                <w:szCs w:val="18"/>
              </w:rPr>
              <w:t>и</w:t>
            </w:r>
            <w:r w:rsidRPr="00F170FF">
              <w:rPr>
                <w:sz w:val="18"/>
                <w:szCs w:val="18"/>
              </w:rPr>
              <w:t>зации Д150 мм от КК12-1 до КК12-7  (ж.д. Энергетиков 6а)  в пгт. Изл</w:t>
            </w:r>
            <w:r w:rsidRPr="00F170FF">
              <w:rPr>
                <w:sz w:val="18"/>
                <w:szCs w:val="18"/>
              </w:rPr>
              <w:t>у</w:t>
            </w:r>
            <w:r w:rsidRPr="00F170FF">
              <w:rPr>
                <w:sz w:val="18"/>
                <w:szCs w:val="18"/>
              </w:rPr>
              <w:t>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700,85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700,85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665,81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665,81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35,04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35,04</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1.2.104</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уч</w:t>
            </w:r>
            <w:r w:rsidRPr="00F170FF">
              <w:rPr>
                <w:sz w:val="18"/>
                <w:szCs w:val="18"/>
              </w:rPr>
              <w:t>а</w:t>
            </w:r>
            <w:r w:rsidRPr="00F170FF">
              <w:rPr>
                <w:sz w:val="18"/>
                <w:szCs w:val="18"/>
              </w:rPr>
              <w:t>стка труб</w:t>
            </w:r>
            <w:r w:rsidRPr="00F170FF">
              <w:rPr>
                <w:sz w:val="18"/>
                <w:szCs w:val="18"/>
              </w:rPr>
              <w:t>о</w:t>
            </w:r>
            <w:r w:rsidRPr="00F170FF">
              <w:rPr>
                <w:sz w:val="18"/>
                <w:szCs w:val="18"/>
              </w:rPr>
              <w:t>провода к</w:t>
            </w:r>
            <w:r w:rsidRPr="00F170FF">
              <w:rPr>
                <w:sz w:val="18"/>
                <w:szCs w:val="18"/>
              </w:rPr>
              <w:t>а</w:t>
            </w:r>
            <w:r w:rsidRPr="00F170FF">
              <w:rPr>
                <w:sz w:val="18"/>
                <w:szCs w:val="18"/>
              </w:rPr>
              <w:t>нал</w:t>
            </w:r>
            <w:r w:rsidRPr="00F170FF">
              <w:rPr>
                <w:sz w:val="18"/>
                <w:szCs w:val="18"/>
              </w:rPr>
              <w:t>и</w:t>
            </w:r>
            <w:r w:rsidRPr="00F170FF">
              <w:rPr>
                <w:sz w:val="18"/>
                <w:szCs w:val="18"/>
              </w:rPr>
              <w:t>зации Д200 мм от КК8 до КК10   в пгт. Изл</w:t>
            </w:r>
            <w:r w:rsidRPr="00F170FF">
              <w:rPr>
                <w:sz w:val="18"/>
                <w:szCs w:val="18"/>
              </w:rPr>
              <w:t>у</w:t>
            </w:r>
            <w:r w:rsidRPr="00F170FF">
              <w:rPr>
                <w:sz w:val="18"/>
                <w:szCs w:val="18"/>
              </w:rPr>
              <w:t>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720,62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720,62</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684,59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684,59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36,03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36,03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1.2.105</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уч</w:t>
            </w:r>
            <w:r w:rsidRPr="00F170FF">
              <w:rPr>
                <w:sz w:val="18"/>
                <w:szCs w:val="18"/>
              </w:rPr>
              <w:t>а</w:t>
            </w:r>
            <w:r w:rsidRPr="00F170FF">
              <w:rPr>
                <w:sz w:val="18"/>
                <w:szCs w:val="18"/>
              </w:rPr>
              <w:t>стка труб</w:t>
            </w:r>
            <w:r w:rsidRPr="00F170FF">
              <w:rPr>
                <w:sz w:val="18"/>
                <w:szCs w:val="18"/>
              </w:rPr>
              <w:t>о</w:t>
            </w:r>
            <w:r w:rsidRPr="00F170FF">
              <w:rPr>
                <w:sz w:val="18"/>
                <w:szCs w:val="18"/>
              </w:rPr>
              <w:t>провода к</w:t>
            </w:r>
            <w:r w:rsidRPr="00F170FF">
              <w:rPr>
                <w:sz w:val="18"/>
                <w:szCs w:val="18"/>
              </w:rPr>
              <w:t>а</w:t>
            </w:r>
            <w:r w:rsidRPr="00F170FF">
              <w:rPr>
                <w:sz w:val="18"/>
                <w:szCs w:val="18"/>
              </w:rPr>
              <w:t>нализац</w:t>
            </w:r>
            <w:r w:rsidRPr="00F170FF">
              <w:rPr>
                <w:sz w:val="18"/>
                <w:szCs w:val="18"/>
              </w:rPr>
              <w:t>и</w:t>
            </w:r>
            <w:r w:rsidRPr="00F170FF">
              <w:rPr>
                <w:sz w:val="18"/>
                <w:szCs w:val="18"/>
              </w:rPr>
              <w:t>иД150 мм от КК15 до КК18 (ул. Автомобил</w:t>
            </w:r>
            <w:r w:rsidRPr="00F170FF">
              <w:rPr>
                <w:sz w:val="18"/>
                <w:szCs w:val="18"/>
              </w:rPr>
              <w:t>и</w:t>
            </w:r>
            <w:r w:rsidRPr="00F170FF">
              <w:rPr>
                <w:sz w:val="18"/>
                <w:szCs w:val="18"/>
              </w:rPr>
              <w:t>стов)  в пгт. 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lastRenderedPageBreak/>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1 278,30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1278,30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1 278,30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1278,30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1.2.106</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пер</w:t>
            </w:r>
            <w:r w:rsidRPr="00F170FF">
              <w:rPr>
                <w:sz w:val="18"/>
                <w:szCs w:val="18"/>
              </w:rPr>
              <w:t>е</w:t>
            </w:r>
            <w:r w:rsidRPr="00F170FF">
              <w:rPr>
                <w:sz w:val="18"/>
                <w:szCs w:val="18"/>
              </w:rPr>
              <w:t>мычки тр</w:t>
            </w:r>
            <w:r w:rsidRPr="00F170FF">
              <w:rPr>
                <w:sz w:val="18"/>
                <w:szCs w:val="18"/>
              </w:rPr>
              <w:t>у</w:t>
            </w:r>
            <w:r w:rsidRPr="00F170FF">
              <w:rPr>
                <w:sz w:val="18"/>
                <w:szCs w:val="18"/>
              </w:rPr>
              <w:t>бопроводов канализац</w:t>
            </w:r>
            <w:r w:rsidRPr="00F170FF">
              <w:rPr>
                <w:sz w:val="18"/>
                <w:szCs w:val="18"/>
              </w:rPr>
              <w:t>и</w:t>
            </w:r>
            <w:r w:rsidRPr="00F170FF">
              <w:rPr>
                <w:sz w:val="18"/>
                <w:szCs w:val="18"/>
              </w:rPr>
              <w:t>онных  Д150,  от КК3-49  до КК5-10 (ж.д. ул. Набере</w:t>
            </w:r>
            <w:r w:rsidRPr="00F170FF">
              <w:rPr>
                <w:sz w:val="18"/>
                <w:szCs w:val="18"/>
              </w:rPr>
              <w:t>ж</w:t>
            </w:r>
            <w:r w:rsidRPr="00F170FF">
              <w:rPr>
                <w:sz w:val="18"/>
                <w:szCs w:val="18"/>
              </w:rPr>
              <w:t>ная, 2,4)  в пгт. Изл</w:t>
            </w:r>
            <w:r w:rsidRPr="00F170FF">
              <w:rPr>
                <w:sz w:val="18"/>
                <w:szCs w:val="18"/>
              </w:rPr>
              <w:t>у</w:t>
            </w:r>
            <w:r w:rsidRPr="00F170FF">
              <w:rPr>
                <w:sz w:val="18"/>
                <w:szCs w:val="18"/>
              </w:rPr>
              <w:t>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851,90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851,90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851,90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851,90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1.2.107</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ко</w:t>
            </w:r>
            <w:r w:rsidRPr="00F170FF">
              <w:rPr>
                <w:sz w:val="18"/>
                <w:szCs w:val="18"/>
              </w:rPr>
              <w:t>т</w:t>
            </w:r>
            <w:r w:rsidRPr="00F170FF">
              <w:rPr>
                <w:sz w:val="18"/>
                <w:szCs w:val="18"/>
              </w:rPr>
              <w:t>лов в котел</w:t>
            </w:r>
            <w:r w:rsidRPr="00F170FF">
              <w:rPr>
                <w:sz w:val="18"/>
                <w:szCs w:val="18"/>
              </w:rPr>
              <w:t>ь</w:t>
            </w:r>
            <w:r w:rsidRPr="00F170FF">
              <w:rPr>
                <w:sz w:val="18"/>
                <w:szCs w:val="18"/>
              </w:rPr>
              <w:t>ных сп. Аган и сп. Покур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7 355,30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7355,30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7 355,30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7355,30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1.2.108</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сетей ТВС от к</w:t>
            </w:r>
            <w:r w:rsidRPr="00F170FF">
              <w:rPr>
                <w:sz w:val="18"/>
                <w:szCs w:val="18"/>
              </w:rPr>
              <w:t>о</w:t>
            </w:r>
            <w:r w:rsidRPr="00F170FF">
              <w:rPr>
                <w:sz w:val="18"/>
                <w:szCs w:val="18"/>
              </w:rPr>
              <w:t xml:space="preserve">тельной до ТК-1 по ул.Рыбников </w:t>
            </w:r>
            <w:r w:rsidRPr="00F170FF">
              <w:rPr>
                <w:sz w:val="18"/>
                <w:szCs w:val="18"/>
              </w:rPr>
              <w:lastRenderedPageBreak/>
              <w:t>в п.Аган</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 xml:space="preserve">ние </w:t>
            </w:r>
            <w:r w:rsidRPr="00F170FF">
              <w:rPr>
                <w:sz w:val="18"/>
                <w:szCs w:val="18"/>
              </w:rPr>
              <w:lastRenderedPageBreak/>
              <w:t>"Упра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3 054,28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3054,28</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2 901,57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2901,57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152,71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152,71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1.2.109</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сетей ТВС по ул.Набережная - 4 участка в с.Охтеурье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1 221,30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1221,30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1 150,07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1150,07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71,23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71,23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1.2.110</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jc w:val="center"/>
              <w:rPr>
                <w:sz w:val="18"/>
                <w:szCs w:val="18"/>
              </w:rPr>
            </w:pPr>
            <w:r w:rsidRPr="00F170FF">
              <w:rPr>
                <w:sz w:val="18"/>
                <w:szCs w:val="18"/>
              </w:rPr>
              <w:t>Замена 3-х сетевых н</w:t>
            </w:r>
            <w:r w:rsidRPr="00F170FF">
              <w:rPr>
                <w:sz w:val="18"/>
                <w:szCs w:val="18"/>
              </w:rPr>
              <w:t>а</w:t>
            </w:r>
            <w:r w:rsidRPr="00F170FF">
              <w:rPr>
                <w:sz w:val="18"/>
                <w:szCs w:val="18"/>
              </w:rPr>
              <w:t>соса на к</w:t>
            </w:r>
            <w:r w:rsidRPr="00F170FF">
              <w:rPr>
                <w:sz w:val="18"/>
                <w:szCs w:val="18"/>
              </w:rPr>
              <w:t>о</w:t>
            </w:r>
            <w:r w:rsidRPr="00F170FF">
              <w:rPr>
                <w:sz w:val="18"/>
                <w:szCs w:val="18"/>
              </w:rPr>
              <w:t>тельной "Централ</w:t>
            </w:r>
            <w:r w:rsidRPr="00F170FF">
              <w:rPr>
                <w:sz w:val="18"/>
                <w:szCs w:val="18"/>
              </w:rPr>
              <w:t>ь</w:t>
            </w:r>
            <w:r w:rsidRPr="00F170FF">
              <w:rPr>
                <w:sz w:val="18"/>
                <w:szCs w:val="18"/>
              </w:rPr>
              <w:t>ная" в пгт. Новоаганск</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 xml:space="preserve">ление </w:t>
            </w:r>
            <w:r w:rsidRPr="00F170FF">
              <w:rPr>
                <w:sz w:val="18"/>
                <w:szCs w:val="18"/>
              </w:rPr>
              <w:lastRenderedPageBreak/>
              <w:t>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6 910,98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2642,57</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4 268,41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6 910,98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2642,57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4268,41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 </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4 268,41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4268,41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1.2.111</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 xml:space="preserve"> Установка и монтаж ав</w:t>
            </w:r>
            <w:r w:rsidRPr="00F170FF">
              <w:rPr>
                <w:sz w:val="18"/>
                <w:szCs w:val="18"/>
              </w:rPr>
              <w:t>а</w:t>
            </w:r>
            <w:r w:rsidRPr="00F170FF">
              <w:rPr>
                <w:sz w:val="18"/>
                <w:szCs w:val="18"/>
              </w:rPr>
              <w:t>рийной эле</w:t>
            </w:r>
            <w:r w:rsidRPr="00F170FF">
              <w:rPr>
                <w:sz w:val="18"/>
                <w:szCs w:val="18"/>
              </w:rPr>
              <w:t>к</w:t>
            </w:r>
            <w:r w:rsidRPr="00F170FF">
              <w:rPr>
                <w:sz w:val="18"/>
                <w:szCs w:val="18"/>
              </w:rPr>
              <w:t>тро-станции 100кВт в здании МБОУ «Че</w:t>
            </w:r>
            <w:r w:rsidRPr="00F170FF">
              <w:rPr>
                <w:sz w:val="18"/>
                <w:szCs w:val="18"/>
              </w:rPr>
              <w:t>х</w:t>
            </w:r>
            <w:r w:rsidRPr="00F170FF">
              <w:rPr>
                <w:sz w:val="18"/>
                <w:szCs w:val="18"/>
              </w:rPr>
              <w:t>ломе-евская основная школа» в д. Чехломей Ниж-невартов-ского рай-она (дет-ский сад)</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330,46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2,00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328,46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330,46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328,46</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1.2.112</w:t>
            </w:r>
          </w:p>
        </w:tc>
        <w:tc>
          <w:tcPr>
            <w:tcW w:w="1281"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 xml:space="preserve"> Установка и монтаж ав</w:t>
            </w:r>
            <w:r w:rsidRPr="00F170FF">
              <w:rPr>
                <w:sz w:val="18"/>
                <w:szCs w:val="18"/>
              </w:rPr>
              <w:t>а</w:t>
            </w:r>
            <w:r w:rsidRPr="00F170FF">
              <w:rPr>
                <w:sz w:val="18"/>
                <w:szCs w:val="18"/>
              </w:rPr>
              <w:t>рийной эле</w:t>
            </w:r>
            <w:r w:rsidRPr="00F170FF">
              <w:rPr>
                <w:sz w:val="18"/>
                <w:szCs w:val="18"/>
              </w:rPr>
              <w:t>к</w:t>
            </w:r>
            <w:r w:rsidRPr="00F170FF">
              <w:rPr>
                <w:sz w:val="18"/>
                <w:szCs w:val="18"/>
              </w:rPr>
              <w:t>тро-станции 100кВт в здании МБОУ «Че</w:t>
            </w:r>
            <w:r w:rsidRPr="00F170FF">
              <w:rPr>
                <w:sz w:val="18"/>
                <w:szCs w:val="18"/>
              </w:rPr>
              <w:t>х</w:t>
            </w:r>
            <w:r w:rsidRPr="00F170FF">
              <w:rPr>
                <w:sz w:val="18"/>
                <w:szCs w:val="18"/>
              </w:rPr>
              <w:t>ломе-евская основная школа» в д. Чехломей Ниж-невартов-ского рай-она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336,78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8,00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328,78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                336,78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328,78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1.2.113</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lastRenderedPageBreak/>
              <w:t>риквартал</w:t>
            </w:r>
            <w:r w:rsidRPr="00F170FF">
              <w:rPr>
                <w:sz w:val="18"/>
                <w:szCs w:val="18"/>
              </w:rPr>
              <w:t>ь</w:t>
            </w:r>
            <w:r w:rsidRPr="00F170FF">
              <w:rPr>
                <w:sz w:val="18"/>
                <w:szCs w:val="18"/>
              </w:rPr>
              <w:t>ных подзе</w:t>
            </w:r>
            <w:r w:rsidRPr="00F170FF">
              <w:rPr>
                <w:sz w:val="18"/>
                <w:szCs w:val="18"/>
              </w:rPr>
              <w:t>м</w:t>
            </w:r>
            <w:r w:rsidRPr="00F170FF">
              <w:rPr>
                <w:sz w:val="18"/>
                <w:szCs w:val="18"/>
              </w:rPr>
              <w:t>ных сетей ТВС по ул.70 лет Октября от ТК 63 до ул.70 лет О</w:t>
            </w:r>
            <w:r w:rsidRPr="00F170FF">
              <w:rPr>
                <w:sz w:val="18"/>
                <w:szCs w:val="18"/>
              </w:rPr>
              <w:t>к</w:t>
            </w:r>
            <w:r w:rsidRPr="00F170FF">
              <w:rPr>
                <w:sz w:val="18"/>
                <w:szCs w:val="18"/>
              </w:rPr>
              <w:t>тября, д.27 в пгт.Новоаганск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lastRenderedPageBreak/>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 </w:t>
            </w:r>
            <w:r w:rsidRPr="00F170FF">
              <w:rPr>
                <w:sz w:val="18"/>
                <w:szCs w:val="18"/>
              </w:rPr>
              <w:lastRenderedPageBreak/>
              <w:t xml:space="preserve">191,98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8 191,98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7 782,38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rFonts w:ascii="Arial CYR" w:hAnsi="Arial CYR" w:cs="Arial CYR"/>
                <w:sz w:val="18"/>
                <w:szCs w:val="18"/>
              </w:rPr>
            </w:pPr>
            <w:r w:rsidRPr="00F170FF">
              <w:rPr>
                <w:rFonts w:ascii="Arial CYR" w:hAnsi="Arial CYR" w:cs="Arial CYR"/>
                <w:sz w:val="18"/>
                <w:szCs w:val="18"/>
              </w:rPr>
              <w:t>7782,38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409,60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409,60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1.2.114</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w:t>
            </w:r>
            <w:r w:rsidRPr="00F170FF">
              <w:rPr>
                <w:sz w:val="18"/>
                <w:szCs w:val="18"/>
              </w:rPr>
              <w:t>ь</w:t>
            </w:r>
            <w:r w:rsidRPr="00F170FF">
              <w:rPr>
                <w:sz w:val="18"/>
                <w:szCs w:val="18"/>
              </w:rPr>
              <w:t>ных подзе</w:t>
            </w:r>
            <w:r w:rsidRPr="00F170FF">
              <w:rPr>
                <w:sz w:val="18"/>
                <w:szCs w:val="18"/>
              </w:rPr>
              <w:t>м</w:t>
            </w:r>
            <w:r w:rsidRPr="00F170FF">
              <w:rPr>
                <w:sz w:val="18"/>
                <w:szCs w:val="18"/>
              </w:rPr>
              <w:t>ных сетей ТВС от ул.Мира д.12 до ул.Мира д.20 в пгт.Новоаганск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3 064,52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3 064,52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2 911,29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2 911,29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153,23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153,23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1.2.115</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color w:val="000000"/>
                <w:sz w:val="18"/>
                <w:szCs w:val="18"/>
              </w:rPr>
            </w:pPr>
            <w:r w:rsidRPr="00F170FF">
              <w:rPr>
                <w:color w:val="000000"/>
                <w:sz w:val="18"/>
                <w:szCs w:val="18"/>
              </w:rPr>
              <w:t>Ремонт вну</w:t>
            </w:r>
            <w:r w:rsidRPr="00F170FF">
              <w:rPr>
                <w:color w:val="000000"/>
                <w:sz w:val="18"/>
                <w:szCs w:val="18"/>
              </w:rPr>
              <w:t>т</w:t>
            </w:r>
            <w:r w:rsidRPr="00F170FF">
              <w:rPr>
                <w:color w:val="000000"/>
                <w:sz w:val="18"/>
                <w:szCs w:val="18"/>
              </w:rPr>
              <w:t>риквартал</w:t>
            </w:r>
            <w:r w:rsidRPr="00F170FF">
              <w:rPr>
                <w:color w:val="000000"/>
                <w:sz w:val="18"/>
                <w:szCs w:val="18"/>
              </w:rPr>
              <w:t>ь</w:t>
            </w:r>
            <w:r w:rsidRPr="00F170FF">
              <w:rPr>
                <w:color w:val="000000"/>
                <w:sz w:val="18"/>
                <w:szCs w:val="18"/>
              </w:rPr>
              <w:t>ных подзе</w:t>
            </w:r>
            <w:r w:rsidRPr="00F170FF">
              <w:rPr>
                <w:color w:val="000000"/>
                <w:sz w:val="18"/>
                <w:szCs w:val="18"/>
              </w:rPr>
              <w:t>м</w:t>
            </w:r>
            <w:r w:rsidRPr="00F170FF">
              <w:rPr>
                <w:color w:val="000000"/>
                <w:sz w:val="18"/>
                <w:szCs w:val="18"/>
              </w:rPr>
              <w:t>ных сетей ТВС по ул.Ягельная от ТК14 до ТК7 (де</w:t>
            </w:r>
            <w:r w:rsidRPr="00F170FF">
              <w:rPr>
                <w:color w:val="000000"/>
                <w:sz w:val="18"/>
                <w:szCs w:val="18"/>
              </w:rPr>
              <w:t>т</w:t>
            </w:r>
            <w:r w:rsidRPr="00F170FF">
              <w:rPr>
                <w:color w:val="000000"/>
                <w:sz w:val="18"/>
                <w:szCs w:val="18"/>
              </w:rPr>
              <w:t>ский сад-СДК) в с.Варьеган</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 xml:space="preserve">стройке </w:t>
            </w:r>
            <w:r w:rsidRPr="00F170FF">
              <w:rPr>
                <w:sz w:val="18"/>
                <w:szCs w:val="18"/>
              </w:rPr>
              <w:lastRenderedPageBreak/>
              <w:t>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2 590,73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2 590,73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color w:val="000000"/>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2 461,20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2 461,20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color w:val="000000"/>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129,54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129,54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1.2.116</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w:t>
            </w:r>
            <w:r w:rsidRPr="00F170FF">
              <w:rPr>
                <w:sz w:val="18"/>
                <w:szCs w:val="18"/>
              </w:rPr>
              <w:t>ь</w:t>
            </w:r>
            <w:r w:rsidRPr="00F170FF">
              <w:rPr>
                <w:sz w:val="18"/>
                <w:szCs w:val="18"/>
              </w:rPr>
              <w:t>ных надзе</w:t>
            </w:r>
            <w:r w:rsidRPr="00F170FF">
              <w:rPr>
                <w:sz w:val="18"/>
                <w:szCs w:val="18"/>
              </w:rPr>
              <w:t>м</w:t>
            </w:r>
            <w:r w:rsidRPr="00F170FF">
              <w:rPr>
                <w:sz w:val="18"/>
                <w:szCs w:val="18"/>
              </w:rPr>
              <w:t>ных сетей ТВС по ул.Техснаб от поликл</w:t>
            </w:r>
            <w:r w:rsidRPr="00F170FF">
              <w:rPr>
                <w:sz w:val="18"/>
                <w:szCs w:val="18"/>
              </w:rPr>
              <w:t>и</w:t>
            </w:r>
            <w:r w:rsidRPr="00F170FF">
              <w:rPr>
                <w:sz w:val="18"/>
                <w:szCs w:val="18"/>
              </w:rPr>
              <w:t>ники ТК 50 до ул.Техснаб д. 48 ТК2 в пгт.Новоаганск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4 076,55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4 076,55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3 872,72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nil"/>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3 872,72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203,83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single" w:sz="4" w:space="0" w:color="auto"/>
              <w:left w:val="nil"/>
              <w:bottom w:val="nil"/>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203,83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1.2.117</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Ремонт вну</w:t>
            </w:r>
            <w:r w:rsidRPr="00F170FF">
              <w:rPr>
                <w:sz w:val="18"/>
                <w:szCs w:val="18"/>
              </w:rPr>
              <w:t>т</w:t>
            </w:r>
            <w:r w:rsidRPr="00F170FF">
              <w:rPr>
                <w:sz w:val="18"/>
                <w:szCs w:val="18"/>
              </w:rPr>
              <w:t>риквартал</w:t>
            </w:r>
            <w:r w:rsidRPr="00F170FF">
              <w:rPr>
                <w:sz w:val="18"/>
                <w:szCs w:val="18"/>
              </w:rPr>
              <w:t>ь</w:t>
            </w:r>
            <w:r w:rsidRPr="00F170FF">
              <w:rPr>
                <w:sz w:val="18"/>
                <w:szCs w:val="18"/>
              </w:rPr>
              <w:t>ных подзе</w:t>
            </w:r>
            <w:r w:rsidRPr="00F170FF">
              <w:rPr>
                <w:sz w:val="18"/>
                <w:szCs w:val="18"/>
              </w:rPr>
              <w:t>м</w:t>
            </w:r>
            <w:r w:rsidRPr="00F170FF">
              <w:rPr>
                <w:sz w:val="18"/>
                <w:szCs w:val="18"/>
              </w:rPr>
              <w:t>ных сетей ТВС от ул.Центральная стр.105 ТК3 до ул.Центральная д.108 ТК4 в пгт.Новоаганск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2 778,51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2 778,51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2 639,58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nil"/>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2 639,58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138,93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single" w:sz="4" w:space="0" w:color="auto"/>
              <w:left w:val="nil"/>
              <w:bottom w:val="nil"/>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138,93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1.2.118</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jc w:val="both"/>
              <w:rPr>
                <w:sz w:val="18"/>
                <w:szCs w:val="18"/>
              </w:rPr>
            </w:pPr>
            <w:r w:rsidRPr="00F170FF">
              <w:rPr>
                <w:sz w:val="18"/>
                <w:szCs w:val="18"/>
              </w:rPr>
              <w:t>Ремонт вну</w:t>
            </w:r>
            <w:r w:rsidRPr="00F170FF">
              <w:rPr>
                <w:sz w:val="18"/>
                <w:szCs w:val="18"/>
              </w:rPr>
              <w:t>т</w:t>
            </w:r>
            <w:r w:rsidRPr="00F170FF">
              <w:rPr>
                <w:sz w:val="18"/>
                <w:szCs w:val="18"/>
              </w:rPr>
              <w:t>риквартал</w:t>
            </w:r>
            <w:r w:rsidRPr="00F170FF">
              <w:rPr>
                <w:sz w:val="18"/>
                <w:szCs w:val="18"/>
              </w:rPr>
              <w:t>ь</w:t>
            </w:r>
            <w:r w:rsidRPr="00F170FF">
              <w:rPr>
                <w:sz w:val="18"/>
                <w:szCs w:val="18"/>
              </w:rPr>
              <w:t>ных надзе</w:t>
            </w:r>
            <w:r w:rsidRPr="00F170FF">
              <w:rPr>
                <w:sz w:val="18"/>
                <w:szCs w:val="18"/>
              </w:rPr>
              <w:t>м</w:t>
            </w:r>
            <w:r w:rsidRPr="00F170FF">
              <w:rPr>
                <w:sz w:val="18"/>
                <w:szCs w:val="18"/>
              </w:rPr>
              <w:t xml:space="preserve">ных сетей ТВС от ВОС "Импульс" по ул.Центральная от ТК 15 </w:t>
            </w:r>
            <w:r w:rsidRPr="00F170FF">
              <w:rPr>
                <w:sz w:val="18"/>
                <w:szCs w:val="18"/>
              </w:rPr>
              <w:lastRenderedPageBreak/>
              <w:t>до ТК 10 в с.Варьеган</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lastRenderedPageBreak/>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3 706,63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3 706,63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3 521,30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3 521,30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185,33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185,33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1.2.119</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сетей тепловод</w:t>
            </w:r>
            <w:r w:rsidRPr="00F170FF">
              <w:rPr>
                <w:sz w:val="18"/>
                <w:szCs w:val="18"/>
              </w:rPr>
              <w:t>о</w:t>
            </w:r>
            <w:r w:rsidRPr="00F170FF">
              <w:rPr>
                <w:sz w:val="18"/>
                <w:szCs w:val="18"/>
              </w:rPr>
              <w:t>снабжения от  гаража до ул.Летная 2 в с.Охтеурье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2 806,49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2 806,49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2 666,17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2 666,17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140,32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140,32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1.2.120</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jc w:val="both"/>
              <w:rPr>
                <w:sz w:val="18"/>
                <w:szCs w:val="18"/>
              </w:rPr>
            </w:pPr>
            <w:r w:rsidRPr="00F170FF">
              <w:rPr>
                <w:sz w:val="18"/>
                <w:szCs w:val="18"/>
              </w:rPr>
              <w:t>Замена сетей тепловод</w:t>
            </w:r>
            <w:r w:rsidRPr="00F170FF">
              <w:rPr>
                <w:sz w:val="18"/>
                <w:szCs w:val="18"/>
              </w:rPr>
              <w:t>о</w:t>
            </w:r>
            <w:r w:rsidRPr="00F170FF">
              <w:rPr>
                <w:sz w:val="18"/>
                <w:szCs w:val="18"/>
              </w:rPr>
              <w:t>снабженияот  ул.Центральная 26 до ул.Центральная 42 в с.Охтеурье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6 102,14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6 102,14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5 797,04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5 797,04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305,11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305,11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1.2.121</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jc w:val="both"/>
              <w:rPr>
                <w:sz w:val="18"/>
                <w:szCs w:val="18"/>
              </w:rPr>
            </w:pPr>
            <w:r w:rsidRPr="00F170FF">
              <w:rPr>
                <w:sz w:val="18"/>
                <w:szCs w:val="18"/>
              </w:rPr>
              <w:t>Замена сетей тепловод</w:t>
            </w:r>
            <w:r w:rsidRPr="00F170FF">
              <w:rPr>
                <w:sz w:val="18"/>
                <w:szCs w:val="18"/>
              </w:rPr>
              <w:t>о</w:t>
            </w:r>
            <w:r w:rsidRPr="00F170FF">
              <w:rPr>
                <w:sz w:val="18"/>
                <w:szCs w:val="18"/>
              </w:rPr>
              <w:lastRenderedPageBreak/>
              <w:t>снабжения от ул.Школьная д.1 до ул.Школьная д.9 до  ул.Учительская д.12 в с.Охтеурье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5 820,01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5 820,01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5 529,01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5 529,01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291,00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291,00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1.2.122</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сетей тепловод</w:t>
            </w:r>
            <w:r w:rsidRPr="00F170FF">
              <w:rPr>
                <w:sz w:val="18"/>
                <w:szCs w:val="18"/>
              </w:rPr>
              <w:t>о</w:t>
            </w:r>
            <w:r w:rsidRPr="00F170FF">
              <w:rPr>
                <w:sz w:val="18"/>
                <w:szCs w:val="18"/>
              </w:rPr>
              <w:t>снабжения от ул.Летная д.2 до ул.Летная д.18 в с.Охтеурье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4 988,13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4 988,13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4 738,72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4 738,72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249,41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249,41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1.2.123</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color w:val="000000"/>
                <w:sz w:val="18"/>
                <w:szCs w:val="18"/>
              </w:rPr>
            </w:pPr>
            <w:r w:rsidRPr="00F170FF">
              <w:rPr>
                <w:color w:val="000000"/>
                <w:sz w:val="18"/>
                <w:szCs w:val="18"/>
              </w:rPr>
              <w:t>Замена сетей тепловод</w:t>
            </w:r>
            <w:r w:rsidRPr="00F170FF">
              <w:rPr>
                <w:color w:val="000000"/>
                <w:sz w:val="18"/>
                <w:szCs w:val="18"/>
              </w:rPr>
              <w:t>о</w:t>
            </w:r>
            <w:r w:rsidRPr="00F170FF">
              <w:rPr>
                <w:color w:val="000000"/>
                <w:sz w:val="18"/>
                <w:szCs w:val="18"/>
              </w:rPr>
              <w:t>снабжения от ул.Новая д.19 до детского сада до гар</w:t>
            </w:r>
            <w:r w:rsidRPr="00F170FF">
              <w:rPr>
                <w:color w:val="000000"/>
                <w:sz w:val="18"/>
                <w:szCs w:val="18"/>
              </w:rPr>
              <w:t>а</w:t>
            </w:r>
            <w:r w:rsidRPr="00F170FF">
              <w:rPr>
                <w:color w:val="000000"/>
                <w:sz w:val="18"/>
                <w:szCs w:val="18"/>
              </w:rPr>
              <w:t>жа в с.п.Большетархово</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lastRenderedPageBreak/>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1 398,62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1 398,62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color w:val="000000"/>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1 328,01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1 328,01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color w:val="000000"/>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70,61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70,61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1.2.124</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сетей тепловод</w:t>
            </w:r>
            <w:r w:rsidRPr="00F170FF">
              <w:rPr>
                <w:sz w:val="18"/>
                <w:szCs w:val="18"/>
              </w:rPr>
              <w:t>о</w:t>
            </w:r>
            <w:r w:rsidRPr="00F170FF">
              <w:rPr>
                <w:sz w:val="18"/>
                <w:szCs w:val="18"/>
              </w:rPr>
              <w:t>снабжения по участку от ул.Школьная д.38 до ул.Школьная д.27 в с.Большетархово</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1 453,05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1 453,05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1 380,40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1 380,40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72,65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72,65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1.2.125</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сетей тепловод</w:t>
            </w:r>
            <w:r w:rsidRPr="00F170FF">
              <w:rPr>
                <w:sz w:val="18"/>
                <w:szCs w:val="18"/>
              </w:rPr>
              <w:t>о</w:t>
            </w:r>
            <w:r w:rsidRPr="00F170FF">
              <w:rPr>
                <w:sz w:val="18"/>
                <w:szCs w:val="18"/>
              </w:rPr>
              <w:t>снабжения на участках по ул.Лесная, от СДК до Ле</w:t>
            </w:r>
            <w:r w:rsidRPr="00F170FF">
              <w:rPr>
                <w:sz w:val="18"/>
                <w:szCs w:val="18"/>
              </w:rPr>
              <w:t>с</w:t>
            </w:r>
            <w:r w:rsidRPr="00F170FF">
              <w:rPr>
                <w:sz w:val="18"/>
                <w:szCs w:val="18"/>
              </w:rPr>
              <w:t>хоза, по ул.Центральная д.6 в с.п.Зайцева Речка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675,26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675,26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641,50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641,50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33,76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33,76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1.2.126</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сетей тепловод</w:t>
            </w:r>
            <w:r w:rsidRPr="00F170FF">
              <w:rPr>
                <w:sz w:val="18"/>
                <w:szCs w:val="18"/>
              </w:rPr>
              <w:t>о</w:t>
            </w:r>
            <w:r w:rsidRPr="00F170FF">
              <w:rPr>
                <w:sz w:val="18"/>
                <w:szCs w:val="18"/>
              </w:rPr>
              <w:t>снабжения от ул.Летная д.18 до ул.Летная д.31 с.Охтеурье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 xml:space="preserve">тального </w:t>
            </w:r>
            <w:r w:rsidRPr="00F170FF">
              <w:rPr>
                <w:sz w:val="18"/>
                <w:szCs w:val="18"/>
              </w:rPr>
              <w:lastRenderedPageBreak/>
              <w:t>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3 056,05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3 056,05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2 903,25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2 903,25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152,80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152,80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1.2.127</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тр</w:t>
            </w:r>
            <w:r w:rsidRPr="00F170FF">
              <w:rPr>
                <w:sz w:val="18"/>
                <w:szCs w:val="18"/>
              </w:rPr>
              <w:t>у</w:t>
            </w:r>
            <w:r w:rsidRPr="00F170FF">
              <w:rPr>
                <w:sz w:val="18"/>
                <w:szCs w:val="18"/>
              </w:rPr>
              <w:t>бопров</w:t>
            </w:r>
            <w:r w:rsidRPr="00F170FF">
              <w:rPr>
                <w:sz w:val="18"/>
                <w:szCs w:val="18"/>
              </w:rPr>
              <w:t>о</w:t>
            </w:r>
            <w:r w:rsidRPr="00F170FF">
              <w:rPr>
                <w:sz w:val="18"/>
                <w:szCs w:val="18"/>
              </w:rPr>
              <w:t>дов внутриква</w:t>
            </w:r>
            <w:r w:rsidRPr="00F170FF">
              <w:rPr>
                <w:sz w:val="18"/>
                <w:szCs w:val="18"/>
              </w:rPr>
              <w:t>р</w:t>
            </w:r>
            <w:r w:rsidRPr="00F170FF">
              <w:rPr>
                <w:sz w:val="18"/>
                <w:szCs w:val="18"/>
              </w:rPr>
              <w:t>тальной те</w:t>
            </w:r>
            <w:r w:rsidRPr="00F170FF">
              <w:rPr>
                <w:sz w:val="18"/>
                <w:szCs w:val="18"/>
              </w:rPr>
              <w:t>п</w:t>
            </w:r>
            <w:r w:rsidRPr="00F170FF">
              <w:rPr>
                <w:sz w:val="18"/>
                <w:szCs w:val="18"/>
              </w:rPr>
              <w:t>ловой сети от ТК 1УТ-3а-ТК УТ-5,7 до вводов в ж</w:t>
            </w:r>
            <w:r w:rsidRPr="00F170FF">
              <w:rPr>
                <w:sz w:val="18"/>
                <w:szCs w:val="18"/>
              </w:rPr>
              <w:t>и</w:t>
            </w:r>
            <w:r w:rsidRPr="00F170FF">
              <w:rPr>
                <w:sz w:val="18"/>
                <w:szCs w:val="18"/>
              </w:rPr>
              <w:t>лой дом по ул. Энерг</w:t>
            </w:r>
            <w:r w:rsidRPr="00F170FF">
              <w:rPr>
                <w:sz w:val="18"/>
                <w:szCs w:val="18"/>
              </w:rPr>
              <w:t>е</w:t>
            </w:r>
            <w:r w:rsidRPr="00F170FF">
              <w:rPr>
                <w:sz w:val="18"/>
                <w:szCs w:val="18"/>
              </w:rPr>
              <w:t>тиков 1, пгт. 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4 271,55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4 271,55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4 057,97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4 057,97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213,58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213,58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1.2.128</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jc w:val="center"/>
              <w:rPr>
                <w:sz w:val="18"/>
                <w:szCs w:val="18"/>
              </w:rPr>
            </w:pPr>
            <w:r w:rsidRPr="00F170FF">
              <w:rPr>
                <w:sz w:val="18"/>
                <w:szCs w:val="18"/>
              </w:rPr>
              <w:t>Администр</w:t>
            </w:r>
            <w:r w:rsidRPr="00F170FF">
              <w:rPr>
                <w:sz w:val="18"/>
                <w:szCs w:val="18"/>
              </w:rPr>
              <w:t>а</w:t>
            </w:r>
            <w:r w:rsidRPr="00F170FF">
              <w:rPr>
                <w:sz w:val="18"/>
                <w:szCs w:val="18"/>
              </w:rPr>
              <w:t>тивное зд</w:t>
            </w:r>
            <w:r w:rsidRPr="00F170FF">
              <w:rPr>
                <w:sz w:val="18"/>
                <w:szCs w:val="18"/>
              </w:rPr>
              <w:t>а</w:t>
            </w:r>
            <w:r w:rsidRPr="00F170FF">
              <w:rPr>
                <w:sz w:val="18"/>
                <w:szCs w:val="18"/>
              </w:rPr>
              <w:t>ние по ул.Ленина, д.6 (Р</w:t>
            </w:r>
            <w:r w:rsidRPr="00F170FF">
              <w:rPr>
                <w:sz w:val="18"/>
                <w:szCs w:val="18"/>
              </w:rPr>
              <w:t>е</w:t>
            </w:r>
            <w:r w:rsidRPr="00F170FF">
              <w:rPr>
                <w:sz w:val="18"/>
                <w:szCs w:val="18"/>
              </w:rPr>
              <w:t>монт наружных сетей ТВС, ПИР) г. Нижнева</w:t>
            </w:r>
            <w:r w:rsidRPr="00F170FF">
              <w:rPr>
                <w:sz w:val="18"/>
                <w:szCs w:val="18"/>
              </w:rPr>
              <w:t>р</w:t>
            </w:r>
            <w:r w:rsidRPr="00F170FF">
              <w:rPr>
                <w:sz w:val="18"/>
                <w:szCs w:val="18"/>
              </w:rPr>
              <w:t>товск</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3 787,05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3 787,05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837,81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837,81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2 949,25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2 949,25</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1 284,87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1 284,87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1.2.129</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Монтаж к</w:t>
            </w:r>
            <w:r w:rsidRPr="00F170FF">
              <w:rPr>
                <w:sz w:val="18"/>
                <w:szCs w:val="18"/>
              </w:rPr>
              <w:t>о</w:t>
            </w:r>
            <w:r w:rsidRPr="00F170FF">
              <w:rPr>
                <w:sz w:val="18"/>
                <w:szCs w:val="18"/>
              </w:rPr>
              <w:t xml:space="preserve">жуха из </w:t>
            </w:r>
            <w:r w:rsidRPr="00F170FF">
              <w:rPr>
                <w:sz w:val="18"/>
                <w:szCs w:val="18"/>
              </w:rPr>
              <w:lastRenderedPageBreak/>
              <w:t>оцинкова</w:t>
            </w:r>
            <w:r w:rsidRPr="00F170FF">
              <w:rPr>
                <w:sz w:val="18"/>
                <w:szCs w:val="18"/>
              </w:rPr>
              <w:t>н</w:t>
            </w:r>
            <w:r w:rsidRPr="00F170FF">
              <w:rPr>
                <w:sz w:val="18"/>
                <w:szCs w:val="18"/>
              </w:rPr>
              <w:t>ной стали на трубопров</w:t>
            </w:r>
            <w:r w:rsidRPr="00F170FF">
              <w:rPr>
                <w:sz w:val="18"/>
                <w:szCs w:val="18"/>
              </w:rPr>
              <w:t>о</w:t>
            </w:r>
            <w:r w:rsidRPr="00F170FF">
              <w:rPr>
                <w:sz w:val="18"/>
                <w:szCs w:val="18"/>
              </w:rPr>
              <w:t>дах  d273, d325, d426 мм   по уте</w:t>
            </w:r>
            <w:r w:rsidRPr="00F170FF">
              <w:rPr>
                <w:sz w:val="18"/>
                <w:szCs w:val="18"/>
              </w:rPr>
              <w:t>п</w:t>
            </w:r>
            <w:r w:rsidRPr="00F170FF">
              <w:rPr>
                <w:sz w:val="18"/>
                <w:szCs w:val="18"/>
              </w:rPr>
              <w:t>лителю ППУ в пгт.Излучинск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1 397,37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1 397,37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1 327,50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1 327,50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69,87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20"/>
                <w:szCs w:val="20"/>
              </w:rPr>
            </w:pPr>
            <w:r w:rsidRPr="00F170FF">
              <w:rPr>
                <w:sz w:val="20"/>
                <w:szCs w:val="20"/>
              </w:rPr>
              <w:t xml:space="preserve">69,87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1.2.130</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уч</w:t>
            </w:r>
            <w:r w:rsidRPr="00F170FF">
              <w:rPr>
                <w:sz w:val="18"/>
                <w:szCs w:val="18"/>
              </w:rPr>
              <w:t>а</w:t>
            </w:r>
            <w:r w:rsidRPr="00F170FF">
              <w:rPr>
                <w:sz w:val="18"/>
                <w:szCs w:val="18"/>
              </w:rPr>
              <w:t>стка ква</w:t>
            </w:r>
            <w:r w:rsidRPr="00F170FF">
              <w:rPr>
                <w:sz w:val="18"/>
                <w:szCs w:val="18"/>
              </w:rPr>
              <w:t>р</w:t>
            </w:r>
            <w:r w:rsidRPr="00F170FF">
              <w:rPr>
                <w:sz w:val="18"/>
                <w:szCs w:val="18"/>
              </w:rPr>
              <w:t>тальной сети от т/к 2УТ-2 - 2УТ-2а от ЦТП-2 в пгт.Излучинск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1 547,91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1547,91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1 470,51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1470,51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77,40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20"/>
                <w:szCs w:val="20"/>
              </w:rPr>
            </w:pPr>
            <w:r w:rsidRPr="00F170FF">
              <w:rPr>
                <w:sz w:val="20"/>
                <w:szCs w:val="20"/>
              </w:rPr>
              <w:t xml:space="preserve">77,40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1.2.131</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уч</w:t>
            </w:r>
            <w:r w:rsidRPr="00F170FF">
              <w:rPr>
                <w:sz w:val="18"/>
                <w:szCs w:val="18"/>
              </w:rPr>
              <w:t>а</w:t>
            </w:r>
            <w:r w:rsidRPr="00F170FF">
              <w:rPr>
                <w:sz w:val="18"/>
                <w:szCs w:val="18"/>
              </w:rPr>
              <w:t>стка водов</w:t>
            </w:r>
            <w:r w:rsidRPr="00F170FF">
              <w:rPr>
                <w:sz w:val="18"/>
                <w:szCs w:val="18"/>
              </w:rPr>
              <w:t>о</w:t>
            </w:r>
            <w:r w:rsidRPr="00F170FF">
              <w:rPr>
                <w:sz w:val="18"/>
                <w:szCs w:val="18"/>
              </w:rPr>
              <w:t>да  Ду100 мм от камеры ПГ4 до кам</w:t>
            </w:r>
            <w:r w:rsidRPr="00F170FF">
              <w:rPr>
                <w:sz w:val="18"/>
                <w:szCs w:val="18"/>
              </w:rPr>
              <w:t>е</w:t>
            </w:r>
            <w:r w:rsidRPr="00F170FF">
              <w:rPr>
                <w:sz w:val="18"/>
                <w:szCs w:val="18"/>
              </w:rPr>
              <w:t>ры В-3 п. Савкино (кольцо) в пгт.Излучинск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lastRenderedPageBreak/>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329,67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329,67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313,18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313,18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16,48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16,48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1.2.132</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пер</w:t>
            </w:r>
            <w:r w:rsidRPr="00F170FF">
              <w:rPr>
                <w:sz w:val="18"/>
                <w:szCs w:val="18"/>
              </w:rPr>
              <w:t>е</w:t>
            </w:r>
            <w:r w:rsidRPr="00F170FF">
              <w:rPr>
                <w:sz w:val="18"/>
                <w:szCs w:val="18"/>
              </w:rPr>
              <w:t>мычки между камерами ВВК1-ВВК6 (2 ввод ХПВ на  п. Изл</w:t>
            </w:r>
            <w:r w:rsidRPr="00F170FF">
              <w:rPr>
                <w:sz w:val="18"/>
                <w:szCs w:val="18"/>
              </w:rPr>
              <w:t>у</w:t>
            </w:r>
            <w:r w:rsidRPr="00F170FF">
              <w:rPr>
                <w:sz w:val="18"/>
                <w:szCs w:val="18"/>
              </w:rPr>
              <w:t>чинск) в пгт.Излучинск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1 094,87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1 094,87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1 040,12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1 040,12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54,74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20"/>
                <w:szCs w:val="20"/>
              </w:rPr>
            </w:pPr>
            <w:r w:rsidRPr="00F170FF">
              <w:rPr>
                <w:sz w:val="20"/>
                <w:szCs w:val="20"/>
              </w:rPr>
              <w:t xml:space="preserve">54,74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1.2.133</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тр</w:t>
            </w:r>
            <w:r w:rsidRPr="00F170FF">
              <w:rPr>
                <w:sz w:val="18"/>
                <w:szCs w:val="18"/>
              </w:rPr>
              <w:t>у</w:t>
            </w:r>
            <w:r w:rsidRPr="00F170FF">
              <w:rPr>
                <w:sz w:val="18"/>
                <w:szCs w:val="18"/>
              </w:rPr>
              <w:t>бопров</w:t>
            </w:r>
            <w:r w:rsidRPr="00F170FF">
              <w:rPr>
                <w:sz w:val="18"/>
                <w:szCs w:val="18"/>
              </w:rPr>
              <w:t>о</w:t>
            </w:r>
            <w:r w:rsidRPr="00F170FF">
              <w:rPr>
                <w:sz w:val="18"/>
                <w:szCs w:val="18"/>
              </w:rPr>
              <w:t>да холодного водоснабж</w:t>
            </w:r>
            <w:r w:rsidRPr="00F170FF">
              <w:rPr>
                <w:sz w:val="18"/>
                <w:szCs w:val="18"/>
              </w:rPr>
              <w:t>е</w:t>
            </w:r>
            <w:r w:rsidRPr="00F170FF">
              <w:rPr>
                <w:sz w:val="18"/>
                <w:szCs w:val="18"/>
              </w:rPr>
              <w:t>ния от кам</w:t>
            </w:r>
            <w:r w:rsidRPr="00F170FF">
              <w:rPr>
                <w:sz w:val="18"/>
                <w:szCs w:val="18"/>
              </w:rPr>
              <w:t>е</w:t>
            </w:r>
            <w:r w:rsidRPr="00F170FF">
              <w:rPr>
                <w:sz w:val="18"/>
                <w:szCs w:val="18"/>
              </w:rPr>
              <w:t>ры ПГ35 в пгт.Излучинск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120,92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120,92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114,87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114,87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6,05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20"/>
                <w:szCs w:val="20"/>
              </w:rPr>
            </w:pPr>
            <w:r w:rsidRPr="00F170FF">
              <w:rPr>
                <w:sz w:val="20"/>
                <w:szCs w:val="20"/>
              </w:rPr>
              <w:t xml:space="preserve">6,05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1.2.134</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тр</w:t>
            </w:r>
            <w:r w:rsidRPr="00F170FF">
              <w:rPr>
                <w:sz w:val="18"/>
                <w:szCs w:val="18"/>
              </w:rPr>
              <w:t>у</w:t>
            </w:r>
            <w:r w:rsidRPr="00F170FF">
              <w:rPr>
                <w:sz w:val="18"/>
                <w:szCs w:val="18"/>
              </w:rPr>
              <w:t>бопров</w:t>
            </w:r>
            <w:r w:rsidRPr="00F170FF">
              <w:rPr>
                <w:sz w:val="18"/>
                <w:szCs w:val="18"/>
              </w:rPr>
              <w:t>о</w:t>
            </w:r>
            <w:r w:rsidRPr="00F170FF">
              <w:rPr>
                <w:sz w:val="18"/>
                <w:szCs w:val="18"/>
              </w:rPr>
              <w:t>да на территории водозабора участка в</w:t>
            </w:r>
            <w:r w:rsidRPr="00F170FF">
              <w:rPr>
                <w:sz w:val="18"/>
                <w:szCs w:val="18"/>
              </w:rPr>
              <w:t>о</w:t>
            </w:r>
            <w:r w:rsidRPr="00F170FF">
              <w:rPr>
                <w:sz w:val="18"/>
                <w:szCs w:val="18"/>
              </w:rPr>
              <w:t>доснабжения в пгт.Излучинск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 xml:space="preserve">тального </w:t>
            </w:r>
            <w:r w:rsidRPr="00F170FF">
              <w:rPr>
                <w:sz w:val="18"/>
                <w:szCs w:val="18"/>
              </w:rPr>
              <w:lastRenderedPageBreak/>
              <w:t>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3 215,65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3215,65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3 054,86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3054,86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160,78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20"/>
                <w:szCs w:val="20"/>
              </w:rPr>
            </w:pPr>
            <w:r w:rsidRPr="00F170FF">
              <w:rPr>
                <w:sz w:val="20"/>
                <w:szCs w:val="20"/>
              </w:rPr>
              <w:t xml:space="preserve">160,78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1.2.135</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Замена вод</w:t>
            </w:r>
            <w:r w:rsidRPr="00F170FF">
              <w:rPr>
                <w:sz w:val="18"/>
                <w:szCs w:val="18"/>
              </w:rPr>
              <w:t>о</w:t>
            </w:r>
            <w:r w:rsidRPr="00F170FF">
              <w:rPr>
                <w:sz w:val="18"/>
                <w:szCs w:val="18"/>
              </w:rPr>
              <w:t>вода от ул. Савкинская 6 до ПГ в пгт.Излучинск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2 099,28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2099,28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1 994,31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1994,31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104,96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20"/>
                <w:szCs w:val="20"/>
              </w:rPr>
            </w:pPr>
            <w:r w:rsidRPr="00F170FF">
              <w:rPr>
                <w:sz w:val="20"/>
                <w:szCs w:val="20"/>
              </w:rPr>
              <w:t xml:space="preserve">104,96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1.2.136</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jc w:val="center"/>
              <w:rPr>
                <w:sz w:val="18"/>
                <w:szCs w:val="18"/>
              </w:rPr>
            </w:pPr>
            <w:r w:rsidRPr="00F170FF">
              <w:rPr>
                <w:sz w:val="18"/>
                <w:szCs w:val="18"/>
              </w:rPr>
              <w:t>Замена трех насосов пе</w:t>
            </w:r>
            <w:r w:rsidRPr="00F170FF">
              <w:rPr>
                <w:sz w:val="18"/>
                <w:szCs w:val="18"/>
              </w:rPr>
              <w:t>р</w:t>
            </w:r>
            <w:r w:rsidRPr="00F170FF">
              <w:rPr>
                <w:sz w:val="18"/>
                <w:szCs w:val="18"/>
              </w:rPr>
              <w:t>вого контура и двух по</w:t>
            </w:r>
            <w:r w:rsidRPr="00F170FF">
              <w:rPr>
                <w:sz w:val="18"/>
                <w:szCs w:val="18"/>
              </w:rPr>
              <w:t>д</w:t>
            </w:r>
            <w:r w:rsidRPr="00F170FF">
              <w:rPr>
                <w:sz w:val="18"/>
                <w:szCs w:val="18"/>
              </w:rPr>
              <w:t>питочных насосов к</w:t>
            </w:r>
            <w:r w:rsidRPr="00F170FF">
              <w:rPr>
                <w:sz w:val="18"/>
                <w:szCs w:val="18"/>
              </w:rPr>
              <w:t>о</w:t>
            </w:r>
            <w:r w:rsidRPr="00F170FF">
              <w:rPr>
                <w:sz w:val="18"/>
                <w:szCs w:val="18"/>
              </w:rPr>
              <w:t>тельной "Техснаб" в пгт.Новоаганск</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4 413,42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4413,42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4 413,42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20"/>
                <w:szCs w:val="20"/>
              </w:rPr>
            </w:pPr>
            <w:r w:rsidRPr="00F170FF">
              <w:rPr>
                <w:sz w:val="20"/>
                <w:szCs w:val="20"/>
              </w:rPr>
              <w:t xml:space="preserve">4413,42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4 413,42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20"/>
                <w:szCs w:val="20"/>
              </w:rPr>
            </w:pPr>
            <w:r w:rsidRPr="00F170FF">
              <w:rPr>
                <w:sz w:val="20"/>
                <w:szCs w:val="20"/>
              </w:rPr>
              <w:t xml:space="preserve">4413,42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1.2.137</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jc w:val="center"/>
              <w:rPr>
                <w:sz w:val="18"/>
                <w:szCs w:val="18"/>
              </w:rPr>
            </w:pPr>
            <w:r w:rsidRPr="00F170FF">
              <w:rPr>
                <w:sz w:val="18"/>
                <w:szCs w:val="18"/>
              </w:rPr>
              <w:t>Замена двух нас</w:t>
            </w:r>
            <w:r w:rsidRPr="00F170FF">
              <w:rPr>
                <w:sz w:val="18"/>
                <w:szCs w:val="18"/>
              </w:rPr>
              <w:t>о</w:t>
            </w:r>
            <w:r w:rsidRPr="00F170FF">
              <w:rPr>
                <w:sz w:val="18"/>
                <w:szCs w:val="18"/>
              </w:rPr>
              <w:t xml:space="preserve">сов на </w:t>
            </w:r>
            <w:r w:rsidRPr="00F170FF">
              <w:rPr>
                <w:sz w:val="18"/>
                <w:szCs w:val="18"/>
              </w:rPr>
              <w:lastRenderedPageBreak/>
              <w:t>канализац</w:t>
            </w:r>
            <w:r w:rsidRPr="00F170FF">
              <w:rPr>
                <w:sz w:val="18"/>
                <w:szCs w:val="18"/>
              </w:rPr>
              <w:t>и</w:t>
            </w:r>
            <w:r w:rsidRPr="00F170FF">
              <w:rPr>
                <w:sz w:val="18"/>
                <w:szCs w:val="18"/>
              </w:rPr>
              <w:t>онной насо</w:t>
            </w:r>
            <w:r w:rsidRPr="00F170FF">
              <w:rPr>
                <w:sz w:val="18"/>
                <w:szCs w:val="18"/>
              </w:rPr>
              <w:t>с</w:t>
            </w:r>
            <w:r w:rsidRPr="00F170FF">
              <w:rPr>
                <w:sz w:val="18"/>
                <w:szCs w:val="18"/>
              </w:rPr>
              <w:t>ной станции по ул.Транспортная 32, ул.Энтузиастов 4 в пгт.Новоаганск</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678,92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678,92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678,92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678,92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678,92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678,92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1.2.138</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jc w:val="center"/>
              <w:rPr>
                <w:sz w:val="18"/>
                <w:szCs w:val="18"/>
              </w:rPr>
            </w:pPr>
            <w:r w:rsidRPr="00F170FF">
              <w:rPr>
                <w:sz w:val="18"/>
                <w:szCs w:val="18"/>
              </w:rPr>
              <w:t>Ремонт уте</w:t>
            </w:r>
            <w:r w:rsidRPr="00F170FF">
              <w:rPr>
                <w:sz w:val="18"/>
                <w:szCs w:val="18"/>
              </w:rPr>
              <w:t>п</w:t>
            </w:r>
            <w:r w:rsidRPr="00F170FF">
              <w:rPr>
                <w:sz w:val="18"/>
                <w:szCs w:val="18"/>
              </w:rPr>
              <w:t>ления дым</w:t>
            </w:r>
            <w:r w:rsidRPr="00F170FF">
              <w:rPr>
                <w:sz w:val="18"/>
                <w:szCs w:val="18"/>
              </w:rPr>
              <w:t>о</w:t>
            </w:r>
            <w:r w:rsidRPr="00F170FF">
              <w:rPr>
                <w:sz w:val="18"/>
                <w:szCs w:val="18"/>
              </w:rPr>
              <w:t>вых труб к</w:t>
            </w:r>
            <w:r w:rsidRPr="00F170FF">
              <w:rPr>
                <w:sz w:val="18"/>
                <w:szCs w:val="18"/>
              </w:rPr>
              <w:t>о</w:t>
            </w:r>
            <w:r w:rsidRPr="00F170FF">
              <w:rPr>
                <w:sz w:val="18"/>
                <w:szCs w:val="18"/>
              </w:rPr>
              <w:t>тельной "Централ</w:t>
            </w:r>
            <w:r w:rsidRPr="00F170FF">
              <w:rPr>
                <w:sz w:val="18"/>
                <w:szCs w:val="18"/>
              </w:rPr>
              <w:t>ь</w:t>
            </w:r>
            <w:r w:rsidRPr="00F170FF">
              <w:rPr>
                <w:sz w:val="18"/>
                <w:szCs w:val="18"/>
              </w:rPr>
              <w:t>ная" в пгт.Новоаганск</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858,03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858,03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858,03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858,03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858,03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858,03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1.2.139</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Разработка проек</w:t>
            </w:r>
            <w:r w:rsidRPr="00F170FF">
              <w:rPr>
                <w:sz w:val="18"/>
                <w:szCs w:val="18"/>
              </w:rPr>
              <w:t>т</w:t>
            </w:r>
            <w:r w:rsidRPr="00F170FF">
              <w:rPr>
                <w:sz w:val="18"/>
                <w:szCs w:val="18"/>
              </w:rPr>
              <w:t>ной документ</w:t>
            </w:r>
            <w:r w:rsidRPr="00F170FF">
              <w:rPr>
                <w:sz w:val="18"/>
                <w:szCs w:val="18"/>
              </w:rPr>
              <w:t>а</w:t>
            </w:r>
            <w:r w:rsidRPr="00F170FF">
              <w:rPr>
                <w:sz w:val="18"/>
                <w:szCs w:val="18"/>
              </w:rPr>
              <w:t>ции для строительс</w:t>
            </w:r>
            <w:r w:rsidRPr="00F170FF">
              <w:rPr>
                <w:sz w:val="18"/>
                <w:szCs w:val="18"/>
              </w:rPr>
              <w:t>т</w:t>
            </w:r>
            <w:r w:rsidRPr="00F170FF">
              <w:rPr>
                <w:sz w:val="18"/>
                <w:szCs w:val="18"/>
              </w:rPr>
              <w:t>ва дожимной насосной станции м</w:t>
            </w:r>
            <w:r w:rsidRPr="00F170FF">
              <w:rPr>
                <w:sz w:val="18"/>
                <w:szCs w:val="18"/>
              </w:rPr>
              <w:t>е</w:t>
            </w:r>
            <w:r w:rsidRPr="00F170FF">
              <w:rPr>
                <w:sz w:val="18"/>
                <w:szCs w:val="18"/>
              </w:rPr>
              <w:t>жду котел</w:t>
            </w:r>
            <w:r w:rsidRPr="00F170FF">
              <w:rPr>
                <w:sz w:val="18"/>
                <w:szCs w:val="18"/>
              </w:rPr>
              <w:t>ь</w:t>
            </w:r>
            <w:r w:rsidRPr="00F170FF">
              <w:rPr>
                <w:sz w:val="18"/>
                <w:szCs w:val="18"/>
              </w:rPr>
              <w:t>ной "Це</w:t>
            </w:r>
            <w:r w:rsidRPr="00F170FF">
              <w:rPr>
                <w:sz w:val="18"/>
                <w:szCs w:val="18"/>
              </w:rPr>
              <w:t>н</w:t>
            </w:r>
            <w:r w:rsidRPr="00F170FF">
              <w:rPr>
                <w:sz w:val="18"/>
                <w:szCs w:val="18"/>
              </w:rPr>
              <w:t xml:space="preserve">тральная" и </w:t>
            </w:r>
            <w:r w:rsidRPr="00F170FF">
              <w:rPr>
                <w:sz w:val="18"/>
                <w:szCs w:val="18"/>
              </w:rPr>
              <w:lastRenderedPageBreak/>
              <w:t>котельной "Техснаб" по ул.Транспортная в пгт.Новоаганск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 xml:space="preserve">тельства </w:t>
            </w:r>
            <w:r w:rsidRPr="00F170FF">
              <w:rPr>
                <w:sz w:val="18"/>
                <w:szCs w:val="18"/>
              </w:rPr>
              <w:lastRenderedPageBreak/>
              <w:t>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lastRenderedPageBreak/>
              <w:t>1.2.140</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jc w:val="center"/>
              <w:rPr>
                <w:sz w:val="18"/>
                <w:szCs w:val="18"/>
              </w:rPr>
            </w:pPr>
            <w:r w:rsidRPr="00F170FF">
              <w:rPr>
                <w:sz w:val="18"/>
                <w:szCs w:val="18"/>
              </w:rPr>
              <w:t>Замена котла в к</w:t>
            </w:r>
            <w:r w:rsidRPr="00F170FF">
              <w:rPr>
                <w:sz w:val="18"/>
                <w:szCs w:val="18"/>
              </w:rPr>
              <w:t>о</w:t>
            </w:r>
            <w:r w:rsidRPr="00F170FF">
              <w:rPr>
                <w:sz w:val="18"/>
                <w:szCs w:val="18"/>
              </w:rPr>
              <w:t xml:space="preserve">тельной в  с.п. Ларьяк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1 854,86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1 854,86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1 854,86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1 854,86</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1 772,18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1 772,18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1.2.141</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jc w:val="center"/>
              <w:rPr>
                <w:sz w:val="18"/>
                <w:szCs w:val="18"/>
              </w:rPr>
            </w:pPr>
            <w:r w:rsidRPr="00F170FF">
              <w:rPr>
                <w:sz w:val="18"/>
                <w:szCs w:val="18"/>
              </w:rPr>
              <w:t>Капитальный р</w:t>
            </w:r>
            <w:r w:rsidRPr="00F170FF">
              <w:rPr>
                <w:sz w:val="18"/>
                <w:szCs w:val="18"/>
              </w:rPr>
              <w:t>е</w:t>
            </w:r>
            <w:r w:rsidRPr="00F170FF">
              <w:rPr>
                <w:sz w:val="18"/>
                <w:szCs w:val="18"/>
              </w:rPr>
              <w:t>монт котла с зам</w:t>
            </w:r>
            <w:r w:rsidRPr="00F170FF">
              <w:rPr>
                <w:sz w:val="18"/>
                <w:szCs w:val="18"/>
              </w:rPr>
              <w:t>е</w:t>
            </w:r>
            <w:r w:rsidRPr="00F170FF">
              <w:rPr>
                <w:sz w:val="18"/>
                <w:szCs w:val="18"/>
              </w:rPr>
              <w:t>ной горелки на газовой к</w:t>
            </w:r>
            <w:r w:rsidRPr="00F170FF">
              <w:rPr>
                <w:sz w:val="18"/>
                <w:szCs w:val="18"/>
              </w:rPr>
              <w:t>о</w:t>
            </w:r>
            <w:r w:rsidRPr="00F170FF">
              <w:rPr>
                <w:sz w:val="18"/>
                <w:szCs w:val="18"/>
              </w:rPr>
              <w:t>тельной в с. Охтеурье</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930,03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930,03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930,03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930,03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930,03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930,03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1.2.142</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jc w:val="center"/>
              <w:rPr>
                <w:sz w:val="18"/>
                <w:szCs w:val="18"/>
              </w:rPr>
            </w:pPr>
            <w:r w:rsidRPr="00F170FF">
              <w:rPr>
                <w:sz w:val="18"/>
                <w:szCs w:val="18"/>
              </w:rPr>
              <w:t>Замена сет</w:t>
            </w:r>
            <w:r w:rsidRPr="00F170FF">
              <w:rPr>
                <w:sz w:val="18"/>
                <w:szCs w:val="18"/>
              </w:rPr>
              <w:t>е</w:t>
            </w:r>
            <w:r w:rsidRPr="00F170FF">
              <w:rPr>
                <w:sz w:val="18"/>
                <w:szCs w:val="18"/>
              </w:rPr>
              <w:t xml:space="preserve">вых насосов </w:t>
            </w:r>
            <w:r w:rsidRPr="00F170FF">
              <w:rPr>
                <w:sz w:val="18"/>
                <w:szCs w:val="18"/>
              </w:rPr>
              <w:lastRenderedPageBreak/>
              <w:t>(с частотн</w:t>
            </w:r>
            <w:r w:rsidRPr="00F170FF">
              <w:rPr>
                <w:sz w:val="18"/>
                <w:szCs w:val="18"/>
              </w:rPr>
              <w:t>ы</w:t>
            </w:r>
            <w:r w:rsidRPr="00F170FF">
              <w:rPr>
                <w:sz w:val="18"/>
                <w:szCs w:val="18"/>
              </w:rPr>
              <w:t>ми преобр</w:t>
            </w:r>
            <w:r w:rsidRPr="00F170FF">
              <w:rPr>
                <w:sz w:val="18"/>
                <w:szCs w:val="18"/>
              </w:rPr>
              <w:t>а</w:t>
            </w:r>
            <w:r w:rsidRPr="00F170FF">
              <w:rPr>
                <w:sz w:val="18"/>
                <w:szCs w:val="18"/>
              </w:rPr>
              <w:t>зов</w:t>
            </w:r>
            <w:r w:rsidRPr="00F170FF">
              <w:rPr>
                <w:sz w:val="18"/>
                <w:szCs w:val="18"/>
              </w:rPr>
              <w:t>а</w:t>
            </w:r>
            <w:r w:rsidRPr="00F170FF">
              <w:rPr>
                <w:sz w:val="18"/>
                <w:szCs w:val="18"/>
              </w:rPr>
              <w:t>телями) в котельной  с.п. Ваховск</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2 616,35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2 616,35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2 616,35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2 616,35</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2 553,37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1.2.143</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jc w:val="center"/>
              <w:rPr>
                <w:sz w:val="18"/>
                <w:szCs w:val="18"/>
              </w:rPr>
            </w:pPr>
            <w:r w:rsidRPr="00F170FF">
              <w:rPr>
                <w:sz w:val="18"/>
                <w:szCs w:val="18"/>
              </w:rPr>
              <w:t>Замена кан</w:t>
            </w:r>
            <w:r w:rsidRPr="00F170FF">
              <w:rPr>
                <w:sz w:val="18"/>
                <w:szCs w:val="18"/>
              </w:rPr>
              <w:t>а</w:t>
            </w:r>
            <w:r w:rsidRPr="00F170FF">
              <w:rPr>
                <w:sz w:val="18"/>
                <w:szCs w:val="18"/>
              </w:rPr>
              <w:t>лизац</w:t>
            </w:r>
            <w:r w:rsidRPr="00F170FF">
              <w:rPr>
                <w:sz w:val="18"/>
                <w:szCs w:val="18"/>
              </w:rPr>
              <w:t>и</w:t>
            </w:r>
            <w:r w:rsidRPr="00F170FF">
              <w:rPr>
                <w:sz w:val="18"/>
                <w:szCs w:val="18"/>
              </w:rPr>
              <w:t>онных насосов на  КОС -200 (объекты КНС 1, КНС-2) в с.п. В</w:t>
            </w:r>
            <w:r w:rsidRPr="00F170FF">
              <w:rPr>
                <w:sz w:val="18"/>
                <w:szCs w:val="18"/>
              </w:rPr>
              <w:t>а</w:t>
            </w:r>
            <w:r w:rsidRPr="00F170FF">
              <w:rPr>
                <w:sz w:val="18"/>
                <w:szCs w:val="18"/>
              </w:rPr>
              <w:t xml:space="preserve">ховск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785,48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785,48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785,48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785,48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785,48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785,48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1.2.144</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jc w:val="center"/>
              <w:rPr>
                <w:sz w:val="18"/>
                <w:szCs w:val="18"/>
              </w:rPr>
            </w:pPr>
            <w:r w:rsidRPr="00F170FF">
              <w:rPr>
                <w:sz w:val="18"/>
                <w:szCs w:val="18"/>
              </w:rPr>
              <w:t>Гуммиров</w:t>
            </w:r>
            <w:r w:rsidRPr="00F170FF">
              <w:rPr>
                <w:sz w:val="18"/>
                <w:szCs w:val="18"/>
              </w:rPr>
              <w:t>а</w:t>
            </w:r>
            <w:r w:rsidRPr="00F170FF">
              <w:rPr>
                <w:sz w:val="18"/>
                <w:szCs w:val="18"/>
              </w:rPr>
              <w:t>ние РЧВ об</w:t>
            </w:r>
            <w:r w:rsidRPr="00F170FF">
              <w:rPr>
                <w:sz w:val="18"/>
                <w:szCs w:val="18"/>
              </w:rPr>
              <w:t>ъ</w:t>
            </w:r>
            <w:r w:rsidRPr="00F170FF">
              <w:rPr>
                <w:sz w:val="18"/>
                <w:szCs w:val="18"/>
              </w:rPr>
              <w:t>емом 700м3 в с.п. Ваховск</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 xml:space="preserve">ление </w:t>
            </w:r>
            <w:r w:rsidRPr="00F170FF">
              <w:rPr>
                <w:sz w:val="18"/>
                <w:szCs w:val="18"/>
              </w:rPr>
              <w:lastRenderedPageBreak/>
              <w:t>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1 150,81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1 150,81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1 150,81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1 150,81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1 050,81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1 050,81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1.2.145</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Администр</w:t>
            </w:r>
            <w:r w:rsidRPr="00F170FF">
              <w:rPr>
                <w:sz w:val="18"/>
                <w:szCs w:val="18"/>
              </w:rPr>
              <w:t>а</w:t>
            </w:r>
            <w:r w:rsidRPr="00F170FF">
              <w:rPr>
                <w:sz w:val="18"/>
                <w:szCs w:val="18"/>
              </w:rPr>
              <w:t>тивное зд</w:t>
            </w:r>
            <w:r w:rsidRPr="00F170FF">
              <w:rPr>
                <w:sz w:val="18"/>
                <w:szCs w:val="18"/>
              </w:rPr>
              <w:t>а</w:t>
            </w:r>
            <w:r w:rsidRPr="00F170FF">
              <w:rPr>
                <w:sz w:val="18"/>
                <w:szCs w:val="18"/>
              </w:rPr>
              <w:t>ние по ул.Ленина, д,6 (р</w:t>
            </w:r>
            <w:r w:rsidRPr="00F170FF">
              <w:rPr>
                <w:sz w:val="18"/>
                <w:szCs w:val="18"/>
              </w:rPr>
              <w:t>е</w:t>
            </w:r>
            <w:r w:rsidRPr="00F170FF">
              <w:rPr>
                <w:sz w:val="18"/>
                <w:szCs w:val="18"/>
              </w:rPr>
              <w:t>монт узла учета регулиров</w:t>
            </w:r>
            <w:r w:rsidRPr="00F170FF">
              <w:rPr>
                <w:sz w:val="18"/>
                <w:szCs w:val="18"/>
              </w:rPr>
              <w:t>а</w:t>
            </w:r>
            <w:r w:rsidRPr="00F170FF">
              <w:rPr>
                <w:sz w:val="18"/>
                <w:szCs w:val="18"/>
              </w:rPr>
              <w:t>ния те</w:t>
            </w:r>
            <w:r w:rsidRPr="00F170FF">
              <w:rPr>
                <w:sz w:val="18"/>
                <w:szCs w:val="18"/>
              </w:rPr>
              <w:t>п</w:t>
            </w:r>
            <w:r w:rsidRPr="00F170FF">
              <w:rPr>
                <w:sz w:val="18"/>
                <w:szCs w:val="18"/>
              </w:rPr>
              <w:t>ла) г.Нижневартовск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784,55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784,55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784,55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784,55</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1.2.146</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Разработка документ</w:t>
            </w:r>
            <w:r w:rsidRPr="00F170FF">
              <w:rPr>
                <w:sz w:val="18"/>
                <w:szCs w:val="18"/>
              </w:rPr>
              <w:t>а</w:t>
            </w:r>
            <w:r w:rsidRPr="00F170FF">
              <w:rPr>
                <w:sz w:val="18"/>
                <w:szCs w:val="18"/>
              </w:rPr>
              <w:t>ции по ли</w:t>
            </w:r>
            <w:r w:rsidRPr="00F170FF">
              <w:rPr>
                <w:sz w:val="18"/>
                <w:szCs w:val="18"/>
              </w:rPr>
              <w:t>к</w:t>
            </w:r>
            <w:r w:rsidRPr="00F170FF">
              <w:rPr>
                <w:sz w:val="18"/>
                <w:szCs w:val="18"/>
              </w:rPr>
              <w:t>видации об</w:t>
            </w:r>
            <w:r w:rsidRPr="00F170FF">
              <w:rPr>
                <w:sz w:val="18"/>
                <w:szCs w:val="18"/>
              </w:rPr>
              <w:t>ъ</w:t>
            </w:r>
            <w:r w:rsidRPr="00F170FF">
              <w:rPr>
                <w:sz w:val="18"/>
                <w:szCs w:val="18"/>
              </w:rPr>
              <w:t>екта "Склад ГСМ" РВС-2000 куб.м. в с.п.Ларьяк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565,17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565,17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565,17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565,17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1.2.147</w:t>
            </w:r>
          </w:p>
        </w:tc>
        <w:tc>
          <w:tcPr>
            <w:tcW w:w="1281" w:type="dxa"/>
            <w:vMerge w:val="restart"/>
            <w:tcBorders>
              <w:top w:val="nil"/>
              <w:left w:val="single" w:sz="4" w:space="0" w:color="auto"/>
              <w:bottom w:val="single" w:sz="4" w:space="0" w:color="000000"/>
              <w:right w:val="single" w:sz="4" w:space="0" w:color="auto"/>
            </w:tcBorders>
            <w:shd w:val="clear" w:color="auto" w:fill="auto"/>
            <w:hideMark/>
          </w:tcPr>
          <w:p w:rsidR="00F170FF" w:rsidRPr="00F170FF" w:rsidRDefault="00F170FF" w:rsidP="00F170FF">
            <w:pPr>
              <w:rPr>
                <w:sz w:val="18"/>
                <w:szCs w:val="18"/>
              </w:rPr>
            </w:pPr>
            <w:r w:rsidRPr="00F170FF">
              <w:rPr>
                <w:sz w:val="18"/>
                <w:szCs w:val="18"/>
              </w:rPr>
              <w:t xml:space="preserve">Капитальный </w:t>
            </w:r>
            <w:r w:rsidRPr="00F170FF">
              <w:rPr>
                <w:sz w:val="18"/>
                <w:szCs w:val="18"/>
              </w:rPr>
              <w:lastRenderedPageBreak/>
              <w:t>ремонт арт</w:t>
            </w:r>
            <w:r w:rsidRPr="00F170FF">
              <w:rPr>
                <w:sz w:val="18"/>
                <w:szCs w:val="18"/>
              </w:rPr>
              <w:t>е</w:t>
            </w:r>
            <w:r w:rsidRPr="00F170FF">
              <w:rPr>
                <w:sz w:val="18"/>
                <w:szCs w:val="18"/>
              </w:rPr>
              <w:t>зианской скважины в сп. Аган</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lastRenderedPageBreak/>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w:t>
            </w:r>
            <w:r w:rsidRPr="00F170FF">
              <w:rPr>
                <w:sz w:val="18"/>
                <w:szCs w:val="18"/>
              </w:rPr>
              <w:lastRenderedPageBreak/>
              <w:t xml:space="preserve">400,00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2 400,00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2 400,00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2 400,00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F170FF" w:rsidRPr="00F170FF" w:rsidRDefault="00F170FF" w:rsidP="00F170FF">
            <w:pPr>
              <w:jc w:val="center"/>
              <w:rPr>
                <w:b/>
                <w:bCs/>
                <w:sz w:val="18"/>
                <w:szCs w:val="18"/>
              </w:rPr>
            </w:pPr>
            <w:r w:rsidRPr="00F170FF">
              <w:rPr>
                <w:b/>
                <w:bCs/>
                <w:sz w:val="18"/>
                <w:szCs w:val="18"/>
              </w:rPr>
              <w:t>Итого по мероприятию 1.2</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357 905,21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84 432,50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61 624,78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67788,21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90 536,22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15 258,90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18 264,60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20 000,00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000000"/>
              <w:right w:val="single" w:sz="4" w:space="0" w:color="000000"/>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автоно</w:t>
            </w:r>
            <w:r w:rsidRPr="00F170FF">
              <w:rPr>
                <w:b/>
                <w:bCs/>
                <w:sz w:val="18"/>
                <w:szCs w:val="18"/>
              </w:rPr>
              <w:t>м</w:t>
            </w:r>
            <w:r w:rsidRPr="00F170FF">
              <w:rPr>
                <w:b/>
                <w:bCs/>
                <w:sz w:val="18"/>
                <w:szCs w:val="18"/>
              </w:rPr>
              <w:t>ного окр</w:t>
            </w:r>
            <w:r w:rsidRPr="00F170FF">
              <w:rPr>
                <w:b/>
                <w:bCs/>
                <w:sz w:val="18"/>
                <w:szCs w:val="18"/>
              </w:rPr>
              <w:t>у</w:t>
            </w:r>
            <w:r w:rsidRPr="00F170FF">
              <w:rPr>
                <w:b/>
                <w:bCs/>
                <w:sz w:val="18"/>
                <w:szCs w:val="18"/>
              </w:rPr>
              <w:t>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179 038,62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3 925,51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43 957,10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52628,12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62 383,70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8 072,10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8 072,10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000000"/>
              <w:right w:val="single" w:sz="4" w:space="0" w:color="000000"/>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178 866,58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80 506,99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17 667,68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15160,10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28 152,52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7 186,80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10 192,50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20 000,00   </w:t>
            </w:r>
          </w:p>
        </w:tc>
      </w:tr>
      <w:tr w:rsidR="00F170FF" w:rsidRPr="00F170FF" w:rsidTr="00971DB6">
        <w:trPr>
          <w:trHeight w:val="2160"/>
        </w:trPr>
        <w:tc>
          <w:tcPr>
            <w:tcW w:w="3120" w:type="dxa"/>
            <w:gridSpan w:val="3"/>
            <w:vMerge/>
            <w:tcBorders>
              <w:top w:val="single" w:sz="4" w:space="0" w:color="auto"/>
              <w:left w:val="single" w:sz="4" w:space="0" w:color="auto"/>
              <w:bottom w:val="single" w:sz="4" w:space="0" w:color="000000"/>
              <w:right w:val="single" w:sz="4" w:space="0" w:color="000000"/>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16 042,15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18 595,51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1.3.</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Основное мер</w:t>
            </w:r>
            <w:r w:rsidRPr="00F170FF">
              <w:rPr>
                <w:sz w:val="18"/>
                <w:szCs w:val="18"/>
              </w:rPr>
              <w:t>о</w:t>
            </w:r>
            <w:r w:rsidRPr="00F170FF">
              <w:rPr>
                <w:sz w:val="18"/>
                <w:szCs w:val="18"/>
              </w:rPr>
              <w:t>приятие 1.3. Реализ</w:t>
            </w:r>
            <w:r w:rsidRPr="00F170FF">
              <w:rPr>
                <w:sz w:val="18"/>
                <w:szCs w:val="18"/>
              </w:rPr>
              <w:t>а</w:t>
            </w:r>
            <w:r w:rsidRPr="00F170FF">
              <w:rPr>
                <w:sz w:val="18"/>
                <w:szCs w:val="18"/>
              </w:rPr>
              <w:t>ция мер</w:t>
            </w:r>
            <w:r w:rsidRPr="00F170FF">
              <w:rPr>
                <w:sz w:val="18"/>
                <w:szCs w:val="18"/>
              </w:rPr>
              <w:t>о</w:t>
            </w:r>
            <w:r w:rsidRPr="00F170FF">
              <w:rPr>
                <w:sz w:val="18"/>
                <w:szCs w:val="18"/>
              </w:rPr>
              <w:t>приятий в сфере ж</w:t>
            </w:r>
            <w:r w:rsidRPr="00F170FF">
              <w:rPr>
                <w:sz w:val="18"/>
                <w:szCs w:val="18"/>
              </w:rPr>
              <w:t>и</w:t>
            </w:r>
            <w:r w:rsidRPr="00F170FF">
              <w:rPr>
                <w:sz w:val="18"/>
                <w:szCs w:val="18"/>
              </w:rPr>
              <w:t>лищно-коммунал</w:t>
            </w:r>
            <w:r w:rsidRPr="00F170FF">
              <w:rPr>
                <w:sz w:val="18"/>
                <w:szCs w:val="18"/>
              </w:rPr>
              <w:t>ь</w:t>
            </w:r>
            <w:r w:rsidRPr="00F170FF">
              <w:rPr>
                <w:sz w:val="18"/>
                <w:szCs w:val="18"/>
              </w:rPr>
              <w:t>ного хозя</w:t>
            </w:r>
            <w:r w:rsidRPr="00F170FF">
              <w:rPr>
                <w:sz w:val="18"/>
                <w:szCs w:val="18"/>
              </w:rPr>
              <w:t>й</w:t>
            </w:r>
            <w:r w:rsidRPr="00F170FF">
              <w:rPr>
                <w:sz w:val="18"/>
                <w:szCs w:val="18"/>
              </w:rPr>
              <w:t>ства и соц</w:t>
            </w:r>
            <w:r w:rsidRPr="00F170FF">
              <w:rPr>
                <w:sz w:val="18"/>
                <w:szCs w:val="18"/>
              </w:rPr>
              <w:t>и</w:t>
            </w:r>
            <w:r w:rsidRPr="00F170FF">
              <w:rPr>
                <w:sz w:val="18"/>
                <w:szCs w:val="18"/>
              </w:rPr>
              <w:t>альной сф</w:t>
            </w:r>
            <w:r w:rsidRPr="00F170FF">
              <w:rPr>
                <w:sz w:val="18"/>
                <w:szCs w:val="18"/>
              </w:rPr>
              <w:t>е</w:t>
            </w:r>
            <w:r w:rsidRPr="00F170FF">
              <w:rPr>
                <w:sz w:val="18"/>
                <w:szCs w:val="18"/>
              </w:rPr>
              <w:lastRenderedPageBreak/>
              <w:t>ры</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t>гетики и стро</w:t>
            </w:r>
            <w:r w:rsidRPr="00F170FF">
              <w:rPr>
                <w:sz w:val="18"/>
                <w:szCs w:val="18"/>
              </w:rPr>
              <w:t>и</w:t>
            </w:r>
            <w:r w:rsidRPr="00F170FF">
              <w:rPr>
                <w:sz w:val="18"/>
                <w:szCs w:val="18"/>
              </w:rPr>
              <w:t>тельс</w:t>
            </w:r>
            <w:r w:rsidRPr="00F170FF">
              <w:rPr>
                <w:sz w:val="18"/>
                <w:szCs w:val="18"/>
              </w:rPr>
              <w:t>т</w:t>
            </w:r>
            <w:r w:rsidRPr="00F170FF">
              <w:rPr>
                <w:sz w:val="18"/>
                <w:szCs w:val="18"/>
              </w:rPr>
              <w:t>ва; муниц</w:t>
            </w:r>
            <w:r w:rsidRPr="00F170FF">
              <w:rPr>
                <w:sz w:val="18"/>
                <w:szCs w:val="18"/>
              </w:rPr>
              <w:t>и</w:t>
            </w:r>
            <w:r w:rsidRPr="00F170FF">
              <w:rPr>
                <w:sz w:val="18"/>
                <w:szCs w:val="18"/>
              </w:rPr>
              <w:lastRenderedPageBreak/>
              <w:t>пальное к</w:t>
            </w:r>
            <w:r w:rsidRPr="00F170FF">
              <w:rPr>
                <w:sz w:val="18"/>
                <w:szCs w:val="18"/>
              </w:rPr>
              <w:t>а</w:t>
            </w:r>
            <w:r w:rsidRPr="00F170FF">
              <w:rPr>
                <w:sz w:val="18"/>
                <w:szCs w:val="18"/>
              </w:rPr>
              <w:t>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vMerge w:val="restart"/>
            <w:tcBorders>
              <w:top w:val="nil"/>
              <w:left w:val="single" w:sz="4" w:space="0" w:color="auto"/>
              <w:bottom w:val="single" w:sz="4" w:space="0" w:color="auto"/>
              <w:right w:val="single" w:sz="4" w:space="0" w:color="auto"/>
            </w:tcBorders>
            <w:shd w:val="clear" w:color="auto" w:fill="auto"/>
            <w:hideMark/>
          </w:tcPr>
          <w:p w:rsidR="00F170FF" w:rsidRPr="00F170FF" w:rsidRDefault="00F170FF" w:rsidP="00F170FF">
            <w:pPr>
              <w:jc w:val="center"/>
              <w:rPr>
                <w:sz w:val="18"/>
                <w:szCs w:val="18"/>
              </w:rPr>
            </w:pPr>
            <w:r w:rsidRPr="00F170FF">
              <w:rPr>
                <w:sz w:val="18"/>
                <w:szCs w:val="18"/>
              </w:rPr>
              <w:t>непо-средст-ве</w:t>
            </w:r>
            <w:r w:rsidRPr="00F170FF">
              <w:rPr>
                <w:sz w:val="18"/>
                <w:szCs w:val="18"/>
              </w:rPr>
              <w:t>н</w:t>
            </w:r>
            <w:r w:rsidRPr="00F170FF">
              <w:rPr>
                <w:sz w:val="18"/>
                <w:szCs w:val="18"/>
              </w:rPr>
              <w:t>ный 2.3.16..</w:t>
            </w:r>
          </w:p>
        </w:tc>
        <w:tc>
          <w:tcPr>
            <w:tcW w:w="142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14 146,74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3 846,75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2 821,69   </w:t>
            </w:r>
          </w:p>
        </w:tc>
        <w:tc>
          <w:tcPr>
            <w:tcW w:w="130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right"/>
              <w:rPr>
                <w:sz w:val="18"/>
                <w:szCs w:val="18"/>
              </w:rPr>
            </w:pPr>
            <w:r w:rsidRPr="00F170FF">
              <w:rPr>
                <w:sz w:val="18"/>
                <w:szCs w:val="18"/>
              </w:rPr>
              <w:t>2204,18</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1 864,12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1 030,00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1 030,00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1 350,00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42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4 572,62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1 292,20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880,20   </w:t>
            </w:r>
          </w:p>
        </w:tc>
        <w:tc>
          <w:tcPr>
            <w:tcW w:w="130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right"/>
              <w:rPr>
                <w:sz w:val="18"/>
                <w:szCs w:val="18"/>
              </w:rPr>
            </w:pPr>
            <w:r w:rsidRPr="00F170FF">
              <w:rPr>
                <w:sz w:val="18"/>
                <w:szCs w:val="18"/>
              </w:rPr>
              <w:t>886,90</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833,32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340,00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340,00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42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9 574,12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2 554,55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1 941,49   </w:t>
            </w:r>
          </w:p>
        </w:tc>
        <w:tc>
          <w:tcPr>
            <w:tcW w:w="130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right"/>
              <w:rPr>
                <w:sz w:val="18"/>
                <w:szCs w:val="18"/>
              </w:rPr>
            </w:pPr>
            <w:r w:rsidRPr="00F170FF">
              <w:rPr>
                <w:sz w:val="18"/>
                <w:szCs w:val="18"/>
              </w:rPr>
              <w:t>1317,28</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1 030,80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690,00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690,00   </w:t>
            </w:r>
          </w:p>
        </w:tc>
        <w:tc>
          <w:tcPr>
            <w:tcW w:w="1180"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rPr>
                <w:sz w:val="18"/>
                <w:szCs w:val="18"/>
              </w:rPr>
            </w:pPr>
            <w:r w:rsidRPr="00F170FF">
              <w:rPr>
                <w:sz w:val="18"/>
                <w:szCs w:val="18"/>
              </w:rPr>
              <w:t xml:space="preserve">       1 350,00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1.3.1.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Вывоз тве</w:t>
            </w:r>
            <w:r w:rsidRPr="00F170FF">
              <w:rPr>
                <w:sz w:val="18"/>
                <w:szCs w:val="18"/>
              </w:rPr>
              <w:t>р</w:t>
            </w:r>
            <w:r w:rsidRPr="00F170FF">
              <w:rPr>
                <w:sz w:val="18"/>
                <w:szCs w:val="18"/>
              </w:rPr>
              <w:t>дых б</w:t>
            </w:r>
            <w:r w:rsidRPr="00F170FF">
              <w:rPr>
                <w:sz w:val="18"/>
                <w:szCs w:val="18"/>
              </w:rPr>
              <w:t>ы</w:t>
            </w:r>
            <w:r w:rsidRPr="00F170FF">
              <w:rPr>
                <w:sz w:val="18"/>
                <w:szCs w:val="18"/>
              </w:rPr>
              <w:t>товых отходов (д. Вампугол, с. Был</w:t>
            </w:r>
            <w:r w:rsidRPr="00F170FF">
              <w:rPr>
                <w:sz w:val="18"/>
                <w:szCs w:val="18"/>
              </w:rPr>
              <w:t>и</w:t>
            </w:r>
            <w:r w:rsidRPr="00F170FF">
              <w:rPr>
                <w:sz w:val="18"/>
                <w:szCs w:val="18"/>
              </w:rPr>
              <w:t>но, д. Пасол, д. С</w:t>
            </w:r>
            <w:r w:rsidRPr="00F170FF">
              <w:rPr>
                <w:sz w:val="18"/>
                <w:szCs w:val="18"/>
              </w:rPr>
              <w:t>о</w:t>
            </w:r>
            <w:r w:rsidRPr="00F170FF">
              <w:rPr>
                <w:sz w:val="18"/>
                <w:szCs w:val="18"/>
              </w:rPr>
              <w:t>снина)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t>гетики и стро</w:t>
            </w:r>
            <w:r w:rsidRPr="00F170FF">
              <w:rPr>
                <w:sz w:val="18"/>
                <w:szCs w:val="18"/>
              </w:rPr>
              <w:t>и</w:t>
            </w:r>
            <w:r w:rsidRPr="00F170FF">
              <w:rPr>
                <w:sz w:val="18"/>
                <w:szCs w:val="18"/>
              </w:rPr>
              <w:t>тельства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1 509,64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379,24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347,50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430,30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137,87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214,72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1 081,79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327,72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346,70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346,90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60,47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427,86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51,52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0,80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83,40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77,41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214,72</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1.3.2.</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Уличное освещение (д. Вампугол, с. Былино, д. Пасол, д. Соснина)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t>гетики и стро</w:t>
            </w:r>
            <w:r w:rsidRPr="00F170FF">
              <w:rPr>
                <w:sz w:val="18"/>
                <w:szCs w:val="18"/>
              </w:rPr>
              <w:t>и</w:t>
            </w:r>
            <w:r w:rsidRPr="00F170FF">
              <w:rPr>
                <w:sz w:val="18"/>
                <w:szCs w:val="18"/>
              </w:rPr>
              <w:t>тельства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1 937,72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401,82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403,12</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403,97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208,59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520,23</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667,06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361,78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169,20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36,08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1 270,66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40,04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233,92</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303,97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172,50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520,23</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1.3.3.</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Техническое обслужив</w:t>
            </w:r>
            <w:r w:rsidRPr="00F170FF">
              <w:rPr>
                <w:sz w:val="18"/>
                <w:szCs w:val="18"/>
              </w:rPr>
              <w:t>а</w:t>
            </w:r>
            <w:r w:rsidRPr="00F170FF">
              <w:rPr>
                <w:sz w:val="18"/>
                <w:szCs w:val="18"/>
              </w:rPr>
              <w:t>ние уличного освещения (д. Ва</w:t>
            </w:r>
            <w:r w:rsidRPr="00F170FF">
              <w:rPr>
                <w:sz w:val="18"/>
                <w:szCs w:val="18"/>
              </w:rPr>
              <w:t>м</w:t>
            </w:r>
            <w:r w:rsidRPr="00F170FF">
              <w:rPr>
                <w:sz w:val="18"/>
                <w:szCs w:val="18"/>
              </w:rPr>
              <w:t xml:space="preserve">пугол, с. Былино, д. Пасол, д. Соснина)Т в д. Вампугол;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t>гетики и стро</w:t>
            </w:r>
            <w:r w:rsidRPr="00F170FF">
              <w:rPr>
                <w:sz w:val="18"/>
                <w:szCs w:val="18"/>
              </w:rPr>
              <w:t>и</w:t>
            </w:r>
            <w:r w:rsidRPr="00F170FF">
              <w:rPr>
                <w:sz w:val="18"/>
                <w:szCs w:val="18"/>
              </w:rPr>
              <w:t>тельства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741,34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155,20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161,24</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173,70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86,85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164,35</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46,30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46,30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695,04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108,90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161,24</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173,70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86,85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164,35</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1.3.4.</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Техническое обслужив</w:t>
            </w:r>
            <w:r w:rsidRPr="00F170FF">
              <w:rPr>
                <w:sz w:val="18"/>
                <w:szCs w:val="18"/>
              </w:rPr>
              <w:t>а</w:t>
            </w:r>
            <w:r w:rsidRPr="00F170FF">
              <w:rPr>
                <w:sz w:val="18"/>
                <w:szCs w:val="18"/>
              </w:rPr>
              <w:t>ние дизель-генераторной ста</w:t>
            </w:r>
            <w:r w:rsidRPr="00F170FF">
              <w:rPr>
                <w:sz w:val="18"/>
                <w:szCs w:val="18"/>
              </w:rPr>
              <w:t>н</w:t>
            </w:r>
            <w:r w:rsidRPr="00F170FF">
              <w:rPr>
                <w:sz w:val="18"/>
                <w:szCs w:val="18"/>
              </w:rPr>
              <w:t>ции в д. Вампугол</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t>гетики и стро</w:t>
            </w:r>
            <w:r w:rsidRPr="00F170FF">
              <w:rPr>
                <w:sz w:val="18"/>
                <w:szCs w:val="18"/>
              </w:rPr>
              <w:t>и</w:t>
            </w:r>
            <w:r w:rsidRPr="00F170FF">
              <w:rPr>
                <w:sz w:val="18"/>
                <w:szCs w:val="18"/>
              </w:rPr>
              <w:t>тельства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2 481,35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363,96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334,99</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350,00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350,00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350,00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382,40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185,40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185,40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2 295,95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178,56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334,99</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350,00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350,00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350,00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382,40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1.3.5.</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Содержание памя</w:t>
            </w:r>
            <w:r w:rsidRPr="00F170FF">
              <w:rPr>
                <w:sz w:val="18"/>
                <w:szCs w:val="18"/>
              </w:rPr>
              <w:t>т</w:t>
            </w:r>
            <w:r w:rsidRPr="00F170FF">
              <w:rPr>
                <w:sz w:val="18"/>
                <w:szCs w:val="18"/>
              </w:rPr>
              <w:t>ника в д. Вампугол</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t>гетики и стро</w:t>
            </w:r>
            <w:r w:rsidRPr="00F170FF">
              <w:rPr>
                <w:sz w:val="18"/>
                <w:szCs w:val="18"/>
              </w:rPr>
              <w:t>и</w:t>
            </w:r>
            <w:r w:rsidRPr="00F170FF">
              <w:rPr>
                <w:sz w:val="18"/>
                <w:szCs w:val="18"/>
              </w:rPr>
              <w:t>тельства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260,81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65,21</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65,20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0,000000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68,30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260,81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65,21</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65,20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68,30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1.3.6.</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Проведение мер</w:t>
            </w:r>
            <w:r w:rsidRPr="00F170FF">
              <w:rPr>
                <w:sz w:val="18"/>
                <w:szCs w:val="18"/>
              </w:rPr>
              <w:t>о</w:t>
            </w:r>
            <w:r w:rsidRPr="00F170FF">
              <w:rPr>
                <w:sz w:val="18"/>
                <w:szCs w:val="18"/>
              </w:rPr>
              <w:t>приятий по пред</w:t>
            </w:r>
            <w:r w:rsidRPr="00F170FF">
              <w:rPr>
                <w:sz w:val="18"/>
                <w:szCs w:val="18"/>
              </w:rPr>
              <w:t>у</w:t>
            </w:r>
            <w:r w:rsidRPr="00F170FF">
              <w:rPr>
                <w:sz w:val="18"/>
                <w:szCs w:val="18"/>
              </w:rPr>
              <w:t>преждению и ликв</w:t>
            </w:r>
            <w:r w:rsidRPr="00F170FF">
              <w:rPr>
                <w:sz w:val="18"/>
                <w:szCs w:val="18"/>
              </w:rPr>
              <w:t>и</w:t>
            </w:r>
            <w:r w:rsidRPr="00F170FF">
              <w:rPr>
                <w:sz w:val="18"/>
                <w:szCs w:val="18"/>
              </w:rPr>
              <w:t>дации болезней ж</w:t>
            </w:r>
            <w:r w:rsidRPr="00F170FF">
              <w:rPr>
                <w:sz w:val="18"/>
                <w:szCs w:val="18"/>
              </w:rPr>
              <w:t>и</w:t>
            </w:r>
            <w:r w:rsidRPr="00F170FF">
              <w:rPr>
                <w:sz w:val="18"/>
                <w:szCs w:val="18"/>
              </w:rPr>
              <w:t>вотных, их лечению, защите нас</w:t>
            </w:r>
            <w:r w:rsidRPr="00F170FF">
              <w:rPr>
                <w:sz w:val="18"/>
                <w:szCs w:val="18"/>
              </w:rPr>
              <w:t>е</w:t>
            </w:r>
            <w:r w:rsidRPr="00F170FF">
              <w:rPr>
                <w:sz w:val="18"/>
                <w:szCs w:val="18"/>
              </w:rPr>
              <w:t>ления от б</w:t>
            </w:r>
            <w:r w:rsidRPr="00F170FF">
              <w:rPr>
                <w:sz w:val="18"/>
                <w:szCs w:val="18"/>
              </w:rPr>
              <w:t>о</w:t>
            </w:r>
            <w:r w:rsidRPr="00F170FF">
              <w:rPr>
                <w:sz w:val="18"/>
                <w:szCs w:val="18"/>
              </w:rPr>
              <w:t>лезней, о</w:t>
            </w:r>
            <w:r w:rsidRPr="00F170FF">
              <w:rPr>
                <w:sz w:val="18"/>
                <w:szCs w:val="18"/>
              </w:rPr>
              <w:t>б</w:t>
            </w:r>
            <w:r w:rsidRPr="00F170FF">
              <w:rPr>
                <w:sz w:val="18"/>
                <w:szCs w:val="18"/>
              </w:rPr>
              <w:t>щих для ч</w:t>
            </w:r>
            <w:r w:rsidRPr="00F170FF">
              <w:rPr>
                <w:sz w:val="18"/>
                <w:szCs w:val="18"/>
              </w:rPr>
              <w:t>е</w:t>
            </w:r>
            <w:r w:rsidRPr="00F170FF">
              <w:rPr>
                <w:sz w:val="18"/>
                <w:szCs w:val="18"/>
              </w:rPr>
              <w:t>ловека и ж</w:t>
            </w:r>
            <w:r w:rsidRPr="00F170FF">
              <w:rPr>
                <w:sz w:val="18"/>
                <w:szCs w:val="18"/>
              </w:rPr>
              <w:t>и</w:t>
            </w:r>
            <w:r w:rsidRPr="00F170FF">
              <w:rPr>
                <w:sz w:val="18"/>
                <w:szCs w:val="18"/>
              </w:rPr>
              <w:t>вотных</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t>гетики и стро</w:t>
            </w:r>
            <w:r w:rsidRPr="00F170FF">
              <w:rPr>
                <w:sz w:val="18"/>
                <w:szCs w:val="18"/>
              </w:rPr>
              <w:t>и</w:t>
            </w:r>
            <w:r w:rsidRPr="00F170FF">
              <w:rPr>
                <w:sz w:val="18"/>
                <w:szCs w:val="18"/>
              </w:rPr>
              <w:t>тельства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6 381,82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2 232,43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1 429,39</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680,00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680,00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680,00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680,00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2 095,30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371,00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364,30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340,00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340,00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340,00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340,00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4 286,52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1 861,43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1 065,09</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340,00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340,00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340,00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340,00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1.3.7.</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Приобрет</w:t>
            </w:r>
            <w:r w:rsidRPr="00F170FF">
              <w:rPr>
                <w:sz w:val="18"/>
                <w:szCs w:val="18"/>
              </w:rPr>
              <w:t>е</w:t>
            </w:r>
            <w:r w:rsidRPr="00F170FF">
              <w:rPr>
                <w:sz w:val="18"/>
                <w:szCs w:val="18"/>
              </w:rPr>
              <w:t>ние конте</w:t>
            </w:r>
            <w:r w:rsidRPr="00F170FF">
              <w:rPr>
                <w:sz w:val="18"/>
                <w:szCs w:val="18"/>
              </w:rPr>
              <w:t>й</w:t>
            </w:r>
            <w:r w:rsidRPr="00F170FF">
              <w:rPr>
                <w:sz w:val="18"/>
                <w:szCs w:val="18"/>
              </w:rPr>
              <w:t>неров для хран</w:t>
            </w:r>
            <w:r w:rsidRPr="00F170FF">
              <w:rPr>
                <w:sz w:val="18"/>
                <w:szCs w:val="18"/>
              </w:rPr>
              <w:t>е</w:t>
            </w:r>
            <w:r w:rsidRPr="00F170FF">
              <w:rPr>
                <w:sz w:val="18"/>
                <w:szCs w:val="18"/>
              </w:rPr>
              <w:t xml:space="preserve">ния твердо-бытовых отходов в сельских поселениях района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w:t>
            </w:r>
            <w:r w:rsidRPr="00F170FF">
              <w:rPr>
                <w:sz w:val="18"/>
                <w:szCs w:val="18"/>
              </w:rPr>
              <w:t>о</w:t>
            </w:r>
            <w:r w:rsidRPr="00F170FF">
              <w:rPr>
                <w:sz w:val="18"/>
                <w:szCs w:val="18"/>
              </w:rPr>
              <w:t>го хозяйс</w:t>
            </w:r>
            <w:r w:rsidRPr="00F170FF">
              <w:rPr>
                <w:sz w:val="18"/>
                <w:szCs w:val="18"/>
              </w:rPr>
              <w:t>т</w:t>
            </w:r>
            <w:r w:rsidRPr="00F170FF">
              <w:rPr>
                <w:sz w:val="18"/>
                <w:szCs w:val="18"/>
              </w:rPr>
              <w:t>ва, эне</w:t>
            </w:r>
            <w:r w:rsidRPr="00F170FF">
              <w:rPr>
                <w:sz w:val="18"/>
                <w:szCs w:val="18"/>
              </w:rPr>
              <w:t>р</w:t>
            </w:r>
            <w:r w:rsidRPr="00F170FF">
              <w:rPr>
                <w:sz w:val="18"/>
                <w:szCs w:val="18"/>
              </w:rPr>
              <w:t>гетики и стро</w:t>
            </w:r>
            <w:r w:rsidRPr="00F170FF">
              <w:rPr>
                <w:sz w:val="18"/>
                <w:szCs w:val="18"/>
              </w:rPr>
              <w:t>и</w:t>
            </w:r>
            <w:r w:rsidRPr="00F170FF">
              <w:rPr>
                <w:sz w:val="18"/>
                <w:szCs w:val="18"/>
              </w:rPr>
              <w:t>тельства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252,00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252,00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252,00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252,00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1.3.8</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Охтеурье:     ремонт лес</w:t>
            </w:r>
            <w:r w:rsidRPr="00F170FF">
              <w:rPr>
                <w:sz w:val="18"/>
                <w:szCs w:val="18"/>
              </w:rPr>
              <w:t>т</w:t>
            </w:r>
            <w:r w:rsidRPr="00F170FF">
              <w:rPr>
                <w:sz w:val="18"/>
                <w:szCs w:val="18"/>
              </w:rPr>
              <w:lastRenderedPageBreak/>
              <w:t>ницы к пр</w:t>
            </w:r>
            <w:r w:rsidRPr="00F170FF">
              <w:rPr>
                <w:sz w:val="18"/>
                <w:szCs w:val="18"/>
              </w:rPr>
              <w:t>и</w:t>
            </w:r>
            <w:r w:rsidRPr="00F170FF">
              <w:rPr>
                <w:sz w:val="18"/>
                <w:szCs w:val="18"/>
              </w:rPr>
              <w:t>чалу</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t>пал</w:t>
            </w:r>
            <w:r w:rsidRPr="00F170FF">
              <w:rPr>
                <w:sz w:val="18"/>
                <w:szCs w:val="18"/>
              </w:rPr>
              <w:t>ь</w:t>
            </w:r>
            <w:r w:rsidRPr="00F170FF">
              <w:rPr>
                <w:sz w:val="18"/>
                <w:szCs w:val="18"/>
              </w:rPr>
              <w:t xml:space="preserve">ное </w:t>
            </w:r>
            <w:r w:rsidRPr="00F170FF">
              <w:rPr>
                <w:sz w:val="18"/>
                <w:szCs w:val="18"/>
              </w:rPr>
              <w:lastRenderedPageBreak/>
              <w:t>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80,23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80,23</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80,23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80,23</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1.3.9</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Субсидии на реал</w:t>
            </w:r>
            <w:r w:rsidRPr="00F170FF">
              <w:rPr>
                <w:sz w:val="18"/>
                <w:szCs w:val="18"/>
              </w:rPr>
              <w:t>и</w:t>
            </w:r>
            <w:r w:rsidRPr="00F170FF">
              <w:rPr>
                <w:sz w:val="18"/>
                <w:szCs w:val="18"/>
              </w:rPr>
              <w:t>зацию мероприятий по изготов-лению и у</w:t>
            </w:r>
            <w:r w:rsidRPr="00F170FF">
              <w:rPr>
                <w:sz w:val="18"/>
                <w:szCs w:val="18"/>
              </w:rPr>
              <w:t>с</w:t>
            </w:r>
            <w:r w:rsidRPr="00F170FF">
              <w:rPr>
                <w:sz w:val="18"/>
                <w:szCs w:val="18"/>
              </w:rPr>
              <w:t>тановке об</w:t>
            </w:r>
            <w:r w:rsidRPr="00F170FF">
              <w:rPr>
                <w:sz w:val="18"/>
                <w:szCs w:val="18"/>
              </w:rPr>
              <w:t>ъ</w:t>
            </w:r>
            <w:r w:rsidRPr="00F170FF">
              <w:rPr>
                <w:sz w:val="18"/>
                <w:szCs w:val="18"/>
              </w:rPr>
              <w:t>ектов мон</w:t>
            </w:r>
            <w:r w:rsidRPr="00F170FF">
              <w:rPr>
                <w:sz w:val="18"/>
                <w:szCs w:val="18"/>
              </w:rPr>
              <w:t>у</w:t>
            </w:r>
            <w:r w:rsidRPr="00F170FF">
              <w:rPr>
                <w:sz w:val="18"/>
                <w:szCs w:val="18"/>
              </w:rPr>
              <w:t>мен-тально-декоратив-ного и</w:t>
            </w:r>
            <w:r w:rsidRPr="00F170FF">
              <w:rPr>
                <w:sz w:val="18"/>
                <w:szCs w:val="18"/>
              </w:rPr>
              <w:t>с</w:t>
            </w:r>
            <w:r w:rsidRPr="00F170FF">
              <w:rPr>
                <w:sz w:val="18"/>
                <w:szCs w:val="18"/>
              </w:rPr>
              <w:t>кус-ства (стелы в д. Вампугол, д. Пасол)</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 "Упра</w:t>
            </w:r>
            <w:r w:rsidRPr="00F170FF">
              <w:rPr>
                <w:sz w:val="18"/>
                <w:szCs w:val="18"/>
              </w:rPr>
              <w:t>в</w:t>
            </w:r>
            <w:r w:rsidRPr="00F170FF">
              <w:rPr>
                <w:sz w:val="18"/>
                <w:szCs w:val="18"/>
              </w:rPr>
              <w:t>ление архите</w:t>
            </w:r>
            <w:r w:rsidRPr="00F170FF">
              <w:rPr>
                <w:sz w:val="18"/>
                <w:szCs w:val="18"/>
              </w:rPr>
              <w:t>к</w:t>
            </w:r>
            <w:r w:rsidRPr="00F170FF">
              <w:rPr>
                <w:sz w:val="18"/>
                <w:szCs w:val="18"/>
              </w:rPr>
              <w:t>туры и град</w:t>
            </w:r>
            <w:r w:rsidRPr="00F170FF">
              <w:rPr>
                <w:sz w:val="18"/>
                <w:szCs w:val="18"/>
              </w:rPr>
              <w:t>о</w:t>
            </w:r>
            <w:r w:rsidRPr="00F170FF">
              <w:rPr>
                <w:sz w:val="18"/>
                <w:szCs w:val="18"/>
              </w:rPr>
              <w:t>стро</w:t>
            </w:r>
            <w:r w:rsidRPr="00F170FF">
              <w:rPr>
                <w:sz w:val="18"/>
                <w:szCs w:val="18"/>
              </w:rPr>
              <w:t>и</w:t>
            </w:r>
            <w:r w:rsidRPr="00F170FF">
              <w:rPr>
                <w:sz w:val="18"/>
                <w:szCs w:val="18"/>
              </w:rPr>
              <w:t>тельства админ</w:t>
            </w:r>
            <w:r w:rsidRPr="00F170FF">
              <w:rPr>
                <w:sz w:val="18"/>
                <w:szCs w:val="18"/>
              </w:rPr>
              <w:t>и</w:t>
            </w:r>
            <w:r w:rsidRPr="00F170FF">
              <w:rPr>
                <w:sz w:val="18"/>
                <w:szCs w:val="18"/>
              </w:rPr>
              <w:t>страции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400,81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400,81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396,77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396,77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4,04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4,04</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1.3.10</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С. Корлики:                                               </w:t>
            </w:r>
            <w:r w:rsidRPr="00F170FF">
              <w:rPr>
                <w:sz w:val="18"/>
                <w:szCs w:val="18"/>
              </w:rPr>
              <w:lastRenderedPageBreak/>
              <w:t>Монтаж си</w:t>
            </w:r>
            <w:r w:rsidRPr="00F170FF">
              <w:rPr>
                <w:sz w:val="18"/>
                <w:szCs w:val="18"/>
              </w:rPr>
              <w:t>с</w:t>
            </w:r>
            <w:r w:rsidRPr="00F170FF">
              <w:rPr>
                <w:sz w:val="18"/>
                <w:szCs w:val="18"/>
              </w:rPr>
              <w:t>темы пож</w:t>
            </w:r>
            <w:r w:rsidRPr="00F170FF">
              <w:rPr>
                <w:sz w:val="18"/>
                <w:szCs w:val="18"/>
              </w:rPr>
              <w:t>а</w:t>
            </w:r>
            <w:r w:rsidRPr="00F170FF">
              <w:rPr>
                <w:sz w:val="18"/>
                <w:szCs w:val="18"/>
              </w:rPr>
              <w:t>ротушения  и оповещения людей при пожаре на объе</w:t>
            </w:r>
            <w:r w:rsidRPr="00F170FF">
              <w:rPr>
                <w:sz w:val="18"/>
                <w:szCs w:val="18"/>
              </w:rPr>
              <w:t>к</w:t>
            </w:r>
            <w:r w:rsidRPr="00F170FF">
              <w:rPr>
                <w:sz w:val="18"/>
                <w:szCs w:val="18"/>
              </w:rPr>
              <w:t>те:"Дизельная электр</w:t>
            </w:r>
            <w:r w:rsidRPr="00F170FF">
              <w:rPr>
                <w:sz w:val="18"/>
                <w:szCs w:val="18"/>
              </w:rPr>
              <w:t>о</w:t>
            </w:r>
            <w:r w:rsidRPr="00F170FF">
              <w:rPr>
                <w:sz w:val="18"/>
                <w:szCs w:val="18"/>
              </w:rPr>
              <w:t xml:space="preserve">станция"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lastRenderedPageBreak/>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1.3.11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Субсидии на реал</w:t>
            </w:r>
            <w:r w:rsidRPr="00F170FF">
              <w:rPr>
                <w:sz w:val="18"/>
                <w:szCs w:val="18"/>
              </w:rPr>
              <w:t>и</w:t>
            </w:r>
            <w:r w:rsidRPr="00F170FF">
              <w:rPr>
                <w:sz w:val="18"/>
                <w:szCs w:val="18"/>
              </w:rPr>
              <w:t>зацию мероприятий по обустрой-ству и (или) оборудова-нию скверов, пл</w:t>
            </w:r>
            <w:r w:rsidRPr="00F170FF">
              <w:rPr>
                <w:sz w:val="18"/>
                <w:szCs w:val="18"/>
              </w:rPr>
              <w:t>о</w:t>
            </w:r>
            <w:r w:rsidRPr="00F170FF">
              <w:rPr>
                <w:sz w:val="18"/>
                <w:szCs w:val="18"/>
              </w:rPr>
              <w:t>щадей, тротуаров (обустрой-ство и обо-рудование   площадки для пр</w:t>
            </w:r>
            <w:r w:rsidRPr="00F170FF">
              <w:rPr>
                <w:sz w:val="18"/>
                <w:szCs w:val="18"/>
              </w:rPr>
              <w:t>о</w:t>
            </w:r>
            <w:r w:rsidRPr="00F170FF">
              <w:rPr>
                <w:sz w:val="18"/>
                <w:szCs w:val="18"/>
              </w:rPr>
              <w:t>веде-ния куль-турно-массовых мероприятий в д. Соснина)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w:t>
            </w:r>
            <w:r w:rsidRPr="00F170FF">
              <w:rPr>
                <w:sz w:val="18"/>
                <w:szCs w:val="18"/>
              </w:rPr>
              <w:t>и</w:t>
            </w:r>
            <w:r w:rsidRPr="00F170FF">
              <w:rPr>
                <w:sz w:val="18"/>
                <w:szCs w:val="18"/>
              </w:rPr>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 "Упра</w:t>
            </w:r>
            <w:r w:rsidRPr="00F170FF">
              <w:rPr>
                <w:sz w:val="18"/>
                <w:szCs w:val="18"/>
              </w:rPr>
              <w:t>в</w:t>
            </w:r>
            <w:r w:rsidRPr="00F170FF">
              <w:rPr>
                <w:sz w:val="18"/>
                <w:szCs w:val="18"/>
              </w:rPr>
              <w:t>ление архите</w:t>
            </w:r>
            <w:r w:rsidRPr="00F170FF">
              <w:rPr>
                <w:sz w:val="18"/>
                <w:szCs w:val="18"/>
              </w:rPr>
              <w:t>к</w:t>
            </w:r>
            <w:r w:rsidRPr="00F170FF">
              <w:rPr>
                <w:sz w:val="18"/>
                <w:szCs w:val="18"/>
              </w:rPr>
              <w:t>туры и град</w:t>
            </w:r>
            <w:r w:rsidRPr="00F170FF">
              <w:rPr>
                <w:sz w:val="18"/>
                <w:szCs w:val="18"/>
              </w:rPr>
              <w:t>о</w:t>
            </w:r>
            <w:r w:rsidRPr="00F170FF">
              <w:rPr>
                <w:sz w:val="18"/>
                <w:szCs w:val="18"/>
              </w:rPr>
              <w:t>стро</w:t>
            </w:r>
            <w:r w:rsidRPr="00F170FF">
              <w:rPr>
                <w:sz w:val="18"/>
                <w:szCs w:val="18"/>
              </w:rPr>
              <w:t>и</w:t>
            </w:r>
            <w:r w:rsidRPr="00F170FF">
              <w:rPr>
                <w:sz w:val="18"/>
                <w:szCs w:val="18"/>
              </w:rPr>
              <w:t>тельства админ</w:t>
            </w:r>
            <w:r w:rsidRPr="00F170FF">
              <w:rPr>
                <w:sz w:val="18"/>
                <w:szCs w:val="18"/>
              </w:rPr>
              <w:t>и</w:t>
            </w:r>
            <w:r w:rsidRPr="00F170FF">
              <w:rPr>
                <w:sz w:val="18"/>
                <w:szCs w:val="18"/>
              </w:rPr>
              <w:t>страции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101,01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101,01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1.3.12</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Субсидии на </w:t>
            </w:r>
            <w:r w:rsidRPr="00F170FF">
              <w:rPr>
                <w:sz w:val="18"/>
                <w:szCs w:val="18"/>
              </w:rPr>
              <w:lastRenderedPageBreak/>
              <w:t>реал</w:t>
            </w:r>
            <w:r w:rsidRPr="00F170FF">
              <w:rPr>
                <w:sz w:val="18"/>
                <w:szCs w:val="18"/>
              </w:rPr>
              <w:t>и</w:t>
            </w:r>
            <w:r w:rsidRPr="00F170FF">
              <w:rPr>
                <w:sz w:val="18"/>
                <w:szCs w:val="18"/>
              </w:rPr>
              <w:t>зацию мероприятий на обустро</w:t>
            </w:r>
            <w:r w:rsidRPr="00F170FF">
              <w:rPr>
                <w:sz w:val="18"/>
                <w:szCs w:val="18"/>
              </w:rPr>
              <w:t>й</w:t>
            </w:r>
            <w:r w:rsidRPr="00F170FF">
              <w:rPr>
                <w:sz w:val="18"/>
                <w:szCs w:val="18"/>
              </w:rPr>
              <w:t>ство и (или) оборудов</w:t>
            </w:r>
            <w:r w:rsidRPr="00F170FF">
              <w:rPr>
                <w:sz w:val="18"/>
                <w:szCs w:val="18"/>
              </w:rPr>
              <w:t>а</w:t>
            </w:r>
            <w:r w:rsidRPr="00F170FF">
              <w:rPr>
                <w:sz w:val="18"/>
                <w:szCs w:val="18"/>
              </w:rPr>
              <w:t>ние спорти</w:t>
            </w:r>
            <w:r w:rsidRPr="00F170FF">
              <w:rPr>
                <w:sz w:val="18"/>
                <w:szCs w:val="18"/>
              </w:rPr>
              <w:t>в</w:t>
            </w:r>
            <w:r w:rsidRPr="00F170FF">
              <w:rPr>
                <w:sz w:val="18"/>
                <w:szCs w:val="18"/>
              </w:rPr>
              <w:t>ных площ</w:t>
            </w:r>
            <w:r w:rsidRPr="00F170FF">
              <w:rPr>
                <w:sz w:val="18"/>
                <w:szCs w:val="18"/>
              </w:rPr>
              <w:t>а</w:t>
            </w:r>
            <w:r w:rsidRPr="00F170FF">
              <w:rPr>
                <w:sz w:val="18"/>
                <w:szCs w:val="18"/>
              </w:rPr>
              <w:t>док или де</w:t>
            </w:r>
            <w:r w:rsidRPr="00F170FF">
              <w:rPr>
                <w:sz w:val="18"/>
                <w:szCs w:val="18"/>
              </w:rPr>
              <w:t>т</w:t>
            </w:r>
            <w:r w:rsidRPr="00F170FF">
              <w:rPr>
                <w:sz w:val="18"/>
                <w:szCs w:val="18"/>
              </w:rPr>
              <w:t>ских площ</w:t>
            </w:r>
            <w:r w:rsidRPr="00F170FF">
              <w:rPr>
                <w:sz w:val="18"/>
                <w:szCs w:val="18"/>
              </w:rPr>
              <w:t>а</w:t>
            </w:r>
            <w:r w:rsidRPr="00F170FF">
              <w:rPr>
                <w:sz w:val="18"/>
                <w:szCs w:val="18"/>
              </w:rPr>
              <w:t>док д. Ва</w:t>
            </w:r>
            <w:r w:rsidRPr="00F170FF">
              <w:rPr>
                <w:sz w:val="18"/>
                <w:szCs w:val="18"/>
              </w:rPr>
              <w:t>м</w:t>
            </w:r>
            <w:r w:rsidRPr="00F170FF">
              <w:rPr>
                <w:sz w:val="18"/>
                <w:szCs w:val="18"/>
              </w:rPr>
              <w:t>пугол</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lastRenderedPageBreak/>
              <w:t>Муниц</w:t>
            </w:r>
            <w:r w:rsidRPr="00F170FF">
              <w:rPr>
                <w:sz w:val="18"/>
                <w:szCs w:val="18"/>
              </w:rPr>
              <w:t>и</w:t>
            </w:r>
            <w:r w:rsidRPr="00F170FF">
              <w:rPr>
                <w:sz w:val="18"/>
                <w:szCs w:val="18"/>
              </w:rPr>
              <w:lastRenderedPageBreak/>
              <w:t>пал</w:t>
            </w:r>
            <w:r w:rsidRPr="00F170FF">
              <w:rPr>
                <w:sz w:val="18"/>
                <w:szCs w:val="18"/>
              </w:rPr>
              <w:t>ь</w:t>
            </w:r>
            <w:r w:rsidRPr="00F170FF">
              <w:rPr>
                <w:sz w:val="18"/>
                <w:szCs w:val="18"/>
              </w:rPr>
              <w:t>ное казенное учрежд</w:t>
            </w:r>
            <w:r w:rsidRPr="00F170FF">
              <w:rPr>
                <w:sz w:val="18"/>
                <w:szCs w:val="18"/>
              </w:rPr>
              <w:t>е</w:t>
            </w:r>
            <w:r w:rsidRPr="00F170FF">
              <w:rPr>
                <w:sz w:val="18"/>
                <w:szCs w:val="18"/>
              </w:rPr>
              <w:t>ние "Упра</w:t>
            </w:r>
            <w:r w:rsidRPr="00F170FF">
              <w:rPr>
                <w:sz w:val="18"/>
                <w:szCs w:val="18"/>
              </w:rPr>
              <w:t>в</w:t>
            </w:r>
            <w:r w:rsidRPr="00F170FF">
              <w:rPr>
                <w:sz w:val="18"/>
                <w:szCs w:val="18"/>
              </w:rPr>
              <w:t>ление кап</w:t>
            </w:r>
            <w:r w:rsidRPr="00F170FF">
              <w:rPr>
                <w:sz w:val="18"/>
                <w:szCs w:val="18"/>
              </w:rPr>
              <w:t>и</w:t>
            </w:r>
            <w:r w:rsidRPr="00F170FF">
              <w:rPr>
                <w:sz w:val="18"/>
                <w:szCs w:val="18"/>
              </w:rPr>
              <w:t>тального стро</w:t>
            </w:r>
            <w:r w:rsidRPr="00F170FF">
              <w:rPr>
                <w:sz w:val="18"/>
                <w:szCs w:val="18"/>
              </w:rPr>
              <w:t>и</w:t>
            </w:r>
            <w:r w:rsidRPr="00F170FF">
              <w:rPr>
                <w:sz w:val="18"/>
                <w:szCs w:val="18"/>
              </w:rPr>
              <w:t>тельства по з</w:t>
            </w:r>
            <w:r w:rsidRPr="00F170FF">
              <w:rPr>
                <w:sz w:val="18"/>
                <w:szCs w:val="18"/>
              </w:rPr>
              <w:t>а</w:t>
            </w:r>
            <w:r w:rsidRPr="00F170FF">
              <w:rPr>
                <w:sz w:val="18"/>
                <w:szCs w:val="18"/>
              </w:rPr>
              <w:t>стройке Нижн</w:t>
            </w:r>
            <w:r w:rsidRPr="00F170FF">
              <w:rPr>
                <w:sz w:val="18"/>
                <w:szCs w:val="18"/>
              </w:rPr>
              <w:t>е</w:t>
            </w:r>
            <w:r w:rsidRPr="00F170FF">
              <w:rPr>
                <w:sz w:val="18"/>
                <w:szCs w:val="18"/>
              </w:rPr>
              <w:t>варто</w:t>
            </w:r>
            <w:r w:rsidRPr="00F170FF">
              <w:rPr>
                <w:sz w:val="18"/>
                <w:szCs w:val="18"/>
              </w:rPr>
              <w:t>в</w:t>
            </w:r>
            <w:r w:rsidRPr="00F170FF">
              <w:rPr>
                <w:sz w:val="18"/>
                <w:szCs w:val="18"/>
              </w:rPr>
              <w:t>ского района; "Упра</w:t>
            </w:r>
            <w:r w:rsidRPr="00F170FF">
              <w:rPr>
                <w:sz w:val="18"/>
                <w:szCs w:val="18"/>
              </w:rPr>
              <w:t>в</w:t>
            </w:r>
            <w:r w:rsidRPr="00F170FF">
              <w:rPr>
                <w:sz w:val="18"/>
                <w:szCs w:val="18"/>
              </w:rPr>
              <w:t>ление архите</w:t>
            </w:r>
            <w:r w:rsidRPr="00F170FF">
              <w:rPr>
                <w:sz w:val="18"/>
                <w:szCs w:val="18"/>
              </w:rPr>
              <w:t>к</w:t>
            </w:r>
            <w:r w:rsidRPr="00F170FF">
              <w:rPr>
                <w:sz w:val="18"/>
                <w:szCs w:val="18"/>
              </w:rPr>
              <w:t>туры и град</w:t>
            </w:r>
            <w:r w:rsidRPr="00F170FF">
              <w:rPr>
                <w:sz w:val="18"/>
                <w:szCs w:val="18"/>
              </w:rPr>
              <w:t>о</w:t>
            </w:r>
            <w:r w:rsidRPr="00F170FF">
              <w:rPr>
                <w:sz w:val="18"/>
                <w:szCs w:val="18"/>
              </w:rPr>
              <w:t>стро</w:t>
            </w:r>
            <w:r w:rsidRPr="00F170FF">
              <w:rPr>
                <w:sz w:val="18"/>
                <w:szCs w:val="18"/>
              </w:rPr>
              <w:t>и</w:t>
            </w:r>
            <w:r w:rsidRPr="00F170FF">
              <w:rPr>
                <w:sz w:val="18"/>
                <w:szCs w:val="18"/>
              </w:rPr>
              <w:t>тельства админ</w:t>
            </w:r>
            <w:r w:rsidRPr="00F170FF">
              <w:rPr>
                <w:sz w:val="18"/>
                <w:szCs w:val="18"/>
              </w:rPr>
              <w:t>и</w:t>
            </w:r>
            <w:r w:rsidRPr="00F170FF">
              <w:rPr>
                <w:sz w:val="18"/>
                <w:szCs w:val="18"/>
              </w:rPr>
              <w:t>страции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Итого по мероприятию 1.3</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14 146,74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3 846,75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2 821,69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2204,18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1 864,12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1 030,00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1 030,00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1 350,00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4 572,62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1 292,20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880,20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886,90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833,32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340,00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340,00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9 574,12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2 554,55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1 941,49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1317,28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1 030,80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690,00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690,00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1 350,00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1.4.</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Основное мероприятие 1.4. Обесп</w:t>
            </w:r>
            <w:r w:rsidRPr="00F170FF">
              <w:rPr>
                <w:sz w:val="18"/>
                <w:szCs w:val="18"/>
              </w:rPr>
              <w:t>е</w:t>
            </w:r>
            <w:r w:rsidRPr="00F170FF">
              <w:rPr>
                <w:sz w:val="18"/>
                <w:szCs w:val="18"/>
              </w:rPr>
              <w:t>чение бесп</w:t>
            </w:r>
            <w:r w:rsidRPr="00F170FF">
              <w:rPr>
                <w:sz w:val="18"/>
                <w:szCs w:val="18"/>
              </w:rPr>
              <w:t>е</w:t>
            </w:r>
            <w:r w:rsidRPr="00F170FF">
              <w:rPr>
                <w:sz w:val="18"/>
                <w:szCs w:val="18"/>
              </w:rPr>
              <w:t>ребойной работы об</w:t>
            </w:r>
            <w:r w:rsidRPr="00F170FF">
              <w:rPr>
                <w:sz w:val="18"/>
                <w:szCs w:val="18"/>
              </w:rPr>
              <w:t>ъ</w:t>
            </w:r>
            <w:r w:rsidRPr="00F170FF">
              <w:rPr>
                <w:sz w:val="18"/>
                <w:szCs w:val="18"/>
              </w:rPr>
              <w:t>ектов ж</w:t>
            </w:r>
            <w:r w:rsidRPr="00F170FF">
              <w:rPr>
                <w:sz w:val="18"/>
                <w:szCs w:val="18"/>
              </w:rPr>
              <w:t>и</w:t>
            </w:r>
            <w:r w:rsidRPr="00F170FF">
              <w:rPr>
                <w:sz w:val="18"/>
                <w:szCs w:val="18"/>
              </w:rPr>
              <w:lastRenderedPageBreak/>
              <w:t>лищно-коммунал</w:t>
            </w:r>
            <w:r w:rsidRPr="00F170FF">
              <w:rPr>
                <w:sz w:val="18"/>
                <w:szCs w:val="18"/>
              </w:rPr>
              <w:t>ь</w:t>
            </w:r>
            <w:r w:rsidRPr="00F170FF">
              <w:rPr>
                <w:sz w:val="18"/>
                <w:szCs w:val="18"/>
              </w:rPr>
              <w:t>ного хозя</w:t>
            </w:r>
            <w:r w:rsidRPr="00F170FF">
              <w:rPr>
                <w:sz w:val="18"/>
                <w:szCs w:val="18"/>
              </w:rPr>
              <w:t>й</w:t>
            </w:r>
            <w:r w:rsidRPr="00F170FF">
              <w:rPr>
                <w:sz w:val="18"/>
                <w:szCs w:val="18"/>
              </w:rPr>
              <w:t>ства и соц</w:t>
            </w:r>
            <w:r w:rsidRPr="00F170FF">
              <w:rPr>
                <w:sz w:val="18"/>
                <w:szCs w:val="18"/>
              </w:rPr>
              <w:t>и</w:t>
            </w:r>
            <w:r w:rsidRPr="00F170FF">
              <w:rPr>
                <w:sz w:val="18"/>
                <w:szCs w:val="18"/>
              </w:rPr>
              <w:t>альной сф</w:t>
            </w:r>
            <w:r w:rsidRPr="00F170FF">
              <w:rPr>
                <w:sz w:val="18"/>
                <w:szCs w:val="18"/>
              </w:rPr>
              <w:t>е</w:t>
            </w:r>
            <w:r w:rsidRPr="00F170FF">
              <w:rPr>
                <w:sz w:val="18"/>
                <w:szCs w:val="18"/>
              </w:rPr>
              <w:t>ры</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lastRenderedPageBreak/>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нального хозяйс</w:t>
            </w:r>
            <w:r w:rsidRPr="00F170FF">
              <w:rPr>
                <w:sz w:val="18"/>
                <w:szCs w:val="18"/>
              </w:rPr>
              <w:t>т</w:t>
            </w:r>
            <w:r w:rsidRPr="00F170FF">
              <w:rPr>
                <w:sz w:val="18"/>
                <w:szCs w:val="18"/>
              </w:rPr>
              <w:t>ва, эне</w:t>
            </w:r>
            <w:r w:rsidRPr="00F170FF">
              <w:rPr>
                <w:sz w:val="18"/>
                <w:szCs w:val="18"/>
              </w:rPr>
              <w:t>р</w:t>
            </w:r>
            <w:r w:rsidRPr="00F170FF">
              <w:rPr>
                <w:sz w:val="18"/>
                <w:szCs w:val="18"/>
              </w:rPr>
              <w:lastRenderedPageBreak/>
              <w:t>гетики и стро</w:t>
            </w:r>
            <w:r w:rsidRPr="00F170FF">
              <w:rPr>
                <w:sz w:val="18"/>
                <w:szCs w:val="18"/>
              </w:rPr>
              <w:t>и</w:t>
            </w:r>
            <w:r w:rsidRPr="00F170FF">
              <w:rPr>
                <w:sz w:val="18"/>
                <w:szCs w:val="18"/>
              </w:rPr>
              <w:t>тельства админ</w:t>
            </w:r>
            <w:r w:rsidRPr="00F170FF">
              <w:rPr>
                <w:sz w:val="18"/>
                <w:szCs w:val="18"/>
              </w:rPr>
              <w:t>и</w:t>
            </w:r>
            <w:r w:rsidRPr="00F170FF">
              <w:rPr>
                <w:sz w:val="18"/>
                <w:szCs w:val="18"/>
              </w:rPr>
              <w:t>страции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lastRenderedPageBreak/>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845 094,16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182 513,18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184 596,58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185071,61</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214 068,38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29 422,20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29 422,20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20 000,00   </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24666,5</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24 666,50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820427,657</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182 513,18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184 596,58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185071,61</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189 401,88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29 422,20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29 422,20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20 000,00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 </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lastRenderedPageBreak/>
              <w:t>1.4.1.</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Предоста</w:t>
            </w:r>
            <w:r w:rsidRPr="00F170FF">
              <w:rPr>
                <w:sz w:val="18"/>
                <w:szCs w:val="18"/>
              </w:rPr>
              <w:t>в</w:t>
            </w:r>
            <w:r w:rsidRPr="00F170FF">
              <w:rPr>
                <w:sz w:val="18"/>
                <w:szCs w:val="18"/>
              </w:rPr>
              <w:t>ление субс</w:t>
            </w:r>
            <w:r w:rsidRPr="00F170FF">
              <w:rPr>
                <w:sz w:val="18"/>
                <w:szCs w:val="18"/>
              </w:rPr>
              <w:t>и</w:t>
            </w:r>
            <w:r w:rsidRPr="00F170FF">
              <w:rPr>
                <w:sz w:val="18"/>
                <w:szCs w:val="18"/>
              </w:rPr>
              <w:t>дий на ф</w:t>
            </w:r>
            <w:r w:rsidRPr="00F170FF">
              <w:rPr>
                <w:sz w:val="18"/>
                <w:szCs w:val="18"/>
              </w:rPr>
              <w:t>и</w:t>
            </w:r>
            <w:r w:rsidRPr="00F170FF">
              <w:rPr>
                <w:sz w:val="18"/>
                <w:szCs w:val="18"/>
              </w:rPr>
              <w:t>нансовое обеспечение затрат на выполнение мероприятий по подгото</w:t>
            </w:r>
            <w:r w:rsidRPr="00F170FF">
              <w:rPr>
                <w:sz w:val="18"/>
                <w:szCs w:val="18"/>
              </w:rPr>
              <w:t>в</w:t>
            </w:r>
            <w:r w:rsidRPr="00F170FF">
              <w:rPr>
                <w:sz w:val="18"/>
                <w:szCs w:val="18"/>
              </w:rPr>
              <w:t>ке объектов жилищно-коммунал</w:t>
            </w:r>
            <w:r w:rsidRPr="00F170FF">
              <w:rPr>
                <w:sz w:val="18"/>
                <w:szCs w:val="18"/>
              </w:rPr>
              <w:t>ь</w:t>
            </w:r>
            <w:r w:rsidRPr="00F170FF">
              <w:rPr>
                <w:sz w:val="18"/>
                <w:szCs w:val="18"/>
              </w:rPr>
              <w:t>ного хозя</w:t>
            </w:r>
            <w:r w:rsidRPr="00F170FF">
              <w:rPr>
                <w:sz w:val="18"/>
                <w:szCs w:val="18"/>
              </w:rPr>
              <w:t>й</w:t>
            </w:r>
            <w:r w:rsidRPr="00F170FF">
              <w:rPr>
                <w:sz w:val="18"/>
                <w:szCs w:val="18"/>
              </w:rPr>
              <w:t>ства и соц</w:t>
            </w:r>
            <w:r w:rsidRPr="00F170FF">
              <w:rPr>
                <w:sz w:val="18"/>
                <w:szCs w:val="18"/>
              </w:rPr>
              <w:t>и</w:t>
            </w:r>
            <w:r w:rsidRPr="00F170FF">
              <w:rPr>
                <w:sz w:val="18"/>
                <w:szCs w:val="18"/>
              </w:rPr>
              <w:t>альной сф</w:t>
            </w:r>
            <w:r w:rsidRPr="00F170FF">
              <w:rPr>
                <w:sz w:val="18"/>
                <w:szCs w:val="18"/>
              </w:rPr>
              <w:t>е</w:t>
            </w:r>
            <w:r w:rsidRPr="00F170FF">
              <w:rPr>
                <w:sz w:val="18"/>
                <w:szCs w:val="18"/>
              </w:rPr>
              <w:t>ры       к р</w:t>
            </w:r>
            <w:r w:rsidRPr="00F170FF">
              <w:rPr>
                <w:sz w:val="18"/>
                <w:szCs w:val="18"/>
              </w:rPr>
              <w:t>а</w:t>
            </w:r>
            <w:r w:rsidRPr="00F170FF">
              <w:rPr>
                <w:sz w:val="18"/>
                <w:szCs w:val="18"/>
              </w:rPr>
              <w:t>боте в осе</w:t>
            </w:r>
            <w:r w:rsidRPr="00F170FF">
              <w:rPr>
                <w:sz w:val="18"/>
                <w:szCs w:val="18"/>
              </w:rPr>
              <w:t>н</w:t>
            </w:r>
            <w:r w:rsidRPr="00F170FF">
              <w:rPr>
                <w:sz w:val="18"/>
                <w:szCs w:val="18"/>
              </w:rPr>
              <w:t>не-зимний период на территории района, а именно пр</w:t>
            </w:r>
            <w:r w:rsidRPr="00F170FF">
              <w:rPr>
                <w:sz w:val="18"/>
                <w:szCs w:val="18"/>
              </w:rPr>
              <w:t>и</w:t>
            </w:r>
            <w:r w:rsidRPr="00F170FF">
              <w:rPr>
                <w:sz w:val="18"/>
                <w:szCs w:val="18"/>
              </w:rPr>
              <w:t>обретение энергонос</w:t>
            </w:r>
            <w:r w:rsidRPr="00F170FF">
              <w:rPr>
                <w:sz w:val="18"/>
                <w:szCs w:val="18"/>
              </w:rPr>
              <w:t>и</w:t>
            </w:r>
            <w:r w:rsidRPr="00F170FF">
              <w:rPr>
                <w:sz w:val="18"/>
                <w:szCs w:val="18"/>
              </w:rPr>
              <w:t>телей в целях обеспечения надежного снабжения населения района ко</w:t>
            </w:r>
            <w:r w:rsidRPr="00F170FF">
              <w:rPr>
                <w:sz w:val="18"/>
                <w:szCs w:val="18"/>
              </w:rPr>
              <w:t>м</w:t>
            </w:r>
            <w:r w:rsidRPr="00F170FF">
              <w:rPr>
                <w:sz w:val="18"/>
                <w:szCs w:val="18"/>
              </w:rPr>
              <w:t>мунальными ресурсами</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Отдел жили</w:t>
            </w:r>
            <w:r w:rsidRPr="00F170FF">
              <w:rPr>
                <w:sz w:val="18"/>
                <w:szCs w:val="18"/>
              </w:rPr>
              <w:t>щ</w:t>
            </w:r>
            <w:r w:rsidRPr="00F170FF">
              <w:rPr>
                <w:sz w:val="18"/>
                <w:szCs w:val="18"/>
              </w:rPr>
              <w:t>но-комм</w:t>
            </w:r>
            <w:r w:rsidRPr="00F170FF">
              <w:rPr>
                <w:sz w:val="18"/>
                <w:szCs w:val="18"/>
              </w:rPr>
              <w:t>у</w:t>
            </w:r>
            <w:r w:rsidRPr="00F170FF">
              <w:rPr>
                <w:sz w:val="18"/>
                <w:szCs w:val="18"/>
              </w:rPr>
              <w:t>нального хозяйс</w:t>
            </w:r>
            <w:r w:rsidRPr="00F170FF">
              <w:rPr>
                <w:sz w:val="18"/>
                <w:szCs w:val="18"/>
              </w:rPr>
              <w:t>т</w:t>
            </w:r>
            <w:r w:rsidRPr="00F170FF">
              <w:rPr>
                <w:sz w:val="18"/>
                <w:szCs w:val="18"/>
              </w:rPr>
              <w:t>ва, эне</w:t>
            </w:r>
            <w:r w:rsidRPr="00F170FF">
              <w:rPr>
                <w:sz w:val="18"/>
                <w:szCs w:val="18"/>
              </w:rPr>
              <w:t>р</w:t>
            </w:r>
            <w:r w:rsidRPr="00F170FF">
              <w:rPr>
                <w:sz w:val="18"/>
                <w:szCs w:val="18"/>
              </w:rPr>
              <w:t>гетики и стро</w:t>
            </w:r>
            <w:r w:rsidRPr="00F170FF">
              <w:rPr>
                <w:sz w:val="18"/>
                <w:szCs w:val="18"/>
              </w:rPr>
              <w:t>и</w:t>
            </w:r>
            <w:r w:rsidRPr="00F170FF">
              <w:rPr>
                <w:sz w:val="18"/>
                <w:szCs w:val="18"/>
              </w:rPr>
              <w:t>тельства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582 388,48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141 459,42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140 547,37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124311,66</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138 911,74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8 410,92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8 747,37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20 000,00   </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582 388,48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141 459,42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140 547,37</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124311,66</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138 911,74</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8 410,92</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8 747,37</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20 000,00</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w:t>
            </w:r>
            <w:r w:rsidRPr="00F170FF">
              <w:rPr>
                <w:sz w:val="18"/>
                <w:szCs w:val="18"/>
              </w:rPr>
              <w:t>е</w:t>
            </w:r>
            <w:r w:rsidRPr="00F170FF">
              <w:rPr>
                <w:sz w:val="18"/>
                <w:szCs w:val="18"/>
              </w:rPr>
              <w:t>ния физ</w:t>
            </w:r>
            <w:r w:rsidRPr="00F170FF">
              <w:rPr>
                <w:sz w:val="18"/>
                <w:szCs w:val="18"/>
              </w:rPr>
              <w:t>и</w:t>
            </w:r>
            <w:r w:rsidRPr="00F170FF">
              <w:rPr>
                <w:sz w:val="18"/>
                <w:szCs w:val="18"/>
              </w:rPr>
              <w:t>ческих и юридич</w:t>
            </w:r>
            <w:r w:rsidRPr="00F170FF">
              <w:rPr>
                <w:sz w:val="18"/>
                <w:szCs w:val="18"/>
              </w:rPr>
              <w:t>е</w:t>
            </w:r>
            <w:r w:rsidRPr="00F170FF">
              <w:rPr>
                <w:sz w:val="18"/>
                <w:szCs w:val="18"/>
              </w:rPr>
              <w:t>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15 000,00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15000,00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Пгт. Нов</w:t>
            </w:r>
            <w:r w:rsidRPr="00F170FF">
              <w:rPr>
                <w:sz w:val="18"/>
                <w:szCs w:val="18"/>
              </w:rPr>
              <w:t>о</w:t>
            </w:r>
            <w:r w:rsidRPr="00F170FF">
              <w:rPr>
                <w:sz w:val="18"/>
                <w:szCs w:val="18"/>
              </w:rPr>
              <w:t>аганск</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100 288,75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18 996,78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19 356,70</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29420,00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27 280,27</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5 235,00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w:t>
            </w:r>
            <w:r w:rsidRPr="00F170FF">
              <w:rPr>
                <w:sz w:val="18"/>
                <w:szCs w:val="18"/>
              </w:rPr>
              <w:t>о</w:t>
            </w:r>
            <w:r w:rsidRPr="00F170FF">
              <w:rPr>
                <w:sz w:val="18"/>
                <w:szCs w:val="18"/>
              </w:rPr>
              <w:t>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100 288,75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18 996,78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19 356,70</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29420,00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27 280,27</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5 235,00</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15 000,00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15000,00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Пгт. 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12 594,04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2 640,00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9 954,04</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12 594,04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2 640,00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9 954,04</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 Аган</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47 379,04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13 153,09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12 551,38</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9894,96</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10 343,61</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1 436,00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47 379,04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13 153,09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12 551,38</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9894,96</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10 343,61</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1 436,00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Большетархово</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54 213,89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9 317,41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9 790,87</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9006,59</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8 048,73</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8 410,92</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8 747,37</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892,00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54 213,89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9 317,41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9 790,87</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9006,59</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8 048,73</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8 410,92</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8 747,37</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892,00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Д. Вата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3 019,05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920,00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1 030,93</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452,96</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363,16</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252,00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3 019,05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920,00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1 030,93</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452,96</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363,16</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252,00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 Ваховск, с. Охтеурье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151 261,96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35 846,41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31 640,45</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31814,09</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43 802,02</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8 159,00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151 261,96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35 846,41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31 640,45</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31814,09</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43 802,02</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8 159,00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 Зайцева Речка, Д. Вамугол</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46 722,04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11 379,63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12 752,45</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8203,82</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13 341,14</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1 045,00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46 722,04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11 379,63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12 752,45</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8203,82</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13 341,14</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1 045,00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Ларьяк, с. Корлики</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83 095,78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29 401,44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19 142,10</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15722,37</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17 011,87</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1 818,00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83 095,78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29 401,44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19 142,10</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15722,37</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17 011,87</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1 818,00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Покур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79 761,69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17 767,78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23 328,46</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18985,50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18 720,94</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959,00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79 761,69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17 767,78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23 328,46</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18985,50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18 720,94</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959,00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Д. Вампугол, д. Пасол</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4 052,24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2 036,88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1 000,00</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811,36</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204,00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4 052,24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2 036,88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1 000,00</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811,36</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204,00</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1.4.2.</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Предоставление субсидий на возмещение недополученных доходов, связанных  с применением регулируемых тарифов на услуги организаций, предоставляющих населению района услуги теплоснабжения, водоснабжения, водоотведения и утилизации, обезвреживания и захоронения твердых коммунальных отходов</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238 039,17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41 053,76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44 049,21</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60759,95</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50 490,14</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21 011,28</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20 674,83</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238 039,17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41 053,76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44 049,21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60759,95</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50 490,14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21 011,28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20 674,83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 xml:space="preserve">           10 000,00   </w:t>
            </w:r>
          </w:p>
        </w:tc>
        <w:tc>
          <w:tcPr>
            <w:tcW w:w="1180"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hideMark/>
          </w:tcPr>
          <w:p w:rsidR="00F170FF" w:rsidRPr="00F170FF" w:rsidRDefault="00F170FF" w:rsidP="00F170FF">
            <w:pPr>
              <w:jc w:val="right"/>
              <w:rPr>
                <w:sz w:val="18"/>
                <w:szCs w:val="18"/>
              </w:rPr>
            </w:pPr>
            <w:r w:rsidRPr="00F170FF">
              <w:rPr>
                <w:sz w:val="18"/>
                <w:szCs w:val="18"/>
              </w:rPr>
              <w:t>10000,00</w:t>
            </w:r>
          </w:p>
        </w:tc>
        <w:tc>
          <w:tcPr>
            <w:tcW w:w="1180"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300"/>
        </w:trPr>
        <w:tc>
          <w:tcPr>
            <w:tcW w:w="846" w:type="dxa"/>
            <w:vMerge w:val="restart"/>
            <w:tcBorders>
              <w:top w:val="nil"/>
              <w:left w:val="single" w:sz="4" w:space="0" w:color="auto"/>
              <w:bottom w:val="nil"/>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281" w:type="dxa"/>
            <w:vMerge w:val="restart"/>
            <w:tcBorders>
              <w:top w:val="nil"/>
              <w:left w:val="single" w:sz="4" w:space="0" w:color="auto"/>
              <w:bottom w:val="nil"/>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Пгт. Новоаганск</w:t>
            </w:r>
          </w:p>
        </w:tc>
        <w:tc>
          <w:tcPr>
            <w:tcW w:w="993" w:type="dxa"/>
            <w:vMerge w:val="restart"/>
            <w:tcBorders>
              <w:top w:val="nil"/>
              <w:left w:val="single" w:sz="4" w:space="0" w:color="auto"/>
              <w:bottom w:val="nil"/>
              <w:right w:val="single" w:sz="4" w:space="0" w:color="auto"/>
            </w:tcBorders>
            <w:shd w:val="clear" w:color="auto" w:fill="auto"/>
            <w:vAlign w:val="center"/>
            <w:hideMark/>
          </w:tcPr>
          <w:p w:rsidR="00F170FF" w:rsidRPr="00F170FF" w:rsidRDefault="00F170FF" w:rsidP="00F170FF">
            <w:pPr>
              <w:jc w:val="center"/>
              <w:rPr>
                <w:sz w:val="18"/>
                <w:szCs w:val="18"/>
              </w:rPr>
            </w:pP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29 259,24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14865,20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4 061,69</w:t>
            </w:r>
          </w:p>
        </w:tc>
        <w:tc>
          <w:tcPr>
            <w:tcW w:w="1180" w:type="dxa"/>
            <w:tcBorders>
              <w:top w:val="nil"/>
              <w:left w:val="nil"/>
              <w:bottom w:val="single" w:sz="4" w:space="0" w:color="auto"/>
              <w:right w:val="single" w:sz="4" w:space="0" w:color="auto"/>
            </w:tcBorders>
            <w:shd w:val="clear" w:color="000000" w:fill="FFFFFF"/>
            <w:vAlign w:val="center"/>
            <w:hideMark/>
          </w:tcPr>
          <w:p w:rsidR="00F170FF" w:rsidRPr="00F170FF" w:rsidRDefault="00F170FF" w:rsidP="00F170FF">
            <w:pPr>
              <w:jc w:val="right"/>
              <w:rPr>
                <w:sz w:val="18"/>
                <w:szCs w:val="18"/>
              </w:rPr>
            </w:pPr>
            <w:r w:rsidRPr="00F170FF">
              <w:rPr>
                <w:sz w:val="18"/>
                <w:szCs w:val="18"/>
              </w:rPr>
              <w:t>5 064,88</w:t>
            </w:r>
          </w:p>
        </w:tc>
        <w:tc>
          <w:tcPr>
            <w:tcW w:w="1180" w:type="dxa"/>
            <w:tcBorders>
              <w:top w:val="nil"/>
              <w:left w:val="nil"/>
              <w:bottom w:val="single" w:sz="4" w:space="0" w:color="auto"/>
              <w:right w:val="single" w:sz="4" w:space="0" w:color="auto"/>
            </w:tcBorders>
            <w:shd w:val="clear" w:color="000000" w:fill="FFFFFF"/>
            <w:vAlign w:val="center"/>
            <w:hideMark/>
          </w:tcPr>
          <w:p w:rsidR="00F170FF" w:rsidRPr="00F170FF" w:rsidRDefault="00F170FF" w:rsidP="00F170FF">
            <w:pPr>
              <w:jc w:val="right"/>
              <w:rPr>
                <w:sz w:val="18"/>
                <w:szCs w:val="18"/>
              </w:rPr>
            </w:pPr>
            <w:r w:rsidRPr="00F170FF">
              <w:rPr>
                <w:sz w:val="18"/>
                <w:szCs w:val="18"/>
              </w:rPr>
              <w:t>5 267,47</w:t>
            </w:r>
          </w:p>
        </w:tc>
        <w:tc>
          <w:tcPr>
            <w:tcW w:w="1180" w:type="dxa"/>
            <w:tcBorders>
              <w:top w:val="nil"/>
              <w:left w:val="nil"/>
              <w:bottom w:val="single" w:sz="4" w:space="0" w:color="auto"/>
              <w:right w:val="single" w:sz="4" w:space="0" w:color="auto"/>
            </w:tcBorders>
            <w:shd w:val="clear" w:color="000000" w:fill="FFFFFF"/>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nil"/>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nil"/>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nil"/>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000000" w:fill="FFFFFF"/>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000000" w:fill="FFFFFF"/>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000000" w:fill="FFFFFF"/>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nil"/>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nil"/>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nil"/>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29 259,24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14865,20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4 061,69</w:t>
            </w:r>
          </w:p>
        </w:tc>
        <w:tc>
          <w:tcPr>
            <w:tcW w:w="1180" w:type="dxa"/>
            <w:tcBorders>
              <w:top w:val="nil"/>
              <w:left w:val="nil"/>
              <w:bottom w:val="single" w:sz="4" w:space="0" w:color="auto"/>
              <w:right w:val="single" w:sz="4" w:space="0" w:color="auto"/>
            </w:tcBorders>
            <w:shd w:val="clear" w:color="000000" w:fill="FFFFFF"/>
            <w:vAlign w:val="center"/>
            <w:hideMark/>
          </w:tcPr>
          <w:p w:rsidR="00F170FF" w:rsidRPr="00F170FF" w:rsidRDefault="00F170FF" w:rsidP="00F170FF">
            <w:pPr>
              <w:jc w:val="right"/>
              <w:rPr>
                <w:sz w:val="18"/>
                <w:szCs w:val="18"/>
              </w:rPr>
            </w:pPr>
            <w:r w:rsidRPr="00F170FF">
              <w:rPr>
                <w:sz w:val="18"/>
                <w:szCs w:val="18"/>
              </w:rPr>
              <w:t>5 064,88</w:t>
            </w:r>
          </w:p>
        </w:tc>
        <w:tc>
          <w:tcPr>
            <w:tcW w:w="1180" w:type="dxa"/>
            <w:tcBorders>
              <w:top w:val="nil"/>
              <w:left w:val="nil"/>
              <w:bottom w:val="single" w:sz="4" w:space="0" w:color="auto"/>
              <w:right w:val="single" w:sz="4" w:space="0" w:color="auto"/>
            </w:tcBorders>
            <w:shd w:val="clear" w:color="000000" w:fill="FFFFFF"/>
            <w:vAlign w:val="center"/>
            <w:hideMark/>
          </w:tcPr>
          <w:p w:rsidR="00F170FF" w:rsidRPr="00F170FF" w:rsidRDefault="00F170FF" w:rsidP="00F170FF">
            <w:pPr>
              <w:jc w:val="right"/>
              <w:rPr>
                <w:sz w:val="18"/>
                <w:szCs w:val="18"/>
              </w:rPr>
            </w:pPr>
            <w:r w:rsidRPr="00F170FF">
              <w:rPr>
                <w:sz w:val="18"/>
                <w:szCs w:val="18"/>
              </w:rPr>
              <w:t>5 267,47</w:t>
            </w:r>
          </w:p>
        </w:tc>
        <w:tc>
          <w:tcPr>
            <w:tcW w:w="1180" w:type="dxa"/>
            <w:tcBorders>
              <w:top w:val="nil"/>
              <w:left w:val="nil"/>
              <w:bottom w:val="single" w:sz="4" w:space="0" w:color="auto"/>
              <w:right w:val="single" w:sz="4" w:space="0" w:color="auto"/>
            </w:tcBorders>
            <w:shd w:val="clear" w:color="000000" w:fill="FFFFFF"/>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28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П. Аган</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17 106,49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3 313,47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4 468,98</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3563,50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3 538,51</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1 089,23</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1 132,80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single" w:sz="4" w:space="0" w:color="auto"/>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single" w:sz="4" w:space="0" w:color="auto"/>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single" w:sz="4" w:space="0" w:color="auto"/>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single" w:sz="4" w:space="0" w:color="auto"/>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17 106,49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3 313,47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4 468,98</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3563,50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3 538,51</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1 089,23</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1 132,80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single" w:sz="4" w:space="0" w:color="auto"/>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single" w:sz="4" w:space="0" w:color="auto"/>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894,10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894,10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С. Большетархово</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24 630,97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3 810,65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3 399,09</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4084,10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4 258,61</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4 450,25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4 628,27</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24 630,97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3 810,65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3 399,09</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4084,10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4 258,61</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4 450,25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4 628,27</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957,00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957,00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Д. Вата</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2 717,30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537,13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555,97</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592,40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650,77</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186,78</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194,25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2 717,30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537,13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555,97</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592,40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650,77</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186,78</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194,25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125,00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125,00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П. Ваховск, с. Охтеурье</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97 362,65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20 618,47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18 781,14</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23736,60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23 347,32</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5 909,82</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4 969,30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97 362,65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20 618,47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18 781,14</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23736,60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23 347,32</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5 909,82</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4 969,30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4 762,85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4762,85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П. Зайцева Речка</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18 796,41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4 144,44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4 208,38</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4350,15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3 632,40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1 206,39</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1 254,65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18 796,41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4 144,44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4 208,38</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4350,15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3 632,40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1 206,39</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1 254,65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938,05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938,05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С. Ларьяк, с. Корлики</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17 825,70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3 703,04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4 338,25</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3717,50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3 893,37</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1 065,46</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1 108,08</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17 825,70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3 703,04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4 338,25</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3717,50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3 893,37</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1 065,46</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1 108,08</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750,00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750,00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С. Покур</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27 264,33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4 657,94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7 522,68</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5254,00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6 162,52</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1 797,64</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1 869,55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27 264,33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4 657,94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7 522,68</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5254,00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6 162,52</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1 797,64</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1 869,55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1 410,00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1410,00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Д. Вампугол, д. Пасол</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3 076,10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268,62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774,74</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596,50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944,95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240,83</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250,46</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3 076,10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268,62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774,74</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596,50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944,95</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240,83</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250,46</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163,00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163,00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1.4.3.</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Прочие мероприятия по подготовке объектов жилищно-коммунального хозяйства и социальной сферы района к работе в осенне-зимний период</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1.4.4.</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xml:space="preserve">Резерв на развитие жилищно-коммунального комплекса найона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1.4.5.</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Предоставления субсидии организациям</w:t>
            </w:r>
            <w:r w:rsidRPr="00F170FF">
              <w:rPr>
                <w:sz w:val="18"/>
                <w:szCs w:val="18"/>
              </w:rPr>
              <w:br/>
              <w:t>жилищно-коммунального хозяйства на погашение кредиторской задолженности по приобретению энергоносителей (нефти), за счет средств, вы-деленных из резервного фонда Правительства Ханты-Мансийского ав-тономного округа – Югры на финансовое обеспечение непредвиденных расходов</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24 666,50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24 666,50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24 666,50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24 666,50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П. Ваховск</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20 013,53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20 013,53</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20 013,53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20 013,53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П. Зайцева Речка</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4 652,97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4 652,97</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30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xml:space="preserve">             4 652,97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jc w:val="right"/>
              <w:rPr>
                <w:sz w:val="18"/>
                <w:szCs w:val="18"/>
              </w:rPr>
            </w:pPr>
            <w:r w:rsidRPr="00F170FF">
              <w:rPr>
                <w:sz w:val="18"/>
                <w:szCs w:val="18"/>
              </w:rPr>
              <w:t>4 652,97</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bottom"/>
            <w:hideMark/>
          </w:tcPr>
          <w:p w:rsidR="00F170FF" w:rsidRPr="00F170FF" w:rsidRDefault="00F170FF" w:rsidP="00F170FF">
            <w:pPr>
              <w:rPr>
                <w:sz w:val="18"/>
                <w:szCs w:val="18"/>
              </w:rPr>
            </w:pPr>
            <w:r w:rsidRPr="00F170FF">
              <w:rPr>
                <w:sz w:val="18"/>
                <w:szCs w:val="18"/>
              </w:rPr>
              <w:t> </w:t>
            </w:r>
          </w:p>
        </w:tc>
      </w:tr>
      <w:tr w:rsidR="00F170FF" w:rsidRPr="00F170FF" w:rsidTr="00971DB6">
        <w:trPr>
          <w:trHeight w:val="2160"/>
        </w:trPr>
        <w:tc>
          <w:tcPr>
            <w:tcW w:w="846"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F170FF" w:rsidRPr="00F170FF" w:rsidRDefault="00F170FF" w:rsidP="00F170FF">
            <w:pPr>
              <w:jc w:val="center"/>
              <w:rPr>
                <w:b/>
                <w:bCs/>
                <w:sz w:val="18"/>
                <w:szCs w:val="18"/>
              </w:rPr>
            </w:pPr>
            <w:r w:rsidRPr="00F170FF">
              <w:rPr>
                <w:b/>
                <w:bCs/>
                <w:sz w:val="18"/>
                <w:szCs w:val="18"/>
              </w:rPr>
              <w:t>Итого по мероприятию 1.4</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845 094,16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182 513,18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184 596,58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b/>
                <w:bCs/>
                <w:sz w:val="18"/>
                <w:szCs w:val="18"/>
              </w:rPr>
            </w:pPr>
            <w:r w:rsidRPr="00F170FF">
              <w:rPr>
                <w:b/>
                <w:bCs/>
                <w:sz w:val="18"/>
                <w:szCs w:val="18"/>
              </w:rPr>
              <w:t>185071,61</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214 068,38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29 422,20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29 422,20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20 000,00   </w:t>
            </w:r>
          </w:p>
        </w:tc>
      </w:tr>
      <w:tr w:rsidR="00F170FF" w:rsidRPr="00F170FF" w:rsidTr="00971DB6">
        <w:trPr>
          <w:trHeight w:val="300"/>
        </w:trPr>
        <w:tc>
          <w:tcPr>
            <w:tcW w:w="3120" w:type="dxa"/>
            <w:gridSpan w:val="3"/>
            <w:vMerge/>
            <w:tcBorders>
              <w:top w:val="single" w:sz="4" w:space="0" w:color="auto"/>
              <w:left w:val="single" w:sz="4" w:space="0" w:color="auto"/>
              <w:bottom w:val="single" w:sz="4" w:space="0" w:color="000000"/>
              <w:right w:val="single" w:sz="4" w:space="0" w:color="000000"/>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24 666,50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24 666,50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000000"/>
              <w:right w:val="single" w:sz="4" w:space="0" w:color="000000"/>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820 427,66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182 513,18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184 596,58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b/>
                <w:bCs/>
                <w:sz w:val="18"/>
                <w:szCs w:val="18"/>
              </w:rPr>
            </w:pPr>
            <w:r w:rsidRPr="00F170FF">
              <w:rPr>
                <w:b/>
                <w:bCs/>
                <w:sz w:val="18"/>
                <w:szCs w:val="18"/>
              </w:rPr>
              <w:t>185071,61</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b/>
                <w:bCs/>
                <w:sz w:val="18"/>
                <w:szCs w:val="18"/>
              </w:rPr>
            </w:pPr>
            <w:r w:rsidRPr="00F170FF">
              <w:rPr>
                <w:b/>
                <w:bCs/>
                <w:sz w:val="18"/>
                <w:szCs w:val="18"/>
              </w:rPr>
              <w:t>189 401,88</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b/>
                <w:bCs/>
                <w:sz w:val="18"/>
                <w:szCs w:val="18"/>
              </w:rPr>
            </w:pPr>
            <w:r w:rsidRPr="00F170FF">
              <w:rPr>
                <w:b/>
                <w:bCs/>
                <w:sz w:val="18"/>
                <w:szCs w:val="18"/>
              </w:rPr>
              <w:t>29 422,20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b/>
                <w:bCs/>
                <w:sz w:val="18"/>
                <w:szCs w:val="18"/>
              </w:rPr>
            </w:pPr>
            <w:r w:rsidRPr="00F170FF">
              <w:rPr>
                <w:b/>
                <w:bCs/>
                <w:sz w:val="18"/>
                <w:szCs w:val="18"/>
              </w:rPr>
              <w:t>29 422,20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b/>
                <w:bCs/>
                <w:sz w:val="18"/>
                <w:szCs w:val="18"/>
              </w:rPr>
            </w:pPr>
            <w:r w:rsidRPr="00F170FF">
              <w:rPr>
                <w:b/>
                <w:bCs/>
                <w:sz w:val="18"/>
                <w:szCs w:val="18"/>
              </w:rPr>
              <w:t>20 000,00</w:t>
            </w:r>
          </w:p>
        </w:tc>
      </w:tr>
      <w:tr w:rsidR="00F170FF" w:rsidRPr="00F170FF" w:rsidTr="00971DB6">
        <w:trPr>
          <w:trHeight w:val="2160"/>
        </w:trPr>
        <w:tc>
          <w:tcPr>
            <w:tcW w:w="3120" w:type="dxa"/>
            <w:gridSpan w:val="3"/>
            <w:vMerge/>
            <w:tcBorders>
              <w:top w:val="single" w:sz="4" w:space="0" w:color="auto"/>
              <w:left w:val="single" w:sz="4" w:space="0" w:color="auto"/>
              <w:bottom w:val="single" w:sz="4" w:space="0" w:color="000000"/>
              <w:right w:val="single" w:sz="4" w:space="0" w:color="000000"/>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25 000,00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right"/>
              <w:rPr>
                <w:b/>
                <w:bCs/>
                <w:sz w:val="18"/>
                <w:szCs w:val="18"/>
              </w:rPr>
            </w:pPr>
            <w:r w:rsidRPr="00F170FF">
              <w:rPr>
                <w:b/>
                <w:bCs/>
                <w:sz w:val="18"/>
                <w:szCs w:val="18"/>
              </w:rPr>
              <w:t>25000,00</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b/>
                <w:bCs/>
                <w:sz w:val="16"/>
                <w:szCs w:val="16"/>
              </w:rPr>
            </w:pPr>
            <w:r w:rsidRPr="00F170FF">
              <w:rPr>
                <w:b/>
                <w:bCs/>
                <w:sz w:val="16"/>
                <w:szCs w:val="16"/>
              </w:rPr>
              <w:t>Итого по Подпрограмме 1</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1 595 880,85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388 577,90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315 142,82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6"/>
                <w:szCs w:val="16"/>
              </w:rPr>
            </w:pPr>
            <w:r w:rsidRPr="00F170FF">
              <w:rPr>
                <w:b/>
                <w:bCs/>
                <w:sz w:val="16"/>
                <w:szCs w:val="16"/>
              </w:rPr>
              <w:t>285184,03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450 441,20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66 468,10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48 716,80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41 350,00   </w:t>
            </w:r>
          </w:p>
        </w:tc>
      </w:tr>
      <w:tr w:rsidR="00F170FF" w:rsidRPr="00F170FF" w:rsidTr="00971DB6">
        <w:trPr>
          <w:trHeight w:val="30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6"/>
                <w:szCs w:val="16"/>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6"/>
                <w:szCs w:val="16"/>
              </w:rPr>
            </w:pPr>
            <w:r w:rsidRPr="00F170FF">
              <w:rPr>
                <w:b/>
                <w:bCs/>
                <w:sz w:val="16"/>
                <w:szCs w:val="16"/>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257 414,84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34 635,71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44 837,30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6"/>
                <w:szCs w:val="16"/>
              </w:rPr>
            </w:pPr>
            <w:r w:rsidRPr="00F170FF">
              <w:rPr>
                <w:b/>
                <w:bCs/>
                <w:sz w:val="16"/>
                <w:szCs w:val="16"/>
              </w:rPr>
              <w:t>53515,02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87 883,52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28 131,20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8 412,10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     </w:t>
            </w:r>
          </w:p>
        </w:tc>
      </w:tr>
      <w:tr w:rsidR="00F170FF" w:rsidRPr="00F170FF" w:rsidTr="00971DB6">
        <w:trPr>
          <w:trHeight w:val="45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6"/>
                <w:szCs w:val="16"/>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6"/>
                <w:szCs w:val="16"/>
              </w:rPr>
            </w:pPr>
            <w:r w:rsidRPr="00F170FF">
              <w:rPr>
                <w:sz w:val="16"/>
                <w:szCs w:val="16"/>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1 338 466,01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353 942,19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270 305,53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6"/>
                <w:szCs w:val="16"/>
              </w:rPr>
            </w:pPr>
            <w:r w:rsidRPr="00F170FF">
              <w:rPr>
                <w:b/>
                <w:bCs/>
                <w:sz w:val="16"/>
                <w:szCs w:val="16"/>
              </w:rPr>
              <w:t>231669,01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362 557,68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38 336,90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40 304,70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41 350,00   </w:t>
            </w:r>
          </w:p>
        </w:tc>
      </w:tr>
      <w:tr w:rsidR="00F170FF" w:rsidRPr="00F170FF" w:rsidTr="00971DB6">
        <w:trPr>
          <w:trHeight w:val="216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6"/>
                <w:szCs w:val="16"/>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228 301,22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248,23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36 819,34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6"/>
                <w:szCs w:val="16"/>
              </w:rPr>
            </w:pPr>
            <w:r w:rsidRPr="00F170FF">
              <w:rPr>
                <w:b/>
                <w:bCs/>
                <w:sz w:val="16"/>
                <w:szCs w:val="16"/>
              </w:rPr>
              <w:t>37929,39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155 857,62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6"/>
                <w:szCs w:val="16"/>
              </w:rPr>
            </w:pPr>
            <w:r w:rsidRPr="00F170FF">
              <w:rPr>
                <w:b/>
                <w:bCs/>
                <w:sz w:val="16"/>
                <w:szCs w:val="16"/>
              </w:rPr>
              <w:t xml:space="preserve">                  -     </w:t>
            </w:r>
          </w:p>
        </w:tc>
      </w:tr>
      <w:tr w:rsidR="00971DB6" w:rsidRPr="00F170FF" w:rsidTr="00971DB6">
        <w:trPr>
          <w:trHeight w:val="300"/>
        </w:trPr>
        <w:tc>
          <w:tcPr>
            <w:tcW w:w="13588" w:type="dxa"/>
            <w:gridSpan w:val="12"/>
            <w:tcBorders>
              <w:top w:val="nil"/>
              <w:left w:val="single" w:sz="4" w:space="0" w:color="auto"/>
              <w:bottom w:val="single" w:sz="4" w:space="0" w:color="auto"/>
              <w:right w:val="single" w:sz="4" w:space="0" w:color="auto"/>
            </w:tcBorders>
            <w:shd w:val="clear" w:color="auto" w:fill="auto"/>
            <w:noWrap/>
            <w:vAlign w:val="center"/>
            <w:hideMark/>
          </w:tcPr>
          <w:p w:rsidR="00971DB6" w:rsidRPr="00F170FF" w:rsidRDefault="00971DB6" w:rsidP="00F170FF">
            <w:pPr>
              <w:rPr>
                <w:sz w:val="18"/>
                <w:szCs w:val="18"/>
              </w:rPr>
            </w:pPr>
            <w:r w:rsidRPr="00F170FF">
              <w:rPr>
                <w:sz w:val="18"/>
                <w:szCs w:val="18"/>
              </w:rPr>
              <w:t>Подпрограмма 2 «Содействие проведению капитального ремонта многоквартирных домов» </w:t>
            </w:r>
          </w:p>
          <w:p w:rsidR="00971DB6" w:rsidRPr="00F170FF" w:rsidRDefault="00971DB6"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971DB6" w:rsidRPr="00F170FF" w:rsidRDefault="00971DB6"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2.1.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Мероприятие 2.1: Повышение эффективности содержания общего имущества многоквартирных домов</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управляющие организации, товарищества собственников жилья</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непо-средст-венный 2.2.1; конеч-ный 2.2.7</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поселений</w:t>
            </w:r>
          </w:p>
        </w:tc>
        <w:tc>
          <w:tcPr>
            <w:tcW w:w="714"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2.1.1.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Представление информации, необходимой для осуществления мониторинга технического состояния многоквартирных домов</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управляющие организации, товарищества собственников жилья</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9800" w:type="dxa"/>
            <w:gridSpan w:val="8"/>
            <w:tcBorders>
              <w:top w:val="single" w:sz="4" w:space="0" w:color="auto"/>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финансирование не требуется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2.1.2.</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Разработка краткосрочных планов проведения капитального ремонта многоквартирных домов</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администрация городского (сельского) поселения</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9800" w:type="dxa"/>
            <w:gridSpan w:val="8"/>
            <w:tcBorders>
              <w:top w:val="single" w:sz="4" w:space="0" w:color="auto"/>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финансирование не требуется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2.1.1.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Благоустройство дворовых территорий</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администрация городского (сельского) поселения</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30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Итого по мероприятию 2.1.</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всего по Подпрограмме 2</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r>
      <w:tr w:rsidR="00F170FF" w:rsidRPr="00F170FF" w:rsidTr="00971DB6">
        <w:trPr>
          <w:trHeight w:val="30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r>
      <w:tr w:rsidR="00F170FF" w:rsidRPr="00F170FF" w:rsidTr="00971DB6">
        <w:trPr>
          <w:trHeight w:val="300"/>
        </w:trPr>
        <w:tc>
          <w:tcPr>
            <w:tcW w:w="14768"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Подпрограмма  3 «Обеспечение равных прав потребителей на получение энергетических ресурсов»</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3.1.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Основное мероприятие 3.1. Возмещение недополученных доходов организациям, осуществляющим реализацию электрической энергии в зоне децентрализованного электроснабжения</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всего</w:t>
            </w:r>
          </w:p>
        </w:tc>
        <w:tc>
          <w:tcPr>
            <w:tcW w:w="7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328 333,93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44 282,10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45 831,20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50669,00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59 186,13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57 524,20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61 649,30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9 192,00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268 002,43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36 892,10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38 837,20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43649,00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48 817,53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48 184,70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51 621,90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60 331,50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7 390,00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6 994,00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7020,00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10 368,60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9 339,50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10 027,40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9 192,00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3.1.1.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Субвенции на возмещение недополученных доходов организациям, осуществляющим реализацию электрической энергии населению и приравненным к нему категориям потребителей в зоне децентрализованного электроснабжения Нижневартовского района по социально ориентированным тарифам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189 652,70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25 807,80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28 346,20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33119,00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31 623,00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34 175,80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36 580,90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189 652,70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25 807,80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28 346,20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33119,00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31 623,00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34 175,80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36 580,90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3.1.2.</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Субсидии на возмещение недополученных доходов организациям, осуществляющим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 по цене электрической энергии зоны централизованного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137 039,50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18 474,30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17 485,00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17550,00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25 921,40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23 348,40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25 068,40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9 192,00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76 708,00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11 084,30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10 491,00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10530,00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15 552,80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14 008,90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15 041,00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60 331,50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7 390,00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6 994,00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7020,00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10 368,60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9 339,50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10 027,40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9 192,00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3.1.3.</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Предоставление субсидии на возмещение организациям, осуществляющим реализацию электрической энергии в зоне децентрализованного электроснабжения транспортных расходов по доставке дизельного топлива для работы дизельных электростанций в населенных пункта Нижневартовского района с ограниченными сроками завоза грузов</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1 641,73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1 641,73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1 641,73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1 641,73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Итого по мероприятию 3.1.</w:t>
            </w: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328 333,93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44 282,10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45 831,20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50669,00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59 186,13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57 524,20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61 649,30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9 192,00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268 002,43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36 892,10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38 837,20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43649,00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48 817,53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48 184,70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51 621,90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60 331,50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7 390,00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6 994,00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7020,00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10 368,60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9 339,50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10 027,40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9 192,00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Итого по Подпрограмме 3</w:t>
            </w: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328 333,93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44 282,10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45 831,20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50669,00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59 186,13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57 524,20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61 649,30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9 192,00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268 002,43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36 892,10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38 837,20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43649,00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48 817,53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48 184,70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51 621,90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60 331,50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7 390,00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6 994,00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7020,00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10 368,60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9 339,50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10 027,40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9 192,00   </w:t>
            </w:r>
          </w:p>
        </w:tc>
      </w:tr>
      <w:tr w:rsidR="00F170FF" w:rsidRPr="00F170FF" w:rsidTr="00971DB6">
        <w:trPr>
          <w:trHeight w:val="300"/>
        </w:trPr>
        <w:tc>
          <w:tcPr>
            <w:tcW w:w="14768"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Цель 2 "Повышение эффективности использования топливно-энергетических ресурсов"</w:t>
            </w:r>
          </w:p>
        </w:tc>
      </w:tr>
      <w:tr w:rsidR="00F170FF" w:rsidRPr="00F170FF" w:rsidTr="00971DB6">
        <w:trPr>
          <w:trHeight w:val="300"/>
        </w:trPr>
        <w:tc>
          <w:tcPr>
            <w:tcW w:w="14768"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Задача 2. "Повышение энергетической эффективности при производстве и передаче энергетических ресурсов"</w:t>
            </w:r>
          </w:p>
        </w:tc>
      </w:tr>
      <w:tr w:rsidR="00F170FF" w:rsidRPr="00F170FF" w:rsidTr="00971DB6">
        <w:trPr>
          <w:trHeight w:val="300"/>
        </w:trPr>
        <w:tc>
          <w:tcPr>
            <w:tcW w:w="14768"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Подпрограмма  4 «Повышение энергоэффективности в отраслях экономики»</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4.1.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Основное мероприятие 4.1. Создание условий для повышения энергетической эффективности в отраслях экономики</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rFonts w:ascii="Calibri" w:hAnsi="Calibri" w:cs="Calibri"/>
                <w:sz w:val="18"/>
                <w:szCs w:val="18"/>
              </w:rPr>
            </w:pPr>
            <w:r w:rsidRPr="00F170FF">
              <w:rPr>
                <w:rFonts w:ascii="Calibri" w:hAnsi="Calibri" w:cs="Calibri"/>
                <w:sz w:val="18"/>
                <w:szCs w:val="18"/>
              </w:rPr>
              <w:t>непо-средст-венный 2.1.1-2.1.7; конеч-ный 1.1.1-1.1.6.</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49 616,48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30 160,55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2 246,97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rFonts w:ascii="Calibri" w:hAnsi="Calibri" w:cs="Calibri"/>
                <w:sz w:val="18"/>
                <w:szCs w:val="18"/>
              </w:rPr>
            </w:pPr>
            <w:r w:rsidRPr="00F170FF">
              <w:rPr>
                <w:rFonts w:ascii="Calibri" w:hAnsi="Calibri" w:cs="Calibri"/>
                <w:sz w:val="18"/>
                <w:szCs w:val="18"/>
              </w:rPr>
              <w:t>983,38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925,59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15 300,00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rFonts w:ascii="Calibri" w:hAnsi="Calibri" w:cs="Calibri"/>
                <w:sz w:val="18"/>
                <w:szCs w:val="18"/>
              </w:rPr>
            </w:pP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1 524,00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1 524,00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rFonts w:ascii="Calibri" w:hAnsi="Calibri" w:cs="Calibri"/>
                <w:sz w:val="18"/>
                <w:szCs w:val="18"/>
              </w:rPr>
            </w:pPr>
            <w:r w:rsidRPr="00F170FF">
              <w:rPr>
                <w:rFonts w:ascii="Calibri" w:hAnsi="Calibri" w:cs="Calibri"/>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rFonts w:ascii="Calibri" w:hAnsi="Calibri" w:cs="Calibri"/>
                <w:sz w:val="18"/>
                <w:szCs w:val="18"/>
              </w:rPr>
            </w:pP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48 092,48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28 636,55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2 246,97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rFonts w:ascii="Calibri" w:hAnsi="Calibri" w:cs="Calibri"/>
                <w:sz w:val="18"/>
                <w:szCs w:val="18"/>
              </w:rPr>
            </w:pPr>
            <w:r w:rsidRPr="00F170FF">
              <w:rPr>
                <w:rFonts w:ascii="Calibri" w:hAnsi="Calibri" w:cs="Calibri"/>
                <w:sz w:val="18"/>
                <w:szCs w:val="18"/>
              </w:rPr>
              <w:t>983,38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925,59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rFonts w:ascii="Calibri" w:hAnsi="Calibri" w:cs="Calibri"/>
                <w:sz w:val="18"/>
                <w:szCs w:val="18"/>
              </w:rPr>
            </w:pPr>
            <w:r w:rsidRPr="00F170FF">
              <w:rPr>
                <w:rFonts w:ascii="Calibri" w:hAnsi="Calibri" w:cs="Calibri"/>
                <w:sz w:val="18"/>
                <w:szCs w:val="18"/>
              </w:rPr>
              <w:t xml:space="preserve">     15 300,00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4.1.1.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Модернизация и реконструкция систем водоподготовки, насосных и канализационных станций</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5 300,00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5 300,00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5 300,00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5 300,00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4.1.2.</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Модернизация и реконструкция сетей теплоснабжения, водоснабжения и электроснабжения  на объектах коммунальной инфраструктуры</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10 000,00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10 000,00</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10 000,00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10 000,00</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4.1.3.</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Разработка схем водоснабжения и водоотведения населенных пунктов Нижневартовского района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4 064,00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4 064,00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1 524,00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1 524,00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2 540,00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2 540,00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4.1.4.</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Разработка схем теплоснабжения населенных пунктов Нижневартовского района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1 650,00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1 650,00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1 650,00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1 650,00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4.1.5.</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С. Корлики                                                                                                        Замена оборудования на  электростанции  (2 дизель-генераторные установки)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9 550,00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9 550,00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9 550,00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9 550,00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4.1.6.</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С.п. Зайцева Речка Установка узлов учета. Здание котельной по ул. Лесная строение 2</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903,31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880,13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23,18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903,31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880,13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23,18</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4.1.7.</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Г. Нижневартовск Установка узлов учета. Административное здание РОМУ МКДК "Арлекино"по ул. 60 лет Октября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237,76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237,76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237,76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237,76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4.1.8.</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Г. Нижневартовск                                                                        Административное зда-ние ул. Ленина, 6.</w:t>
            </w:r>
            <w:r w:rsidRPr="00F170FF">
              <w:rPr>
                <w:sz w:val="18"/>
                <w:szCs w:val="18"/>
              </w:rPr>
              <w:br/>
              <w:t>Строительство сетей тепло-, водоснабжения к гаражам. Ремонт пожарного водовода и мягкой кровли здания.</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2 146,09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1 205,24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940,85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2 146,09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1 205,24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940,85</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4.1.9.</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Пгт. Излучинск                                                                                                                  ЗАГС администрации района, ремонт кровли, ремонт входной группы, замена осветительного прибора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4 998,17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4 998,17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4 998,17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 xml:space="preserve">       4 998,17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4.1.10.</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с. Покур                                                                     Административное зда-ние по ул. Центральная, д. 42 А . Замена оконных и дверных блоков, утепление наружных стен фасадов здания и обшивка профильным листом, устройство по-жарного резервуара.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3 265,08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3 265,08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3 265,08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3 265,08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4.1.11.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Ремонт системы отопления 1 этажа административного здания, расположенного г.Нижневартовск,ул.Таежная ,19</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219,00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219,00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219,00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219,00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4.1.12.</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Ремонт тепловых сетей ведущим к административным гаражам, расположенных  г.Нижневартовск, ул.Проспект Победы,4</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450,60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450,60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450,60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450,60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4.1.13.</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Ремонт системы отопления в гаражах под номерами с 1 по 45, расположенных по адресу г.Нижневартовск, ул.60 лет Октября, 14</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168,24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168,24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168,24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168,24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4.1.14.</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Ремонт системы теплоснабжения, вентиляции и косметический ремонт помещения, расположенного в административном здании г.Нижневартовск, ул.Ленина, 6</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3 226,51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3 226,51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3 226,51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3 226,51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4.1.15.</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Ремонт входной группы административного здания, расположенного  г.Нижневартовск, ул. Таежная, 19</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218,00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218,00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218,00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218,00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4.1.16.</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Пгт. Новоаганск, установка приборов учета электрической энергии в жилых помещениях, находящихся на стадии оформления в муниципальную собственность и помещений, составляющих муниципальную казну</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жилищно-коммунального хозяйства, энергетики и строительства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27,82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27,82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27,82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27,82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4.1.17.</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П.Аган Административное здание по ул. Рыбников, д.21</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621,93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621,93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621,93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621,93</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4.1.18.</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Пгт.Излучинск Административное здание по ул. Энергетиков, д.6</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4.1.19.</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Выявление бесхозяйных объектов недвижимого имущества, используемых для передачи электрической и тепловой энергии, воды, по организации постановки в установленном порядке таких объектов на учет в качестве бесхозяйных объектов недвижимого имущества и признанию права муниципальной собственности на такие бесхозяйные объекты недвижимого имущества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4.1.20.</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Организации порядка управления (эксплуатации) бесхозяйными объектами недвижимого имущества, используемыми для передачи электрической и тепловой энергии, воды, с момента выявления таких объектов</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4.1.21.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Информационная поддержка и пропаганда энергосбережения и повышения энергетической эффективности на территории района направленная, в том числе на повышение энергетической эффективности, информирование потребителей о возможности заключения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4.1.22.</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Мероприятия по сокращению объемов электрической энергии, используемой при передаче (транспортировке) воды</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4.1.23.</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Мероприятия по сокращению потерь воды при ее передаче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4.1.24.</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Мероприятия по сокращению потерь</w:t>
            </w:r>
            <w:r w:rsidRPr="00F170FF">
              <w:rPr>
                <w:sz w:val="18"/>
                <w:szCs w:val="18"/>
              </w:rPr>
              <w:br/>
              <w:t>электрической энергии, тепловой</w:t>
            </w:r>
            <w:r w:rsidRPr="00F170FF">
              <w:rPr>
                <w:sz w:val="18"/>
                <w:szCs w:val="18"/>
              </w:rPr>
              <w:br/>
              <w:t>энергии при их передаче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4.1.25.</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Мероприятия, направленные на снижение</w:t>
            </w:r>
            <w:r w:rsidRPr="00F170FF">
              <w:rPr>
                <w:sz w:val="18"/>
                <w:szCs w:val="18"/>
              </w:rPr>
              <w:br/>
              <w:t>потребления энергетических ресурсов</w:t>
            </w:r>
            <w:r w:rsidRPr="00F170FF">
              <w:rPr>
                <w:sz w:val="18"/>
                <w:szCs w:val="18"/>
              </w:rPr>
              <w:br/>
              <w:t>на собственные нужды при осуществлении</w:t>
            </w:r>
            <w:r w:rsidRPr="00F170FF">
              <w:rPr>
                <w:sz w:val="18"/>
                <w:szCs w:val="18"/>
              </w:rPr>
              <w:br/>
              <w:t xml:space="preserve">регулируемых видов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4.1.26.</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Мероприятия по расширению </w:t>
            </w:r>
            <w:r w:rsidRPr="00F170FF">
              <w:rPr>
                <w:sz w:val="18"/>
                <w:szCs w:val="18"/>
              </w:rPr>
              <w:br/>
              <w:t xml:space="preserve">использования в качестве источников </w:t>
            </w:r>
            <w:r w:rsidRPr="00F170FF">
              <w:rPr>
                <w:sz w:val="18"/>
                <w:szCs w:val="18"/>
              </w:rPr>
              <w:br/>
              <w:t xml:space="preserve">энергии вторичных энергетических </w:t>
            </w:r>
            <w:r w:rsidRPr="00F170FF">
              <w:rPr>
                <w:sz w:val="18"/>
                <w:szCs w:val="18"/>
              </w:rPr>
              <w:br/>
              <w:t xml:space="preserve">ресурсов и (или) возобновляемых </w:t>
            </w:r>
            <w:r w:rsidRPr="00F170FF">
              <w:rPr>
                <w:sz w:val="18"/>
                <w:szCs w:val="18"/>
              </w:rPr>
              <w:br/>
              <w:t>источников энергии</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4.1.27.</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Мероприятия по обучению в области </w:t>
            </w:r>
            <w:r w:rsidRPr="00F170FF">
              <w:rPr>
                <w:sz w:val="18"/>
                <w:szCs w:val="18"/>
              </w:rPr>
              <w:br/>
              <w:t xml:space="preserve">энергосбережения и повышения </w:t>
            </w:r>
            <w:r w:rsidRPr="00F170FF">
              <w:rPr>
                <w:sz w:val="18"/>
                <w:szCs w:val="18"/>
              </w:rPr>
              <w:br/>
              <w:t>энергетической эффективности</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4.1.28.</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Ремонт административного здания (ремонт кровли запасного выхода столовой, мягкой кровли и кровли козырька центрального входа), расположенного  г.Нижневартовск, ул. Таежная, д.19</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247,00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247,00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247,00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247,00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4.1.29.</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Ремонт фасада здания, кровли над крыльцом и 3 этажом в административном здании, расположенного  г.Нижневартовск, ул. Индустриальная, д.16</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150,00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150,00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4.1.30.</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Ремонт гаражей (ремонт полов, ворот, мягкой кровли), расположенных г. Нижневартовск, ул. 60 лет Октября, д. 14</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199,00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199,00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199,00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199,00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4.1.31.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Замена узла учета тепловой энергии в ЗАГС администрации района в пгт. Излучинск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65,00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65,00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65,00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65,00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4.1.32.</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Обустройство септика административного здания по ул. 60 лет Октября, д. 14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92,92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92,92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92,92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92,92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4.1.33.</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Ремонт цокольного этажа административного здания по ул. Ленина, д. 6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200,00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200,00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4.1.34.</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Ремонт наружных сетей ТВС к административному зданию по ул. Ленина, д. 6 (ПИР)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85,00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85,00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85,00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85,00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4.1.35.</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Устройство сетей водоснабжения и канализации к гаражам по ул. Ленина, д. 6, г. Нижневартовск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549,73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549,73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549,73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549,73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4.1.36.</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Ремонтые работы в здании пекарни по ул. Нова, 18А, с. Покур</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55,73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55,73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55,73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55,73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4.1.37.</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Обустройство септика на объекте "Административное здание по ул.60 лет Октября, д.14 литер Б, г.Нижневартовск"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4.1.38.</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Административное здание по ул.Индустриальная, д,16 (ремонт сетей канализации) г.Нижневартовск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122,84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122,84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122,84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122,84</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4.1.39.</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Административное здание по ул.Ленина, д,6 (замена водопровода в гараже цокольного этажа) г.Нижневартовск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138,79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138,79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30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138,79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138,79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4.1.40.</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Административное здание по ул.Таежная, д,19 (ремонт кровли, чердака) г.Нижневартовск</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663,96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663,96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30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663,96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663,96</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Итого по мероприятию 4.1</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 </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49 616,48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30 160,55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2 246,97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983,38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925,59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15 300,00   </w:t>
            </w:r>
          </w:p>
        </w:tc>
      </w:tr>
      <w:tr w:rsidR="00F170FF" w:rsidRPr="00F170FF" w:rsidTr="00971DB6">
        <w:trPr>
          <w:trHeight w:val="30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 </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1 524,00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1 524,00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48 092,48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28 636,55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2 246,97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983,38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925,59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15 300,00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Итого по Подпрограмме 4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49 616,48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30 160,55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2 246,97</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983,38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925,59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15 300,00</w:t>
            </w:r>
          </w:p>
        </w:tc>
      </w:tr>
      <w:tr w:rsidR="00F170FF" w:rsidRPr="00F170FF" w:rsidTr="00971DB6">
        <w:trPr>
          <w:trHeight w:val="30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1 524,00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1 524,00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48 092,48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28 636,55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2 246,97</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983,38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925,59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15 300,00</w:t>
            </w:r>
          </w:p>
        </w:tc>
      </w:tr>
      <w:tr w:rsidR="00F170FF" w:rsidRPr="00F170FF" w:rsidTr="00971DB6">
        <w:trPr>
          <w:trHeight w:val="300"/>
        </w:trPr>
        <w:tc>
          <w:tcPr>
            <w:tcW w:w="14768"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Подпрограмма  5 «Создание условий для выполнения функций, возложенных на муниципальное казенное учреждение "Управление капитального строительства по застройке Нижневартовского района»</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5.1.</w:t>
            </w:r>
          </w:p>
        </w:tc>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 xml:space="preserve">Основное мероприятие 5.1 "Обеспечение деятельности муниципального казенного учреждения"Управление капитального строительства по застройке Нижневартовского района»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205 499,58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37 913,80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37578,93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55 130,85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37 438,00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37 438,00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205 499,58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37 913,80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37578,93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55 130,85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37 438,00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37 438,00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Итого по мероприятию 5</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205 499,58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37 913,80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37578,93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55 130,85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37 438,00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37 438,00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r>
      <w:tr w:rsidR="00F170FF" w:rsidRPr="00F170FF" w:rsidTr="00971DB6">
        <w:trPr>
          <w:trHeight w:val="30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205 499,58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37 913,80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37578,93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55 130,85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37 438,00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37 438,00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Итого по Подпрограмме 5</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205 499,58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37 913,80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37578,93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55 130,85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37 438,00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37 438,00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205 499,58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37 913,80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37578,93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55 130,85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37 438,00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37 438,00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 xml:space="preserve">                  -     </w:t>
            </w:r>
          </w:p>
        </w:tc>
      </w:tr>
      <w:tr w:rsidR="00F170FF" w:rsidRPr="00F170FF" w:rsidTr="00971DB6">
        <w:trPr>
          <w:trHeight w:val="300"/>
        </w:trPr>
        <w:tc>
          <w:tcPr>
            <w:tcW w:w="14768" w:type="dxa"/>
            <w:gridSpan w:val="13"/>
            <w:tcBorders>
              <w:top w:val="single" w:sz="4" w:space="0" w:color="auto"/>
              <w:left w:val="single" w:sz="4" w:space="0" w:color="auto"/>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Цель 3"Повышение уровня благоустройства территории муниципального образования Нижневартовский район"</w:t>
            </w:r>
          </w:p>
        </w:tc>
      </w:tr>
      <w:tr w:rsidR="00F170FF" w:rsidRPr="00F170FF" w:rsidTr="00971DB6">
        <w:trPr>
          <w:trHeight w:val="300"/>
        </w:trPr>
        <w:tc>
          <w:tcPr>
            <w:tcW w:w="14768" w:type="dxa"/>
            <w:gridSpan w:val="13"/>
            <w:tcBorders>
              <w:top w:val="single" w:sz="4" w:space="0" w:color="auto"/>
              <w:left w:val="single" w:sz="4" w:space="0" w:color="auto"/>
              <w:bottom w:val="single" w:sz="4" w:space="0" w:color="auto"/>
              <w:right w:val="single" w:sz="4" w:space="0" w:color="000000"/>
            </w:tcBorders>
            <w:shd w:val="clear" w:color="auto" w:fill="auto"/>
            <w:hideMark/>
          </w:tcPr>
          <w:p w:rsidR="00F170FF" w:rsidRPr="00F170FF" w:rsidRDefault="00F170FF" w:rsidP="00F170FF">
            <w:pPr>
              <w:rPr>
                <w:sz w:val="18"/>
                <w:szCs w:val="18"/>
              </w:rPr>
            </w:pPr>
            <w:r w:rsidRPr="00F170FF">
              <w:rPr>
                <w:sz w:val="18"/>
                <w:szCs w:val="18"/>
              </w:rPr>
              <w:t>Задача 3. "Повышение уровня благоустройства дворовых территорий муниципального образования Нижневартовский район</w:t>
            </w:r>
          </w:p>
        </w:tc>
      </w:tr>
      <w:tr w:rsidR="00F170FF" w:rsidRPr="00F170FF" w:rsidTr="00971DB6">
        <w:trPr>
          <w:trHeight w:val="300"/>
        </w:trPr>
        <w:tc>
          <w:tcPr>
            <w:tcW w:w="14768" w:type="dxa"/>
            <w:gridSpan w:val="13"/>
            <w:tcBorders>
              <w:top w:val="single" w:sz="4" w:space="0" w:color="auto"/>
              <w:left w:val="single" w:sz="4" w:space="0" w:color="auto"/>
              <w:bottom w:val="single" w:sz="4" w:space="0" w:color="auto"/>
              <w:right w:val="single" w:sz="4" w:space="0" w:color="000000"/>
            </w:tcBorders>
            <w:shd w:val="clear" w:color="auto" w:fill="auto"/>
            <w:hideMark/>
          </w:tcPr>
          <w:p w:rsidR="00F170FF" w:rsidRPr="00F170FF" w:rsidRDefault="00F170FF" w:rsidP="00F170FF">
            <w:pPr>
              <w:jc w:val="center"/>
              <w:rPr>
                <w:sz w:val="18"/>
                <w:szCs w:val="18"/>
              </w:rPr>
            </w:pPr>
            <w:r w:rsidRPr="00F170FF">
              <w:rPr>
                <w:sz w:val="18"/>
                <w:szCs w:val="18"/>
              </w:rPr>
              <w:t xml:space="preserve">Подпрограмма 6. Формирование комфортной городской среды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6.1.</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Основное мероприятие 6.1. Создание условий для формирования комфортной городской среды</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администрация городского (сельского) поселения</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10 015,94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10 015,94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федеральный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1 717,06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1 717,06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7 320,12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7 320,12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30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местный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978,76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978,76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6.1.1.</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Межбюджетные трансферты администрации пгт. Новоаганск на поставку и монтаж спортивной площадки с уличными тренажерами в   пгт. Новоаганск по ул. Транспортная 18</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администрация городского (сельского) поселения</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2 500,00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2 500,00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федеральный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427,50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427,50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1 822,50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1 822,50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местный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250,00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6.1.2.</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Межбюджетные трансферты администрации с.п. Зайцева Речка на благоустройство территории сквера в районе памятника воинам Великой Отечественной Войны в сп. Зайцева Речка по ул. Центральная 10</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администрация городского (сельского) поселения</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3 008,66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3 008,66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федеральный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514,48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514,48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2 193,32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2 193,32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местный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300,86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300,86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6.1.3.</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Межбюджетные трансферты администрации сп. Покур на поставку и монтаж детской игровой площадки в с. Покур  по ул. Киевская 1А,1Б</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администрация городского (сельского) поселения</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1 553,52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1 553,52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федеральный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267,27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267,27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1 139,43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1 139,43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местный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146,82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146,82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6.1.4.</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Межбюджетные трансферты администрации сп. Ваховск на поставку и монтаж детской площадки в сп. Ваховск по ул. 1 мкр</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администрация городского (сельского) поселения</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1 771,58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1 771,58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федеральный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302,52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302,52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1 289,69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1 289,69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местный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179,38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179,38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6.1.5.</w:t>
            </w:r>
          </w:p>
        </w:tc>
        <w:tc>
          <w:tcPr>
            <w:tcW w:w="1281"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Межбюджетные трансферты администрации сп. Ларьяк на выполнение работ по обустройству универсальной спортивной площадки в с. Ларьяк</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администрация городского (сельского) поселения</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1 182,18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1 182,18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sz w:val="18"/>
                <w:szCs w:val="18"/>
              </w:rPr>
            </w:pPr>
            <w:r w:rsidRPr="00F170FF">
              <w:rPr>
                <w:sz w:val="18"/>
                <w:szCs w:val="18"/>
              </w:rPr>
              <w:t>федеральный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205,29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205,29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72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875,18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875,18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местный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480"/>
        </w:trPr>
        <w:tc>
          <w:tcPr>
            <w:tcW w:w="846" w:type="dxa"/>
            <w:vMerge/>
            <w:tcBorders>
              <w:top w:val="nil"/>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281"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101,70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xml:space="preserve">          101,70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sz w:val="18"/>
                <w:szCs w:val="18"/>
              </w:rPr>
            </w:pPr>
            <w:r w:rsidRPr="00F170FF">
              <w:rPr>
                <w:sz w:val="18"/>
                <w:szCs w:val="18"/>
              </w:rPr>
              <w:t>Итого по мероприятию 6.1.</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sz w:val="18"/>
                <w:szCs w:val="18"/>
              </w:rPr>
            </w:pPr>
            <w:r w:rsidRPr="00F170FF">
              <w:rPr>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10 015,94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10 015,94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b/>
                <w:bCs/>
                <w:sz w:val="18"/>
                <w:szCs w:val="18"/>
              </w:rPr>
            </w:pPr>
            <w:r w:rsidRPr="00F170FF">
              <w:rPr>
                <w:b/>
                <w:bCs/>
                <w:sz w:val="18"/>
                <w:szCs w:val="18"/>
              </w:rPr>
              <w:t>федеральный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1 717,06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1 717,06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7 320,12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7 320,12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30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978,76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978,76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Итого по Подпрограмме 6</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10 015,94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10 015,94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b/>
                <w:bCs/>
                <w:sz w:val="18"/>
                <w:szCs w:val="18"/>
              </w:rPr>
            </w:pPr>
            <w:r w:rsidRPr="00F170FF">
              <w:rPr>
                <w:b/>
                <w:bCs/>
                <w:sz w:val="18"/>
                <w:szCs w:val="18"/>
              </w:rPr>
              <w:t>федеральный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1 717,06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1 717,06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7 320,12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7 320,12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района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978,76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978,76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sz w:val="18"/>
                <w:szCs w:val="18"/>
              </w:rPr>
            </w:pPr>
            <w:r w:rsidRPr="00F170FF">
              <w:rPr>
                <w:sz w:val="18"/>
                <w:szCs w:val="18"/>
              </w:rPr>
              <w:t xml:space="preserve">                  -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 xml:space="preserve">всего по муниципальной Программе </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2 189 346,78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463 020,56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401 134,80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374415,33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575 699,70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161 430,30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147 804,10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65 842,00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b/>
                <w:bCs/>
                <w:sz w:val="18"/>
                <w:szCs w:val="18"/>
              </w:rPr>
            </w:pPr>
            <w:r w:rsidRPr="00F170FF">
              <w:rPr>
                <w:b/>
                <w:bCs/>
                <w:sz w:val="18"/>
                <w:szCs w:val="18"/>
              </w:rPr>
              <w:t>федеральный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1 717,06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1 717,06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534 261,39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73 051,81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83 674,51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97164,02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144 021,16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76 315,90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60 034,00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местный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1 652 389,58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389 968,75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317 460,29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277251,31</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428 982,72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85 114,40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87 770,10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65 842,00   </w:t>
            </w:r>
          </w:p>
        </w:tc>
      </w:tr>
      <w:tr w:rsidR="00F170FF" w:rsidRPr="00F170FF" w:rsidTr="00971DB6">
        <w:trPr>
          <w:trHeight w:val="216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228 301,22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248,23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36 819,34</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37929,39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155 857,62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978,76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978,76</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r>
      <w:tr w:rsidR="00F170FF" w:rsidRPr="00F170FF" w:rsidTr="00971DB6">
        <w:trPr>
          <w:trHeight w:val="300"/>
        </w:trPr>
        <w:tc>
          <w:tcPr>
            <w:tcW w:w="3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в том числе</w:t>
            </w: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 </w:t>
            </w:r>
          </w:p>
        </w:tc>
        <w:tc>
          <w:tcPr>
            <w:tcW w:w="71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 </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инвестиции в объекты государственной и муниципальной собственности</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287 981,19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75 947,37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55 301,21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21378,54</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135 354,08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29 418,00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29 418,00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местный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258 563,19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46 529,37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55 301,21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21378,54</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135 354,08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216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180 469,95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248,23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36 102,58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11337,03</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132 782,11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30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прочие расходы</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1 901 365,58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387 073,19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345 833,59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353036,79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440 345,61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161 430,30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147 804,10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65 842,00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b/>
                <w:bCs/>
                <w:sz w:val="18"/>
                <w:szCs w:val="18"/>
              </w:rPr>
            </w:pPr>
            <w:r w:rsidRPr="00F170FF">
              <w:rPr>
                <w:b/>
                <w:bCs/>
                <w:sz w:val="18"/>
                <w:szCs w:val="18"/>
              </w:rPr>
              <w:t>федеральный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 </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1 717,06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1 717,06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504 843,39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43 633,81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83 674,51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97164,02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144 021,16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76 315,90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60 034,00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местный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1 393 826,39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343 439,38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262 159,09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255872,78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293 628,63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85 114,40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87 770,10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65 842,00   </w:t>
            </w:r>
          </w:p>
        </w:tc>
      </w:tr>
      <w:tr w:rsidR="00F170FF" w:rsidRPr="00F170FF" w:rsidTr="00971DB6">
        <w:trPr>
          <w:trHeight w:val="30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47 831,27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716,77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26592,36</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23 075,51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978,76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978,76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300"/>
        </w:trPr>
        <w:tc>
          <w:tcPr>
            <w:tcW w:w="4254" w:type="dxa"/>
            <w:gridSpan w:val="4"/>
            <w:tcBorders>
              <w:top w:val="single" w:sz="4" w:space="0" w:color="auto"/>
              <w:left w:val="single" w:sz="4" w:space="0" w:color="auto"/>
              <w:bottom w:val="single" w:sz="4" w:space="0" w:color="auto"/>
              <w:right w:val="nil"/>
            </w:tcBorders>
            <w:shd w:val="clear" w:color="auto" w:fill="auto"/>
            <w:noWrap/>
            <w:vAlign w:val="center"/>
            <w:hideMark/>
          </w:tcPr>
          <w:p w:rsidR="00F170FF" w:rsidRPr="00F170FF" w:rsidRDefault="00F170FF" w:rsidP="00F170FF">
            <w:pPr>
              <w:rPr>
                <w:b/>
                <w:bCs/>
                <w:sz w:val="20"/>
                <w:szCs w:val="20"/>
              </w:rPr>
            </w:pPr>
            <w:r w:rsidRPr="00F170FF">
              <w:rPr>
                <w:b/>
                <w:bCs/>
                <w:sz w:val="20"/>
                <w:szCs w:val="20"/>
              </w:rPr>
              <w:t>в том числе по исполнителям</w:t>
            </w:r>
          </w:p>
        </w:tc>
        <w:tc>
          <w:tcPr>
            <w:tcW w:w="714" w:type="dxa"/>
            <w:tcBorders>
              <w:top w:val="nil"/>
              <w:left w:val="nil"/>
              <w:bottom w:val="single" w:sz="4" w:space="0" w:color="auto"/>
              <w:right w:val="nil"/>
            </w:tcBorders>
            <w:shd w:val="clear" w:color="auto" w:fill="auto"/>
            <w:noWrap/>
            <w:vAlign w:val="center"/>
            <w:hideMark/>
          </w:tcPr>
          <w:p w:rsidR="00F170FF" w:rsidRPr="00F170FF" w:rsidRDefault="00F170FF" w:rsidP="00F170FF">
            <w:pPr>
              <w:rPr>
                <w:b/>
                <w:bCs/>
                <w:sz w:val="20"/>
                <w:szCs w:val="20"/>
              </w:rPr>
            </w:pPr>
            <w:r w:rsidRPr="00F170FF">
              <w:rPr>
                <w:b/>
                <w:bCs/>
                <w:sz w:val="20"/>
                <w:szCs w:val="20"/>
              </w:rPr>
              <w:t> </w:t>
            </w:r>
          </w:p>
        </w:tc>
        <w:tc>
          <w:tcPr>
            <w:tcW w:w="1420" w:type="dxa"/>
            <w:tcBorders>
              <w:top w:val="nil"/>
              <w:left w:val="nil"/>
              <w:bottom w:val="single" w:sz="4" w:space="0" w:color="auto"/>
              <w:right w:val="nil"/>
            </w:tcBorders>
            <w:shd w:val="clear" w:color="auto" w:fill="auto"/>
            <w:noWrap/>
            <w:vAlign w:val="center"/>
            <w:hideMark/>
          </w:tcPr>
          <w:p w:rsidR="00F170FF" w:rsidRPr="00F170FF" w:rsidRDefault="00F170FF" w:rsidP="00F170FF">
            <w:pPr>
              <w:rPr>
                <w:b/>
                <w:bCs/>
                <w:sz w:val="20"/>
                <w:szCs w:val="20"/>
              </w:rPr>
            </w:pPr>
            <w:r w:rsidRPr="00F170FF">
              <w:rPr>
                <w:b/>
                <w:bCs/>
                <w:sz w:val="20"/>
                <w:szCs w:val="20"/>
              </w:rPr>
              <w:t> </w:t>
            </w:r>
          </w:p>
        </w:tc>
        <w:tc>
          <w:tcPr>
            <w:tcW w:w="1180" w:type="dxa"/>
            <w:tcBorders>
              <w:top w:val="nil"/>
              <w:left w:val="nil"/>
              <w:bottom w:val="single" w:sz="4" w:space="0" w:color="auto"/>
              <w:right w:val="nil"/>
            </w:tcBorders>
            <w:shd w:val="clear" w:color="auto" w:fill="auto"/>
            <w:noWrap/>
            <w:vAlign w:val="center"/>
            <w:hideMark/>
          </w:tcPr>
          <w:p w:rsidR="00F170FF" w:rsidRPr="00F170FF" w:rsidRDefault="00F170FF" w:rsidP="00F170FF">
            <w:pPr>
              <w:rPr>
                <w:b/>
                <w:bCs/>
                <w:sz w:val="20"/>
                <w:szCs w:val="20"/>
              </w:rPr>
            </w:pPr>
            <w:r w:rsidRPr="00F170FF">
              <w:rPr>
                <w:b/>
                <w:bCs/>
                <w:sz w:val="20"/>
                <w:szCs w:val="20"/>
              </w:rPr>
              <w:t> </w:t>
            </w:r>
          </w:p>
        </w:tc>
        <w:tc>
          <w:tcPr>
            <w:tcW w:w="1180" w:type="dxa"/>
            <w:tcBorders>
              <w:top w:val="nil"/>
              <w:left w:val="nil"/>
              <w:bottom w:val="single" w:sz="4" w:space="0" w:color="auto"/>
              <w:right w:val="nil"/>
            </w:tcBorders>
            <w:shd w:val="clear" w:color="auto" w:fill="auto"/>
            <w:noWrap/>
            <w:vAlign w:val="center"/>
            <w:hideMark/>
          </w:tcPr>
          <w:p w:rsidR="00F170FF" w:rsidRPr="00F170FF" w:rsidRDefault="00F170FF" w:rsidP="00F170FF">
            <w:pPr>
              <w:rPr>
                <w:b/>
                <w:bCs/>
                <w:sz w:val="20"/>
                <w:szCs w:val="20"/>
              </w:rPr>
            </w:pPr>
            <w:r w:rsidRPr="00F170FF">
              <w:rPr>
                <w:b/>
                <w:bCs/>
                <w:sz w:val="20"/>
                <w:szCs w:val="20"/>
              </w:rPr>
              <w:t> </w:t>
            </w:r>
          </w:p>
        </w:tc>
        <w:tc>
          <w:tcPr>
            <w:tcW w:w="1300" w:type="dxa"/>
            <w:tcBorders>
              <w:top w:val="nil"/>
              <w:left w:val="nil"/>
              <w:bottom w:val="single" w:sz="4" w:space="0" w:color="auto"/>
              <w:right w:val="nil"/>
            </w:tcBorders>
            <w:shd w:val="clear" w:color="auto" w:fill="auto"/>
            <w:noWrap/>
            <w:vAlign w:val="center"/>
            <w:hideMark/>
          </w:tcPr>
          <w:p w:rsidR="00F170FF" w:rsidRPr="00F170FF" w:rsidRDefault="00F170FF" w:rsidP="00F170FF">
            <w:pPr>
              <w:rPr>
                <w:b/>
                <w:bCs/>
                <w:sz w:val="20"/>
                <w:szCs w:val="20"/>
              </w:rPr>
            </w:pPr>
            <w:r w:rsidRPr="00F170FF">
              <w:rPr>
                <w:b/>
                <w:bCs/>
                <w:sz w:val="20"/>
                <w:szCs w:val="20"/>
              </w:rPr>
              <w:t> </w:t>
            </w:r>
          </w:p>
        </w:tc>
        <w:tc>
          <w:tcPr>
            <w:tcW w:w="1180" w:type="dxa"/>
            <w:tcBorders>
              <w:top w:val="nil"/>
              <w:left w:val="nil"/>
              <w:bottom w:val="single" w:sz="4" w:space="0" w:color="auto"/>
              <w:right w:val="nil"/>
            </w:tcBorders>
            <w:shd w:val="clear" w:color="auto" w:fill="auto"/>
            <w:noWrap/>
            <w:vAlign w:val="center"/>
            <w:hideMark/>
          </w:tcPr>
          <w:p w:rsidR="00F170FF" w:rsidRPr="00F170FF" w:rsidRDefault="00F170FF" w:rsidP="00F170FF">
            <w:pPr>
              <w:rPr>
                <w:b/>
                <w:bCs/>
                <w:sz w:val="20"/>
                <w:szCs w:val="20"/>
              </w:rPr>
            </w:pPr>
            <w:r w:rsidRPr="00F170FF">
              <w:rPr>
                <w:b/>
                <w:bCs/>
                <w:sz w:val="20"/>
                <w:szCs w:val="20"/>
              </w:rPr>
              <w:t> </w:t>
            </w:r>
          </w:p>
        </w:tc>
        <w:tc>
          <w:tcPr>
            <w:tcW w:w="1180" w:type="dxa"/>
            <w:tcBorders>
              <w:top w:val="nil"/>
              <w:left w:val="nil"/>
              <w:bottom w:val="single" w:sz="4" w:space="0" w:color="auto"/>
              <w:right w:val="nil"/>
            </w:tcBorders>
            <w:shd w:val="clear" w:color="auto" w:fill="auto"/>
            <w:noWrap/>
            <w:vAlign w:val="center"/>
            <w:hideMark/>
          </w:tcPr>
          <w:p w:rsidR="00F170FF" w:rsidRPr="00F170FF" w:rsidRDefault="00F170FF" w:rsidP="00F170FF">
            <w:pPr>
              <w:rPr>
                <w:b/>
                <w:bCs/>
                <w:sz w:val="20"/>
                <w:szCs w:val="20"/>
              </w:rPr>
            </w:pPr>
            <w:r w:rsidRPr="00F170FF">
              <w:rPr>
                <w:b/>
                <w:bCs/>
                <w:sz w:val="20"/>
                <w:szCs w:val="20"/>
              </w:rPr>
              <w:t> </w:t>
            </w:r>
          </w:p>
        </w:tc>
        <w:tc>
          <w:tcPr>
            <w:tcW w:w="1180" w:type="dxa"/>
            <w:tcBorders>
              <w:top w:val="nil"/>
              <w:left w:val="nil"/>
              <w:bottom w:val="single" w:sz="4" w:space="0" w:color="auto"/>
              <w:right w:val="nil"/>
            </w:tcBorders>
            <w:shd w:val="clear" w:color="auto" w:fill="auto"/>
            <w:noWrap/>
            <w:vAlign w:val="center"/>
            <w:hideMark/>
          </w:tcPr>
          <w:p w:rsidR="00F170FF" w:rsidRPr="00F170FF" w:rsidRDefault="00F170FF" w:rsidP="00F170FF">
            <w:pPr>
              <w:rPr>
                <w:b/>
                <w:bCs/>
                <w:sz w:val="20"/>
                <w:szCs w:val="20"/>
              </w:rPr>
            </w:pPr>
            <w:r w:rsidRPr="00F170FF">
              <w:rPr>
                <w:b/>
                <w:bCs/>
                <w:sz w:val="20"/>
                <w:szCs w:val="20"/>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20"/>
                <w:szCs w:val="20"/>
              </w:rPr>
            </w:pPr>
            <w:r w:rsidRPr="00F170FF">
              <w:rPr>
                <w:b/>
                <w:bCs/>
                <w:sz w:val="20"/>
                <w:szCs w:val="20"/>
              </w:rPr>
              <w:t>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Муниципальное казенное учреждение "Управление капитального строительства по застройке Нижневартовского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970 782,56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232 350,70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167 965,55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136571,55</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290 195,25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52 696,90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55 702,60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35 300,00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210 477,39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34 867,51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43 957,10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52728,12</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62 780,47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8 072,10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8 072,10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30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местный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760 305,16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197 483,19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124 008,45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83843,44</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227 414,78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44 624,80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47 630,50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35 300,00   </w:t>
            </w:r>
          </w:p>
        </w:tc>
      </w:tr>
      <w:tr w:rsidR="00F170FF" w:rsidRPr="00F170FF" w:rsidTr="00971DB6">
        <w:trPr>
          <w:trHeight w:val="216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203 301,22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248,23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36 819,34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12929,39</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155 857,62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F170FF" w:rsidRPr="00F170FF" w:rsidRDefault="00F170FF" w:rsidP="00F170FF">
            <w:pPr>
              <w:jc w:val="center"/>
              <w:rPr>
                <w:b/>
                <w:bCs/>
                <w:sz w:val="18"/>
                <w:szCs w:val="18"/>
              </w:rPr>
            </w:pPr>
            <w:r w:rsidRPr="00F170FF">
              <w:rPr>
                <w:b/>
                <w:bCs/>
                <w:sz w:val="18"/>
                <w:szCs w:val="18"/>
              </w:rPr>
              <w:t>отдел жилищно-коммунального хозяйства, энергетики и строительства администрации района</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1 217 585,49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230 669,87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233 169,25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237843,78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284 525,69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108 733,40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92 101,50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30 542,00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000000"/>
              <w:right w:val="single" w:sz="4" w:space="0" w:color="000000"/>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b/>
                <w:bCs/>
                <w:sz w:val="18"/>
                <w:szCs w:val="18"/>
              </w:rPr>
            </w:pPr>
            <w:r w:rsidRPr="00F170FF">
              <w:rPr>
                <w:b/>
                <w:bCs/>
                <w:sz w:val="18"/>
                <w:szCs w:val="18"/>
              </w:rPr>
              <w:t>федеральный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1 717,06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1 717,06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000000"/>
              <w:right w:val="single" w:sz="4" w:space="0" w:color="000000"/>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323 784,01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38 184,30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39 717,41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44435,90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81 240,69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68 243,80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51 961,90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000000"/>
              <w:right w:val="single" w:sz="4" w:space="0" w:color="000000"/>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местный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892 084,42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192 485,56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193 451,84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193407,88</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201 567,94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40 489,60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40 139,60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30 542,00   </w:t>
            </w:r>
          </w:p>
        </w:tc>
      </w:tr>
      <w:tr w:rsidR="00F170FF" w:rsidRPr="00F170FF" w:rsidTr="00971DB6">
        <w:trPr>
          <w:trHeight w:val="2160"/>
        </w:trPr>
        <w:tc>
          <w:tcPr>
            <w:tcW w:w="3120" w:type="dxa"/>
            <w:gridSpan w:val="3"/>
            <w:vMerge/>
            <w:tcBorders>
              <w:top w:val="single" w:sz="4" w:space="0" w:color="auto"/>
              <w:left w:val="single" w:sz="4" w:space="0" w:color="auto"/>
              <w:bottom w:val="single" w:sz="4" w:space="0" w:color="000000"/>
              <w:right w:val="single" w:sz="4" w:space="0" w:color="000000"/>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sz w:val="18"/>
                <w:szCs w:val="18"/>
              </w:rPr>
            </w:pPr>
            <w:r w:rsidRPr="00F170FF">
              <w:rPr>
                <w:sz w:val="18"/>
                <w:szCs w:val="18"/>
              </w:rPr>
              <w:t>в т.ч.безвозмездные поступления физических и юридических лиц</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25 000,00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25000,00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300"/>
        </w:trPr>
        <w:tc>
          <w:tcPr>
            <w:tcW w:w="31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70FF" w:rsidRPr="00F170FF" w:rsidRDefault="00F170FF" w:rsidP="00F170FF">
            <w:pPr>
              <w:rPr>
                <w:b/>
                <w:bCs/>
                <w:sz w:val="18"/>
                <w:szCs w:val="18"/>
              </w:rPr>
            </w:pPr>
            <w:r w:rsidRPr="00F170FF">
              <w:rPr>
                <w:b/>
                <w:bCs/>
                <w:sz w:val="18"/>
                <w:szCs w:val="18"/>
              </w:rPr>
              <w:t>администрация городского (сельского) поселения</w:t>
            </w:r>
          </w:p>
        </w:tc>
        <w:tc>
          <w:tcPr>
            <w:tcW w:w="1134"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всего</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978,76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978,76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rsidR="00F170FF" w:rsidRPr="00F170FF" w:rsidRDefault="00F170FF" w:rsidP="00F170FF">
            <w:pPr>
              <w:jc w:val="center"/>
              <w:rPr>
                <w:b/>
                <w:bCs/>
                <w:sz w:val="18"/>
                <w:szCs w:val="18"/>
              </w:rPr>
            </w:pPr>
            <w:r w:rsidRPr="00F170FF">
              <w:rPr>
                <w:b/>
                <w:bCs/>
                <w:sz w:val="18"/>
                <w:szCs w:val="18"/>
              </w:rPr>
              <w:t>федеральный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автономного округа</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48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местный бюджет</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r w:rsidR="00F170FF" w:rsidRPr="00F170FF" w:rsidTr="00971DB6">
        <w:trPr>
          <w:trHeight w:val="720"/>
        </w:trPr>
        <w:tc>
          <w:tcPr>
            <w:tcW w:w="3120" w:type="dxa"/>
            <w:gridSpan w:val="3"/>
            <w:vMerge/>
            <w:tcBorders>
              <w:top w:val="single" w:sz="4" w:space="0" w:color="auto"/>
              <w:left w:val="single" w:sz="4" w:space="0" w:color="auto"/>
              <w:bottom w:val="single" w:sz="4" w:space="0" w:color="auto"/>
              <w:right w:val="single" w:sz="4" w:space="0" w:color="auto"/>
            </w:tcBorders>
            <w:vAlign w:val="center"/>
            <w:hideMark/>
          </w:tcPr>
          <w:p w:rsidR="00F170FF" w:rsidRPr="00F170FF" w:rsidRDefault="00F170FF" w:rsidP="00F170FF">
            <w:pPr>
              <w:rPr>
                <w:b/>
                <w:bCs/>
                <w:sz w:val="18"/>
                <w:szCs w:val="18"/>
              </w:rPr>
            </w:pPr>
          </w:p>
        </w:tc>
        <w:tc>
          <w:tcPr>
            <w:tcW w:w="1134" w:type="dxa"/>
            <w:tcBorders>
              <w:top w:val="nil"/>
              <w:left w:val="nil"/>
              <w:bottom w:val="single" w:sz="4" w:space="0" w:color="auto"/>
              <w:right w:val="single" w:sz="4" w:space="0" w:color="auto"/>
            </w:tcBorders>
            <w:shd w:val="clear" w:color="auto" w:fill="auto"/>
            <w:hideMark/>
          </w:tcPr>
          <w:p w:rsidR="00F170FF" w:rsidRPr="00F170FF" w:rsidRDefault="00F170FF" w:rsidP="00F170FF">
            <w:pPr>
              <w:rPr>
                <w:b/>
                <w:bCs/>
                <w:sz w:val="18"/>
                <w:szCs w:val="18"/>
              </w:rPr>
            </w:pPr>
            <w:r w:rsidRPr="00F170FF">
              <w:rPr>
                <w:b/>
                <w:bCs/>
                <w:sz w:val="18"/>
                <w:szCs w:val="18"/>
              </w:rPr>
              <w:t>бюджет поселений</w:t>
            </w:r>
          </w:p>
        </w:tc>
        <w:tc>
          <w:tcPr>
            <w:tcW w:w="714" w:type="dxa"/>
            <w:tcBorders>
              <w:top w:val="nil"/>
              <w:left w:val="nil"/>
              <w:bottom w:val="single" w:sz="4" w:space="0" w:color="auto"/>
              <w:right w:val="single" w:sz="4" w:space="0" w:color="auto"/>
            </w:tcBorders>
            <w:shd w:val="clear" w:color="auto" w:fill="auto"/>
            <w:noWrap/>
            <w:vAlign w:val="bottom"/>
            <w:hideMark/>
          </w:tcPr>
          <w:p w:rsidR="00F170FF" w:rsidRPr="00F170FF" w:rsidRDefault="00F170FF" w:rsidP="00F170FF">
            <w:pPr>
              <w:jc w:val="center"/>
              <w:rPr>
                <w:sz w:val="18"/>
                <w:szCs w:val="18"/>
              </w:rPr>
            </w:pPr>
            <w:r w:rsidRPr="00F170FF">
              <w:rPr>
                <w:sz w:val="18"/>
                <w:szCs w:val="18"/>
              </w:rPr>
              <w:t>х</w:t>
            </w:r>
          </w:p>
        </w:tc>
        <w:tc>
          <w:tcPr>
            <w:tcW w:w="142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978,76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30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jc w:val="right"/>
              <w:rPr>
                <w:b/>
                <w:bCs/>
                <w:sz w:val="18"/>
                <w:szCs w:val="18"/>
              </w:rPr>
            </w:pPr>
            <w:r w:rsidRPr="00F170FF">
              <w:rPr>
                <w:b/>
                <w:bCs/>
                <w:sz w:val="18"/>
                <w:szCs w:val="18"/>
              </w:rPr>
              <w:t>0,00</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978,76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c>
          <w:tcPr>
            <w:tcW w:w="1180" w:type="dxa"/>
            <w:tcBorders>
              <w:top w:val="nil"/>
              <w:left w:val="nil"/>
              <w:bottom w:val="single" w:sz="4" w:space="0" w:color="auto"/>
              <w:right w:val="single" w:sz="4" w:space="0" w:color="auto"/>
            </w:tcBorders>
            <w:shd w:val="clear" w:color="auto" w:fill="auto"/>
            <w:noWrap/>
            <w:vAlign w:val="center"/>
            <w:hideMark/>
          </w:tcPr>
          <w:p w:rsidR="00F170FF" w:rsidRPr="00F170FF" w:rsidRDefault="00F170FF" w:rsidP="00F170FF">
            <w:pPr>
              <w:rPr>
                <w:b/>
                <w:bCs/>
                <w:sz w:val="18"/>
                <w:szCs w:val="18"/>
              </w:rPr>
            </w:pPr>
            <w:r w:rsidRPr="00F170FF">
              <w:rPr>
                <w:b/>
                <w:bCs/>
                <w:sz w:val="18"/>
                <w:szCs w:val="18"/>
              </w:rPr>
              <w:t xml:space="preserve">                  -     </w:t>
            </w:r>
          </w:p>
        </w:tc>
      </w:tr>
    </w:tbl>
    <w:p w:rsidR="00212F19" w:rsidRDefault="00212F19" w:rsidP="005916E4">
      <w:pPr>
        <w:jc w:val="center"/>
        <w:rPr>
          <w:b/>
        </w:rPr>
      </w:pPr>
    </w:p>
    <w:p w:rsidR="00212F19" w:rsidRDefault="00212F19" w:rsidP="005916E4">
      <w:pPr>
        <w:jc w:val="center"/>
        <w:rPr>
          <w:b/>
        </w:rPr>
      </w:pPr>
    </w:p>
    <w:p w:rsidR="00212F19" w:rsidRPr="00EA6EBD" w:rsidRDefault="00212F19" w:rsidP="005916E4">
      <w:pPr>
        <w:jc w:val="center"/>
        <w:rPr>
          <w:b/>
        </w:rPr>
      </w:pPr>
    </w:p>
    <w:p w:rsidR="00A03BC7" w:rsidRDefault="00A03BC7" w:rsidP="005916E4">
      <w:pPr>
        <w:jc w:val="center"/>
        <w:rPr>
          <w:b/>
        </w:rPr>
        <w:sectPr w:rsidR="00A03BC7" w:rsidSect="00346112">
          <w:headerReference w:type="default" r:id="rId20"/>
          <w:pgSz w:w="16838" w:h="11906" w:orient="landscape"/>
          <w:pgMar w:top="1134" w:right="567" w:bottom="1134" w:left="1701" w:header="709" w:footer="709" w:gutter="0"/>
          <w:cols w:space="720"/>
        </w:sectPr>
      </w:pPr>
    </w:p>
    <w:p w:rsidR="00A03BC7" w:rsidRDefault="00A03BC7" w:rsidP="005916E4">
      <w:pPr>
        <w:jc w:val="center"/>
        <w:rPr>
          <w:b/>
        </w:rPr>
      </w:pPr>
    </w:p>
    <w:p w:rsidR="00A03BC7" w:rsidRPr="0093282B" w:rsidRDefault="00A03BC7" w:rsidP="00A03BC7">
      <w:pPr>
        <w:ind w:left="5670"/>
        <w:jc w:val="both"/>
      </w:pPr>
      <w:r>
        <w:t>«</w:t>
      </w:r>
      <w:r w:rsidRPr="0093282B">
        <w:t>Приложение 3 к муниципальной программе «Развитие жилищно-коммунального комплекса и повышение энергетической эффективности в Нижневартовском районе на 2014−2020 годы»</w:t>
      </w:r>
    </w:p>
    <w:p w:rsidR="00A03BC7" w:rsidRDefault="00A03BC7" w:rsidP="00A03BC7"/>
    <w:p w:rsidR="00A03BC7" w:rsidRPr="0093282B" w:rsidRDefault="00A03BC7" w:rsidP="00A03BC7"/>
    <w:p w:rsidR="00BD4581" w:rsidRPr="00E71035" w:rsidRDefault="00BD4581" w:rsidP="00BD4581">
      <w:pPr>
        <w:jc w:val="center"/>
        <w:rPr>
          <w:b/>
        </w:rPr>
      </w:pPr>
      <w:r w:rsidRPr="00E71035">
        <w:rPr>
          <w:b/>
        </w:rPr>
        <w:t>Порядок</w:t>
      </w:r>
    </w:p>
    <w:p w:rsidR="00BD4581" w:rsidRPr="00E71035" w:rsidRDefault="00BD4581" w:rsidP="00BD4581">
      <w:pPr>
        <w:jc w:val="center"/>
        <w:rPr>
          <w:b/>
        </w:rPr>
      </w:pPr>
      <w:r w:rsidRPr="00E71035">
        <w:rPr>
          <w:b/>
        </w:rPr>
        <w:t xml:space="preserve">предоставления субсидий из бюджета района на возмещение </w:t>
      </w:r>
    </w:p>
    <w:p w:rsidR="00BD4581" w:rsidRPr="00E71035" w:rsidRDefault="00BD4581" w:rsidP="00BD4581">
      <w:pPr>
        <w:jc w:val="center"/>
        <w:rPr>
          <w:b/>
        </w:rPr>
      </w:pPr>
      <w:r w:rsidRPr="00E71035">
        <w:rPr>
          <w:b/>
        </w:rPr>
        <w:t xml:space="preserve">недополученных доходов организациям, осуществляющим реализацию электрической энергии предприятиям жилищно-коммунального </w:t>
      </w:r>
    </w:p>
    <w:p w:rsidR="00BD4581" w:rsidRPr="00E71035" w:rsidRDefault="00BD4581" w:rsidP="00BD4581">
      <w:pPr>
        <w:jc w:val="center"/>
        <w:rPr>
          <w:b/>
        </w:rPr>
      </w:pPr>
      <w:r w:rsidRPr="00E71035">
        <w:rPr>
          <w:b/>
        </w:rPr>
        <w:t xml:space="preserve">и агропромышленного комплексов, субъектам малого и среднего </w:t>
      </w:r>
    </w:p>
    <w:p w:rsidR="00BD4581" w:rsidRPr="00E71035" w:rsidRDefault="00BD4581" w:rsidP="00BD4581">
      <w:pPr>
        <w:jc w:val="center"/>
        <w:rPr>
          <w:b/>
        </w:rPr>
      </w:pPr>
      <w:r w:rsidRPr="00E71035">
        <w:rPr>
          <w:b/>
        </w:rPr>
        <w:t xml:space="preserve">предпринимательства, организациям бюджетной сферы в зоне </w:t>
      </w:r>
    </w:p>
    <w:p w:rsidR="00BD4581" w:rsidRPr="00E71035" w:rsidRDefault="00BD4581" w:rsidP="00BD4581">
      <w:pPr>
        <w:jc w:val="center"/>
        <w:rPr>
          <w:b/>
        </w:rPr>
      </w:pPr>
      <w:r w:rsidRPr="00E71035">
        <w:rPr>
          <w:b/>
        </w:rPr>
        <w:t xml:space="preserve">децентрализованного электроснабжения Нижневартовского района, </w:t>
      </w:r>
    </w:p>
    <w:p w:rsidR="00BD4581" w:rsidRPr="00E71035" w:rsidRDefault="00BD4581" w:rsidP="00BD4581">
      <w:pPr>
        <w:jc w:val="center"/>
        <w:rPr>
          <w:b/>
        </w:rPr>
      </w:pPr>
      <w:r w:rsidRPr="00E71035">
        <w:rPr>
          <w:b/>
        </w:rPr>
        <w:t xml:space="preserve">на текущий финансовый год, очередной финансовый год </w:t>
      </w:r>
    </w:p>
    <w:p w:rsidR="00BD4581" w:rsidRPr="00E71035" w:rsidRDefault="00BD4581" w:rsidP="00BD4581">
      <w:pPr>
        <w:jc w:val="center"/>
        <w:rPr>
          <w:b/>
        </w:rPr>
      </w:pPr>
      <w:r w:rsidRPr="00E71035">
        <w:rPr>
          <w:b/>
        </w:rPr>
        <w:t>и плановый период</w:t>
      </w:r>
    </w:p>
    <w:p w:rsidR="00BD4581" w:rsidRPr="00E71035" w:rsidRDefault="00BD4581" w:rsidP="00BD4581">
      <w:pPr>
        <w:jc w:val="center"/>
      </w:pPr>
    </w:p>
    <w:p w:rsidR="00BD4581" w:rsidRPr="00E71035" w:rsidRDefault="00BD4581" w:rsidP="00BD4581">
      <w:pPr>
        <w:jc w:val="center"/>
        <w:rPr>
          <w:b/>
        </w:rPr>
      </w:pPr>
      <w:r w:rsidRPr="00E71035">
        <w:rPr>
          <w:b/>
        </w:rPr>
        <w:t>I. Общие положения о предоставлении субсидии</w:t>
      </w:r>
    </w:p>
    <w:p w:rsidR="00BD4581" w:rsidRPr="00E71035" w:rsidRDefault="00BD4581" w:rsidP="00BD4581">
      <w:pPr>
        <w:ind w:left="708"/>
      </w:pPr>
    </w:p>
    <w:p w:rsidR="00BD4581" w:rsidRPr="00E71035" w:rsidRDefault="00BD4581" w:rsidP="00BD4581">
      <w:pPr>
        <w:ind w:firstLine="709"/>
        <w:jc w:val="both"/>
      </w:pPr>
      <w:r w:rsidRPr="00E71035">
        <w:t>1.1.Порядок предоставления субсидий из бюджета района на возмещение недополученных доходов организациям, осуществляющим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 на текущий финансовый год, очередной финансовый год и плановый период (далее ‒ Порядок) определяет основные правила предоставления субсидий из бюджета района на возмещение недополученных доходов организациям, осуществляющим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 (далее ‒ субсидии), из бюджета района на текущий финансовый год, очередной финансовый год и плановый период.</w:t>
      </w:r>
    </w:p>
    <w:p w:rsidR="00BD4581" w:rsidRPr="00E71035" w:rsidRDefault="00BD4581" w:rsidP="00BD4581">
      <w:pPr>
        <w:ind w:firstLine="709"/>
        <w:jc w:val="both"/>
      </w:pPr>
      <w:r w:rsidRPr="00E71035">
        <w:t xml:space="preserve">1.2. Субсидии предоставляются в соответствии с </w:t>
      </w:r>
      <w:hyperlink r:id="rId21" w:history="1">
        <w:r w:rsidRPr="00E71035">
          <w:t>постановлением</w:t>
        </w:r>
      </w:hyperlink>
      <w:r w:rsidRPr="00E71035">
        <w:t xml:space="preserve"> Правительства Ханты-Мансийского автономного округа ‒ Югры от 09.10.2013 № 423-п «О государственной программе Ханты-Мансийского автономного округа – Югры «Развитие жилищно-коммунального комплекса и повышение энергетической эффективности в Ханты-Мансийском автономном округе – Югре на 2014–2020 годы» и настоящим Порядком. </w:t>
      </w:r>
    </w:p>
    <w:p w:rsidR="00BD4581" w:rsidRPr="00E71035" w:rsidRDefault="00BD4581" w:rsidP="00BD4581">
      <w:pPr>
        <w:ind w:firstLine="709"/>
        <w:jc w:val="both"/>
      </w:pPr>
      <w:r w:rsidRPr="00E71035">
        <w:t>1.3. Предоставление субсидий осуществляется за счет средств бюджета района, бюджета автономного округа в пределах бюджетных ассигнований, предусмотренных сводной бюджетной росписью и лимитов бюджетных обязательств на текущий финансовый год, очередной финансовый год и плановый период.</w:t>
      </w:r>
    </w:p>
    <w:p w:rsidR="00BD4581" w:rsidRPr="00E71035" w:rsidRDefault="00BD4581" w:rsidP="00BD4581">
      <w:pPr>
        <w:ind w:firstLine="709"/>
        <w:jc w:val="both"/>
      </w:pPr>
      <w:r w:rsidRPr="00E71035">
        <w:t>Главным распорядителем с</w:t>
      </w:r>
      <w:r>
        <w:t>редств бюджета района является а</w:t>
      </w:r>
      <w:r w:rsidRPr="00E71035">
        <w:t>дминистрация Нижневартовского района.</w:t>
      </w:r>
    </w:p>
    <w:p w:rsidR="00BD4581" w:rsidRPr="00E71035" w:rsidRDefault="00BD4581" w:rsidP="00BD4581">
      <w:pPr>
        <w:ind w:firstLine="709"/>
        <w:jc w:val="both"/>
      </w:pPr>
      <w:r w:rsidRPr="00E71035">
        <w:t>1.4. Целью предоставления субсидии является возмещение недополученных доходов получателя субсидии, возникающих в связи с реализацией электрической энергии в зоне децентрализованного электроснабжения Нижневартовского района.</w:t>
      </w:r>
    </w:p>
    <w:p w:rsidR="00BD4581" w:rsidRPr="00E71035" w:rsidRDefault="00BD4581" w:rsidP="00BD4581">
      <w:pPr>
        <w:ind w:firstLine="709"/>
        <w:jc w:val="both"/>
      </w:pPr>
      <w:r w:rsidRPr="00E71035">
        <w:t>1.5. Право на получение субсидии имеют юридические лица, осуществляющие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 (далее ‒ получатели субсидии).</w:t>
      </w:r>
    </w:p>
    <w:p w:rsidR="00BD4581" w:rsidRPr="00E71035" w:rsidRDefault="00BD4581" w:rsidP="00BD4581">
      <w:pPr>
        <w:ind w:firstLine="709"/>
        <w:jc w:val="both"/>
      </w:pPr>
      <w:r w:rsidRPr="00E71035">
        <w:t>1.6. Субсидии предоставляются юридическим лицам (за исключением субсидий государственным (муниципальным) учреждениям) на безвозвратной и безвозмездной основе.</w:t>
      </w:r>
    </w:p>
    <w:p w:rsidR="00BD4581" w:rsidRPr="00E71035" w:rsidRDefault="00BD4581" w:rsidP="00BD4581">
      <w:pPr>
        <w:ind w:firstLine="709"/>
        <w:jc w:val="both"/>
      </w:pPr>
    </w:p>
    <w:p w:rsidR="00BD4581" w:rsidRPr="00E71035" w:rsidRDefault="00BD4581" w:rsidP="00BD4581">
      <w:pPr>
        <w:jc w:val="center"/>
        <w:rPr>
          <w:b/>
        </w:rPr>
      </w:pPr>
      <w:r w:rsidRPr="00E71035">
        <w:rPr>
          <w:b/>
          <w:lang w:val="en-US"/>
        </w:rPr>
        <w:t>II</w:t>
      </w:r>
      <w:r w:rsidRPr="00E71035">
        <w:rPr>
          <w:b/>
        </w:rPr>
        <w:t>. Условия и порядок предоставления субсидии</w:t>
      </w:r>
    </w:p>
    <w:p w:rsidR="00BD4581" w:rsidRPr="00E71035" w:rsidRDefault="00BD4581" w:rsidP="00BD4581">
      <w:pPr>
        <w:ind w:firstLine="709"/>
        <w:jc w:val="both"/>
      </w:pPr>
    </w:p>
    <w:p w:rsidR="00BD4581" w:rsidRPr="00E71035" w:rsidRDefault="00BD4581" w:rsidP="00BD4581">
      <w:pPr>
        <w:ind w:firstLine="709"/>
        <w:jc w:val="both"/>
      </w:pPr>
      <w:r w:rsidRPr="00E71035">
        <w:t>2.1. Предоставление субсидии носит заявительный характер.</w:t>
      </w:r>
    </w:p>
    <w:p w:rsidR="00BD4581" w:rsidRPr="00E71035" w:rsidRDefault="00BD4581" w:rsidP="00BD4581">
      <w:pPr>
        <w:ind w:firstLine="709"/>
        <w:jc w:val="both"/>
      </w:pPr>
      <w:bookmarkStart w:id="2" w:name="Par27"/>
      <w:bookmarkEnd w:id="2"/>
      <w:r w:rsidRPr="00E71035">
        <w:t>2.2. Основанием для предоставления субсидий является договор, заключенный между администрацией района и получателями субсидий.</w:t>
      </w:r>
    </w:p>
    <w:p w:rsidR="00BD4581" w:rsidRPr="00E71035" w:rsidRDefault="00BD4581" w:rsidP="00BD4581">
      <w:pPr>
        <w:ind w:firstLine="709"/>
        <w:jc w:val="both"/>
      </w:pPr>
      <w:r w:rsidRPr="00E71035">
        <w:t>2.3. Для заключения договора получатель субсидии представляет в администрацию района следующие документы:</w:t>
      </w:r>
    </w:p>
    <w:p w:rsidR="00BD4581" w:rsidRPr="00E71035" w:rsidRDefault="00BD4581" w:rsidP="00BD4581">
      <w:pPr>
        <w:ind w:firstLine="709"/>
        <w:jc w:val="both"/>
      </w:pPr>
      <w:r w:rsidRPr="00E71035">
        <w:t>письменное заявление на заключение договора;</w:t>
      </w:r>
    </w:p>
    <w:p w:rsidR="00BD4581" w:rsidRPr="00E71035" w:rsidRDefault="00BD4581" w:rsidP="00BD4581">
      <w:pPr>
        <w:ind w:firstLine="709"/>
        <w:jc w:val="both"/>
      </w:pPr>
      <w:r w:rsidRPr="00E71035">
        <w:t>копии учредительных документов;</w:t>
      </w:r>
    </w:p>
    <w:p w:rsidR="00BD4581" w:rsidRPr="00E71035" w:rsidRDefault="00BD4581" w:rsidP="00BD4581">
      <w:pPr>
        <w:ind w:firstLine="709"/>
        <w:jc w:val="both"/>
      </w:pPr>
      <w:r w:rsidRPr="00E71035">
        <w:t xml:space="preserve">информационную </w:t>
      </w:r>
      <w:hyperlink w:anchor="Par96" w:history="1">
        <w:r w:rsidRPr="00E71035">
          <w:t>карту</w:t>
        </w:r>
      </w:hyperlink>
      <w:r w:rsidRPr="00E71035">
        <w:t xml:space="preserve"> организации по форме согласно приложению 1 к Порядку;</w:t>
      </w:r>
    </w:p>
    <w:p w:rsidR="00BD4581" w:rsidRPr="00E71035" w:rsidRDefault="00BD4581" w:rsidP="00BD4581">
      <w:pPr>
        <w:ind w:firstLine="709"/>
        <w:jc w:val="both"/>
      </w:pPr>
      <w:r w:rsidRPr="00E71035">
        <w:t>расчет плановой суммы субсидии организации в разбивке по кварталам по населенным пунктам муниципального образования Нижневартовский район;</w:t>
      </w:r>
    </w:p>
    <w:p w:rsidR="00BD4581" w:rsidRPr="00E71035" w:rsidRDefault="00BD4581" w:rsidP="00BD4581">
      <w:pPr>
        <w:ind w:firstLine="709"/>
        <w:jc w:val="both"/>
      </w:pPr>
      <w:r w:rsidRPr="00E71035">
        <w:t>документы, подтверждающие наличие договорных отношений на поставку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децентрализованной зоне электроснабжения муниципального образования: реестры прочих потребителей по заключенным договорам с указанием наименования организации, адреса, реквизитов договора, номера прибора учета, величины потребления электрической энергии и мощности на отчетный период, в разрезе по населенным пунктам, с разбивкой по ставкам и дифференциацией по зонам суток;</w:t>
      </w:r>
    </w:p>
    <w:p w:rsidR="00BD4581" w:rsidRPr="00E71035" w:rsidRDefault="00BD4581" w:rsidP="00BD4581">
      <w:pPr>
        <w:ind w:firstLine="709"/>
        <w:jc w:val="both"/>
      </w:pPr>
      <w:r w:rsidRPr="00E71035">
        <w:t>согласие организации на осуществление администрацией района и Контрольно-счетной палатой района проверок соблюдения организацией условий, целей и порядка их представления, за исключением случаев, установленных законодательством.</w:t>
      </w:r>
    </w:p>
    <w:p w:rsidR="00BD4581" w:rsidRPr="00E71035" w:rsidRDefault="00BD4581" w:rsidP="00BD4581">
      <w:pPr>
        <w:ind w:firstLine="709"/>
        <w:jc w:val="both"/>
      </w:pPr>
      <w:r w:rsidRPr="00E71035">
        <w:t>2.4. Заявление и документы, установленные Порядком для заключения договора, рассматривает отдел жилищно-коммунального хозяйства, энергетики и строительства администрации района</w:t>
      </w:r>
      <w:r>
        <w:t xml:space="preserve"> (далее −</w:t>
      </w:r>
      <w:r w:rsidRPr="00E71035">
        <w:t xml:space="preserve"> отдел). </w:t>
      </w:r>
    </w:p>
    <w:p w:rsidR="00BD4581" w:rsidRPr="00E71035" w:rsidRDefault="00BD4581" w:rsidP="00BD4581">
      <w:pPr>
        <w:ind w:firstLine="709"/>
        <w:jc w:val="both"/>
      </w:pPr>
      <w:r w:rsidRPr="00E71035">
        <w:t>2.5. В день получения документов для заключения договора отдел запрашивает:</w:t>
      </w:r>
    </w:p>
    <w:p w:rsidR="00BD4581" w:rsidRPr="00E71035" w:rsidRDefault="00BD4581" w:rsidP="00BD4581">
      <w:pPr>
        <w:ind w:firstLine="709"/>
        <w:jc w:val="both"/>
      </w:pPr>
      <w:r w:rsidRPr="00E71035">
        <w:t>копию свидетельства о государственной регистрации юридического лица;</w:t>
      </w:r>
    </w:p>
    <w:p w:rsidR="00BD4581" w:rsidRPr="00E71035" w:rsidRDefault="00BD4581" w:rsidP="00BD4581">
      <w:pPr>
        <w:ind w:firstLine="709"/>
        <w:jc w:val="both"/>
      </w:pPr>
      <w:r w:rsidRPr="00E71035">
        <w:t>выписку из Единого государственного реестра юридических лиц;</w:t>
      </w:r>
    </w:p>
    <w:p w:rsidR="00BD4581" w:rsidRPr="00E71035" w:rsidRDefault="00BD4581" w:rsidP="00BD4581">
      <w:pPr>
        <w:ind w:firstLine="709"/>
        <w:jc w:val="both"/>
      </w:pPr>
      <w:r w:rsidRPr="00E71035">
        <w:t xml:space="preserve">уведомление органа государственной статистики </w:t>
      </w:r>
      <w:hyperlink r:id="rId22" w:history="1">
        <w:r w:rsidRPr="00E71035">
          <w:t>(ОКВЭД)</w:t>
        </w:r>
      </w:hyperlink>
      <w:r w:rsidRPr="00E71035">
        <w:t>.</w:t>
      </w:r>
    </w:p>
    <w:p w:rsidR="00BD4581" w:rsidRPr="00E71035" w:rsidRDefault="00BD4581" w:rsidP="00BD4581">
      <w:pPr>
        <w:ind w:firstLine="709"/>
        <w:jc w:val="both"/>
      </w:pPr>
      <w:r w:rsidRPr="00E71035">
        <w:t>2.6. В течение 10 календарных дней со дня представления (получения) полного пакета документов для заклю</w:t>
      </w:r>
      <w:r>
        <w:t>чения договора</w:t>
      </w:r>
      <w:r w:rsidRPr="00E71035">
        <w:t xml:space="preserve"> отдел принимает одно из решений:</w:t>
      </w:r>
    </w:p>
    <w:p w:rsidR="00BD4581" w:rsidRPr="00E71035" w:rsidRDefault="00BD4581" w:rsidP="00BD4581">
      <w:pPr>
        <w:ind w:firstLine="709"/>
        <w:jc w:val="both"/>
      </w:pPr>
      <w:r w:rsidRPr="00E71035">
        <w:t>решение о заключении договора в виде заключения, подписанного заместителем главы района по жилищно-коммунальному хозяйству и строительству;</w:t>
      </w:r>
    </w:p>
    <w:p w:rsidR="00BD4581" w:rsidRPr="00E71035" w:rsidRDefault="00BD4581" w:rsidP="00BD4581">
      <w:pPr>
        <w:ind w:firstLine="709"/>
        <w:jc w:val="both"/>
      </w:pPr>
      <w:r w:rsidRPr="00E71035">
        <w:t>решение об отказе в заключени</w:t>
      </w:r>
      <w:r>
        <w:t>и</w:t>
      </w:r>
      <w:r w:rsidRPr="00E71035">
        <w:t xml:space="preserve"> договора в виде уведомления.</w:t>
      </w:r>
    </w:p>
    <w:p w:rsidR="00BD4581" w:rsidRPr="00E71035" w:rsidRDefault="00BD4581" w:rsidP="00BD4581">
      <w:pPr>
        <w:ind w:firstLine="709"/>
        <w:jc w:val="both"/>
      </w:pPr>
      <w:r w:rsidRPr="00E71035">
        <w:t>2.7. Основания для отказа в заключени</w:t>
      </w:r>
      <w:r>
        <w:t>и</w:t>
      </w:r>
      <w:r w:rsidRPr="00E71035">
        <w:t xml:space="preserve"> договора:</w:t>
      </w:r>
    </w:p>
    <w:p w:rsidR="00BD4581" w:rsidRPr="00E71035" w:rsidRDefault="00BD4581" w:rsidP="00BD4581">
      <w:pPr>
        <w:ind w:firstLine="709"/>
        <w:jc w:val="both"/>
      </w:pPr>
      <w:r w:rsidRPr="00E71035">
        <w:t>юридическое лицо не является организацией, осуществляющей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w:t>
      </w:r>
    </w:p>
    <w:p w:rsidR="00BD4581" w:rsidRPr="00E71035" w:rsidRDefault="00BD4581" w:rsidP="00BD4581">
      <w:pPr>
        <w:ind w:firstLine="709"/>
        <w:jc w:val="both"/>
      </w:pPr>
      <w:r w:rsidRPr="00E71035">
        <w:t xml:space="preserve">организацией не представлены документы, предусмотренные </w:t>
      </w:r>
      <w:hyperlink w:anchor="Par27" w:history="1">
        <w:r w:rsidRPr="00E71035">
          <w:t>пунктом 2.3</w:t>
        </w:r>
      </w:hyperlink>
      <w:r w:rsidRPr="00E71035">
        <w:t xml:space="preserve"> Порядка;</w:t>
      </w:r>
    </w:p>
    <w:p w:rsidR="00BD4581" w:rsidRPr="00E71035" w:rsidRDefault="00BD4581" w:rsidP="00BD4581">
      <w:pPr>
        <w:ind w:firstLine="709"/>
        <w:jc w:val="both"/>
      </w:pPr>
      <w:r w:rsidRPr="00E71035">
        <w:t>организация не соответствует требованиям пункта 2.12 Порядка.</w:t>
      </w:r>
    </w:p>
    <w:p w:rsidR="00BD4581" w:rsidRPr="00E71035" w:rsidRDefault="00BD4581" w:rsidP="00BD4581">
      <w:pPr>
        <w:ind w:firstLine="709"/>
        <w:jc w:val="both"/>
      </w:pPr>
      <w:r w:rsidRPr="00E71035">
        <w:t>2.8. По результатам рассмотрения документов для заключения договора отдел в срок не позднее 5 календарных дней со дня принятия решения направляет получателю субсидии договор о предоставлении субсидии, а в случае принятия решения об отказе в заключени</w:t>
      </w:r>
      <w:r>
        <w:t>и</w:t>
      </w:r>
      <w:r w:rsidRPr="00E71035">
        <w:t xml:space="preserve"> договора направляет соответствующее уведомление.</w:t>
      </w:r>
    </w:p>
    <w:p w:rsidR="00BD4581" w:rsidRPr="00E71035" w:rsidRDefault="00BD4581" w:rsidP="00BD4581">
      <w:pPr>
        <w:ind w:firstLine="709"/>
        <w:jc w:val="both"/>
      </w:pPr>
      <w:r w:rsidRPr="00E71035">
        <w:t>2.9. Недополученные доходы электроснабжающих организаций определяются как разница между установленным тарифом на электрическую энергию в зоне централизованного электроснабжения автономного округа, рассчитанным на соответствующий период для муниципального образования, и тарифом на электрическую энергию в зоне децентрализованного электроснабжения автономного округа, установленным Региональной службой по тарифам Ханты-Мансийского автономного округа ‒ Югры на соответствующий период для потребителей муниципального образования.</w:t>
      </w:r>
    </w:p>
    <w:p w:rsidR="00BD4581" w:rsidRPr="00E71035" w:rsidRDefault="00BD4581" w:rsidP="00BD4581">
      <w:pPr>
        <w:ind w:firstLine="709"/>
        <w:jc w:val="both"/>
      </w:pPr>
      <w:r w:rsidRPr="00E71035">
        <w:t>2.10. Размер субсидии определяется по формуле в разрезе населенных пунктов Нижневартовского района:</w:t>
      </w:r>
    </w:p>
    <w:p w:rsidR="00BD4581" w:rsidRPr="00E71035" w:rsidRDefault="00BD4581" w:rsidP="00BD4581">
      <w:pPr>
        <w:ind w:firstLine="709"/>
        <w:jc w:val="both"/>
      </w:pPr>
    </w:p>
    <w:p w:rsidR="00BD4581" w:rsidRPr="00E71035" w:rsidRDefault="00BD4581" w:rsidP="00BD4581">
      <w:pPr>
        <w:ind w:firstLine="709"/>
        <w:jc w:val="both"/>
      </w:pPr>
      <w:r w:rsidRPr="00E71035">
        <w:t>Рсуб.=(Т</w:t>
      </w:r>
      <w:r w:rsidRPr="00E71035">
        <w:rPr>
          <w:lang w:val="en-US"/>
        </w:rPr>
        <w:t>i</w:t>
      </w:r>
      <w:r w:rsidRPr="00E71035">
        <w:t>децентр.‒Тi центр.)xVэл.потр., где:</w:t>
      </w:r>
    </w:p>
    <w:p w:rsidR="00BD4581" w:rsidRPr="00E71035" w:rsidRDefault="00BD4581" w:rsidP="00BD4581">
      <w:pPr>
        <w:ind w:firstLine="709"/>
        <w:jc w:val="both"/>
      </w:pPr>
    </w:p>
    <w:p w:rsidR="00BD4581" w:rsidRPr="00E71035" w:rsidRDefault="00BD4581" w:rsidP="00BD4581">
      <w:pPr>
        <w:ind w:firstLine="709"/>
        <w:jc w:val="both"/>
      </w:pPr>
      <w:r w:rsidRPr="00E71035">
        <w:t>Рсуб. ‒ расчетный размер субсидии по муниципальному образованию;</w:t>
      </w:r>
    </w:p>
    <w:p w:rsidR="00BD4581" w:rsidRPr="00E71035" w:rsidRDefault="00BD4581" w:rsidP="00BD4581">
      <w:pPr>
        <w:ind w:firstLine="709"/>
        <w:jc w:val="both"/>
      </w:pPr>
      <w:r w:rsidRPr="00E71035">
        <w:t>Т</w:t>
      </w:r>
      <w:r w:rsidRPr="00E71035">
        <w:rPr>
          <w:lang w:val="en-US"/>
        </w:rPr>
        <w:t>i</w:t>
      </w:r>
      <w:r w:rsidRPr="00E71035">
        <w:t>центр. ‒ тариф на электрическую энергию в зоне централизованного электроснабжения автономного округа, рассчитанный на соответствующий период для муниципального образования (руб./кВтч);</w:t>
      </w:r>
    </w:p>
    <w:p w:rsidR="00BD4581" w:rsidRPr="00E71035" w:rsidRDefault="00BD4581" w:rsidP="00BD4581">
      <w:pPr>
        <w:ind w:firstLine="709"/>
        <w:jc w:val="both"/>
      </w:pPr>
      <w:r w:rsidRPr="00E71035">
        <w:t>Тiдецентр‒ тариф на электрическую энергию в зоне децентрализованного электроснабжения автономного округа, установленный Региональной службой Ханты-Мансийского автономного округа ‒ Югры на соответствующий период для потребителей муниципального образования (руб./кВтч);</w:t>
      </w:r>
    </w:p>
    <w:p w:rsidR="00BD4581" w:rsidRPr="00E71035" w:rsidRDefault="00BD4581" w:rsidP="00BD4581">
      <w:pPr>
        <w:ind w:firstLine="709"/>
        <w:jc w:val="both"/>
      </w:pPr>
      <w:r w:rsidRPr="00E71035">
        <w:t>Vэл.потр. ‒ объем реализованной электрической энергии потребителям в зоне децентрализованного электроснабжения на соответствующий период по муниципальному образованию.</w:t>
      </w:r>
    </w:p>
    <w:p w:rsidR="00BD4581" w:rsidRPr="00E71035" w:rsidRDefault="00BD4581" w:rsidP="00BD4581">
      <w:pPr>
        <w:ind w:firstLine="709"/>
        <w:jc w:val="both"/>
      </w:pPr>
      <w:r w:rsidRPr="00E71035">
        <w:t>2.11. Договор о предоставлении субсидии заключается на текущий финансовый год в соответствии с типовой формой</w:t>
      </w:r>
      <w:r>
        <w:t>,</w:t>
      </w:r>
      <w:r w:rsidRPr="00E71035">
        <w:t xml:space="preserve"> ус</w:t>
      </w:r>
      <w:r>
        <w:t>тановленной приказом д</w:t>
      </w:r>
      <w:r w:rsidRPr="00E71035">
        <w:t>епа</w:t>
      </w:r>
      <w:r>
        <w:t>ртамента финансов администрации</w:t>
      </w:r>
      <w:r w:rsidRPr="00E71035">
        <w:t xml:space="preserve"> района. </w:t>
      </w:r>
    </w:p>
    <w:p w:rsidR="00BD4581" w:rsidRPr="00E71035" w:rsidRDefault="00BD4581" w:rsidP="00BD4581">
      <w:pPr>
        <w:ind w:firstLine="709"/>
        <w:jc w:val="both"/>
      </w:pPr>
      <w:r w:rsidRPr="00E71035">
        <w:t>Договор на предоставление субсидии должен содержать:</w:t>
      </w:r>
    </w:p>
    <w:p w:rsidR="00BD4581" w:rsidRPr="00E71035" w:rsidRDefault="00BD4581" w:rsidP="00BD4581">
      <w:pPr>
        <w:ind w:firstLine="709"/>
        <w:jc w:val="both"/>
      </w:pPr>
      <w:r w:rsidRPr="00E71035">
        <w:t>сведения о планируемом к реализации объеме электрической энергии потребителям по населенным пунктам Нижневартовского района;</w:t>
      </w:r>
    </w:p>
    <w:p w:rsidR="00BD4581" w:rsidRPr="00E71035" w:rsidRDefault="00BD4581" w:rsidP="00BD4581">
      <w:pPr>
        <w:ind w:firstLine="709"/>
        <w:jc w:val="both"/>
      </w:pPr>
      <w:r w:rsidRPr="00E71035">
        <w:t>сведения о размере предоставляемой субсидии;</w:t>
      </w:r>
    </w:p>
    <w:p w:rsidR="00BD4581" w:rsidRPr="00E71035" w:rsidRDefault="00BD4581" w:rsidP="00BD4581">
      <w:pPr>
        <w:ind w:firstLine="709"/>
        <w:jc w:val="both"/>
      </w:pPr>
      <w:r w:rsidRPr="00E71035">
        <w:t>сроки перечисления субсидии;</w:t>
      </w:r>
    </w:p>
    <w:p w:rsidR="00BD4581" w:rsidRPr="00E71035" w:rsidRDefault="00BD4581" w:rsidP="00BD4581">
      <w:pPr>
        <w:ind w:firstLine="709"/>
        <w:jc w:val="both"/>
      </w:pPr>
      <w:r w:rsidRPr="00E71035">
        <w:t>сроки и формы представления сведений получателем субсидии о фактических объемах потребления электрической энергии потребителями;</w:t>
      </w:r>
    </w:p>
    <w:p w:rsidR="00BD4581" w:rsidRPr="00E71035" w:rsidRDefault="00BD4581" w:rsidP="00BD4581">
      <w:pPr>
        <w:ind w:firstLine="709"/>
        <w:jc w:val="both"/>
      </w:pPr>
      <w:r w:rsidRPr="00E71035">
        <w:t>обязательство получателя субсидии покупать у производителя электрическую энергию в зоне децентрализованного электроснабжения автономного округа на соответствующий период;</w:t>
      </w:r>
    </w:p>
    <w:p w:rsidR="00BD4581" w:rsidRPr="00E71035" w:rsidRDefault="00BD4581" w:rsidP="00BD4581">
      <w:pPr>
        <w:ind w:firstLine="709"/>
        <w:jc w:val="both"/>
      </w:pPr>
      <w:r w:rsidRPr="00E71035">
        <w:t>согласие получателя субсидии (за исключением муниципальных унитарных предприятий, хозяйственных товариществ и обществ с участием публично-правовых об</w:t>
      </w:r>
      <w:r>
        <w:t>разований в их уставных</w:t>
      </w:r>
      <w:r w:rsidRPr="00E71035">
        <w:t xml:space="preserve"> (складочных) капиталах, а также коммерческих организаций с участием таких то</w:t>
      </w:r>
      <w:r>
        <w:t>вариществ и обществ                  в их уставных</w:t>
      </w:r>
      <w:r w:rsidRPr="00E71035">
        <w:t xml:space="preserve"> (складочных) капиталах</w:t>
      </w:r>
      <w:r>
        <w:t>,</w:t>
      </w:r>
      <w:r w:rsidRPr="00E71035">
        <w:t xml:space="preserve"> на осуществление администрацией района и Контрольно-счетной палатой района проверок соблюдения получателем субсидий условий, целей и порядка предоставления субсидий;</w:t>
      </w:r>
    </w:p>
    <w:p w:rsidR="00BD4581" w:rsidRPr="00E71035" w:rsidRDefault="00BD4581" w:rsidP="00BD4581">
      <w:pPr>
        <w:ind w:firstLine="709"/>
        <w:jc w:val="both"/>
      </w:pPr>
      <w:r w:rsidRPr="00E71035">
        <w:t>ответственность сторон за нарушение условий договора, в том числе использование субсидии на цели, не предусмотренные Порядком;</w:t>
      </w:r>
    </w:p>
    <w:p w:rsidR="00BD4581" w:rsidRPr="00E71035" w:rsidRDefault="00BD4581" w:rsidP="00BD4581">
      <w:pPr>
        <w:ind w:firstLine="709"/>
        <w:jc w:val="both"/>
      </w:pPr>
      <w:r w:rsidRPr="00E71035">
        <w:t>порядок возврата в текущем финансовом году получателем субсидии остатков субсидии, не использованных в отчетном финансовом году;</w:t>
      </w:r>
    </w:p>
    <w:p w:rsidR="00BD4581" w:rsidRPr="00E71035" w:rsidRDefault="00BD4581" w:rsidP="00BD4581">
      <w:pPr>
        <w:ind w:firstLine="709"/>
        <w:jc w:val="both"/>
      </w:pPr>
      <w:r w:rsidRPr="00E71035">
        <w:t>порядок возврата субсидии в бюджет Нижневартовского района в случае нарушения получателем субсидии условий договора;</w:t>
      </w:r>
    </w:p>
    <w:p w:rsidR="00BD4581" w:rsidRPr="00E71035" w:rsidRDefault="00BD4581" w:rsidP="00BD4581">
      <w:pPr>
        <w:ind w:firstLine="709"/>
        <w:jc w:val="both"/>
      </w:pPr>
      <w:r w:rsidRPr="00E71035">
        <w:t>запрет на приобретение за счет полученных средств иностранной валюты, за и</w:t>
      </w:r>
      <w:r>
        <w:t xml:space="preserve">сключением </w:t>
      </w:r>
      <w:r w:rsidRPr="00E71035">
        <w:t>операций, осуществляемых в соответствии с валютным законодательством Российской Федерации при закупке (поставке) высокотехнологичного</w:t>
      </w:r>
      <w:r>
        <w:t xml:space="preserve"> импортного оборудования, сырья</w:t>
      </w:r>
      <w:r w:rsidRPr="00E71035">
        <w:t xml:space="preserve"> и комплектующих изделий, а также связанных с достижением целей предоставления этих средств иных операций, определенных нормативными правовыми актами, муниципальными правовыми актами, регулирующим</w:t>
      </w:r>
      <w:r>
        <w:t>и</w:t>
      </w:r>
      <w:r w:rsidRPr="00E71035">
        <w:t xml:space="preserve"> предоставление субсидий.</w:t>
      </w:r>
    </w:p>
    <w:p w:rsidR="00BD4581" w:rsidRPr="00E71035" w:rsidRDefault="00BD4581" w:rsidP="00BD4581">
      <w:pPr>
        <w:ind w:firstLine="709"/>
        <w:jc w:val="both"/>
      </w:pPr>
      <w:r w:rsidRPr="00E71035">
        <w:t>иные условия, определяемые по соглашению сторон.</w:t>
      </w:r>
    </w:p>
    <w:p w:rsidR="00BD4581" w:rsidRPr="00E71035" w:rsidRDefault="00BD4581" w:rsidP="00BD4581">
      <w:pPr>
        <w:ind w:firstLine="709"/>
        <w:jc w:val="both"/>
      </w:pPr>
      <w:r w:rsidRPr="00E71035">
        <w:t>2.12. Юридические лица, претендующие на получение субсидии, на первое число месяца, предшествующего месяцу, в котором планируется заключение договора</w:t>
      </w:r>
      <w:r>
        <w:t>,</w:t>
      </w:r>
      <w:r w:rsidRPr="00E71035">
        <w:t xml:space="preserve"> должны отвечать следующим требованиям:</w:t>
      </w:r>
    </w:p>
    <w:p w:rsidR="00BD4581" w:rsidRPr="00E71035" w:rsidRDefault="00BD4581" w:rsidP="00BD4581">
      <w:pPr>
        <w:ind w:firstLine="709"/>
        <w:jc w:val="both"/>
      </w:pPr>
      <w:r w:rsidRPr="00E71035">
        <w:t>2.12.1. Не должны находиться в процессе реорганизации, ликвидации, банкротства и не должны иметь ограничения на осуществление хозяйственной деятельности.</w:t>
      </w:r>
    </w:p>
    <w:p w:rsidR="00BD4581" w:rsidRPr="00E71035" w:rsidRDefault="00BD4581" w:rsidP="00BD4581">
      <w:pPr>
        <w:ind w:firstLine="709"/>
        <w:jc w:val="both"/>
      </w:pPr>
      <w:r w:rsidRPr="00E71035">
        <w:t>2.12.2. Отсутствие сведений в реестре недобросовестных поставщиков.</w:t>
      </w:r>
    </w:p>
    <w:p w:rsidR="00BD4581" w:rsidRPr="00E71035" w:rsidRDefault="00BD4581" w:rsidP="00BD4581">
      <w:pPr>
        <w:ind w:firstLine="709"/>
        <w:jc w:val="both"/>
      </w:pPr>
      <w:r w:rsidRPr="00E71035">
        <w:t>2.12.3. Не должны получать средства из бюджета района в соответствии с иными нормативными правовыми актами, муниципальными правовыми актами на цели</w:t>
      </w:r>
      <w:r>
        <w:t>,</w:t>
      </w:r>
      <w:r w:rsidRPr="00E71035">
        <w:t xml:space="preserve"> указанные в пункте 1.4 Порядка.</w:t>
      </w:r>
    </w:p>
    <w:p w:rsidR="00BD4581" w:rsidRPr="00E71035" w:rsidRDefault="00BD4581" w:rsidP="00BD4581">
      <w:pPr>
        <w:ind w:firstLine="709"/>
        <w:jc w:val="both"/>
      </w:pPr>
      <w:r w:rsidRPr="00E71035">
        <w:t>2.12.4. Не должны являться иностранными юридическими лицами, а также российскими юридическими лицами, в уставном (складочном) капитале которых доля участия иностранных юридических лиц, местом регистрации которых является государство или территория, включенные в утверждаемый Министерством финансов Российской Федерации перечень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в отношении таких юридических лиц, в совокупности превышает 50 процентов.</w:t>
      </w:r>
    </w:p>
    <w:p w:rsidR="00BD4581" w:rsidRPr="00E71035" w:rsidRDefault="00BD4581" w:rsidP="00BD4581">
      <w:pPr>
        <w:ind w:firstLine="709"/>
        <w:jc w:val="both"/>
      </w:pPr>
      <w:r w:rsidRPr="00E71035">
        <w:t>2.13. Для получения субсидии получатель субсидии представляет в отдел следующие документы:</w:t>
      </w:r>
    </w:p>
    <w:p w:rsidR="00BD4581" w:rsidRPr="00E71035" w:rsidRDefault="00BD4581" w:rsidP="00BD4581">
      <w:pPr>
        <w:ind w:firstLine="709"/>
        <w:jc w:val="both"/>
      </w:pPr>
      <w:r w:rsidRPr="00E71035">
        <w:t>не позднее 15 числа месяца, следующего за отчетным, расчет суммы субсидии с разбивкой по населенным пунктам Нижневартовского района;</w:t>
      </w:r>
    </w:p>
    <w:p w:rsidR="00BD4581" w:rsidRPr="00E71035" w:rsidRDefault="00BD4581" w:rsidP="00BD4581">
      <w:pPr>
        <w:ind w:firstLine="709"/>
        <w:jc w:val="both"/>
      </w:pPr>
      <w:r w:rsidRPr="00E71035">
        <w:t>сводный акт объема потребления электрической энергии потребителями в разрезе наименований организаций по населенным пунктам Нижневартовского района;</w:t>
      </w:r>
    </w:p>
    <w:p w:rsidR="00BD4581" w:rsidRPr="00E71035" w:rsidRDefault="00BD4581" w:rsidP="00BD4581">
      <w:pPr>
        <w:ind w:firstLine="709"/>
        <w:jc w:val="both"/>
      </w:pPr>
      <w:r w:rsidRPr="00E71035">
        <w:t>сводные акты объемов потребления электрической энергии потребителями в соответствии с заключенными договорами по показаниям приборов учета или расчетным путем (с приложением расчета) с указанием наименования организации, адреса, реквизитов договора, номера прибора учета электрической энергии, величины потребления электрической энергии и мощности на отчетный период с разбивкой по ставкам и дифференциацией по зонам суток по форме, установленной договором.</w:t>
      </w:r>
    </w:p>
    <w:p w:rsidR="00BD4581" w:rsidRPr="00E71035" w:rsidRDefault="00BD4581" w:rsidP="00BD4581">
      <w:pPr>
        <w:ind w:firstLine="709"/>
        <w:jc w:val="both"/>
      </w:pPr>
      <w:r w:rsidRPr="00E71035">
        <w:t>2.14. Отдел рассматривает документы в течение пяти дней с даты их поступления и принимает решение о предоставлении либо отказе в предоставлении субсидии.</w:t>
      </w:r>
    </w:p>
    <w:p w:rsidR="00BD4581" w:rsidRPr="00E71035" w:rsidRDefault="00BD4581" w:rsidP="00BD4581">
      <w:pPr>
        <w:ind w:firstLine="709"/>
        <w:jc w:val="both"/>
      </w:pPr>
      <w:r w:rsidRPr="00E71035">
        <w:t>2.15. Основанием для отказа в предоставлении субсидии является:</w:t>
      </w:r>
    </w:p>
    <w:p w:rsidR="00BD4581" w:rsidRPr="00E71035" w:rsidRDefault="00BD4581" w:rsidP="00BD4581">
      <w:pPr>
        <w:ind w:firstLine="709"/>
        <w:jc w:val="both"/>
      </w:pPr>
      <w:r w:rsidRPr="00E71035">
        <w:t>непредставление всех документов, необходимых для получения субсидии;</w:t>
      </w:r>
    </w:p>
    <w:p w:rsidR="00BD4581" w:rsidRPr="00E71035" w:rsidRDefault="00BD4581" w:rsidP="00BD4581">
      <w:pPr>
        <w:ind w:firstLine="709"/>
        <w:jc w:val="both"/>
      </w:pPr>
      <w:r w:rsidRPr="00E71035">
        <w:t>наличие недостоверной информации в представленных документах.</w:t>
      </w:r>
    </w:p>
    <w:p w:rsidR="00BD4581" w:rsidRPr="00E71035" w:rsidRDefault="00BD4581" w:rsidP="00BD4581">
      <w:pPr>
        <w:ind w:firstLine="709"/>
        <w:jc w:val="both"/>
      </w:pPr>
      <w:r w:rsidRPr="00E71035">
        <w:t>2.16. В случае принятия решения о предоставлении субсидии, отдел готовит информацию к заявке на кассовый расход (платежных поручений) на перечисление межбюджетных трансфертов в форме субсидий для реализации полномочий в области строительства, градостроительной деятельности и жилищных отношений из бюджета Ханты-Мансийского автономного округа – Югры в бюджет Нижневартовского района под фактическую потребность (далее - заявка), которую направляет в Департамент жилищно-коммунального комплекса и энергетики Ханты-Мансийского автономного округа – Югры для согласования.</w:t>
      </w:r>
    </w:p>
    <w:p w:rsidR="00BD4581" w:rsidRPr="00E71035" w:rsidRDefault="00BD4581" w:rsidP="00BD4581">
      <w:pPr>
        <w:ind w:firstLine="709"/>
        <w:jc w:val="both"/>
      </w:pPr>
      <w:r w:rsidRPr="00E71035">
        <w:t>Согласов</w:t>
      </w:r>
      <w:r>
        <w:t>анная заявка предоставляется в д</w:t>
      </w:r>
      <w:r w:rsidRPr="00E71035">
        <w:t xml:space="preserve">епартамент финансов администрации района для дальнейшего предоставления в Департамент финансов Ханты-Мансийского автономного округа – Югры совместно с реестром заявок на кассовый расход (платежных поручений) на перечисление межбюджетных трансфертов в форме субсидий из бюджета Ханты-Мансийского автономного округа – Юргы.  </w:t>
      </w:r>
    </w:p>
    <w:p w:rsidR="00BD4581" w:rsidRPr="00E71035" w:rsidRDefault="00BD4581" w:rsidP="00BD4581">
      <w:pPr>
        <w:ind w:firstLine="709"/>
        <w:jc w:val="both"/>
      </w:pPr>
      <w:r w:rsidRPr="00E71035">
        <w:t>2.17. Получатель субсидии обязан использовать полученную субсидию на цели</w:t>
      </w:r>
      <w:r>
        <w:t>,</w:t>
      </w:r>
      <w:r w:rsidRPr="00E71035">
        <w:t xml:space="preserve"> указанные в пункте 1.4 Порядка.</w:t>
      </w:r>
    </w:p>
    <w:p w:rsidR="00BD4581" w:rsidRPr="00E71035" w:rsidRDefault="00BD4581" w:rsidP="00BD4581">
      <w:pPr>
        <w:ind w:firstLine="709"/>
        <w:jc w:val="both"/>
      </w:pPr>
      <w:r w:rsidRPr="00E71035">
        <w:t>2.18. Субсидии ежемесячно перечисляются администрацией района на расчетный счет организации  по факту реализации электрической энергии на основании счета (счета-фактуры) в течение 10 календарных дней со дня принятия решения о предоставлении субсидии.</w:t>
      </w:r>
    </w:p>
    <w:p w:rsidR="00BD4581" w:rsidRPr="00E71035" w:rsidRDefault="00BD4581" w:rsidP="00BD4581">
      <w:pPr>
        <w:ind w:firstLine="709"/>
        <w:jc w:val="both"/>
      </w:pPr>
      <w:r w:rsidRPr="00E71035">
        <w:t>Перечисление денежных средств за декабрь производится до 20 декабря в размере до 90% от  плана декабря, обозначенного в договоре</w:t>
      </w:r>
      <w:r>
        <w:t>,</w:t>
      </w:r>
      <w:r w:rsidRPr="00E71035">
        <w:t xml:space="preserve"> на основании выставленного счета в течение 10 календарных дней со дня принятия решения о предоставлении субсидии. </w:t>
      </w:r>
    </w:p>
    <w:p w:rsidR="00BD4581" w:rsidRPr="00E71035" w:rsidRDefault="00BD4581" w:rsidP="00BD4581">
      <w:pPr>
        <w:ind w:firstLine="709"/>
        <w:jc w:val="both"/>
      </w:pPr>
      <w:r w:rsidRPr="00E71035">
        <w:t>Окончательный расчет с получателем субсидии за последний месяц текущего финансового года производится в соответствии с фактически сложившимся предельным уровнем цен на электрическую энергию по централизованной зоне электроснабжения Нижневартовского района в течение I квартала года, следующего за отчетным, в пределах бюджетных ассигнований, выделенных на очередной финансовый год.</w:t>
      </w:r>
    </w:p>
    <w:p w:rsidR="00BD4581" w:rsidRPr="00E71035" w:rsidRDefault="00BD4581" w:rsidP="00BD4581">
      <w:pPr>
        <w:jc w:val="both"/>
        <w:rPr>
          <w:color w:val="FF0000"/>
        </w:rPr>
      </w:pPr>
    </w:p>
    <w:p w:rsidR="00BD4581" w:rsidRPr="000119F1" w:rsidRDefault="00BD4581" w:rsidP="00BD4581">
      <w:pPr>
        <w:jc w:val="center"/>
        <w:rPr>
          <w:b/>
        </w:rPr>
      </w:pPr>
      <w:r w:rsidRPr="000119F1">
        <w:rPr>
          <w:b/>
          <w:lang w:val="en-US"/>
        </w:rPr>
        <w:t>III</w:t>
      </w:r>
      <w:r w:rsidRPr="000119F1">
        <w:rPr>
          <w:b/>
        </w:rPr>
        <w:t>. Требования к отчетности.</w:t>
      </w:r>
    </w:p>
    <w:p w:rsidR="00BD4581" w:rsidRPr="00E71035" w:rsidRDefault="00BD4581" w:rsidP="00BD4581">
      <w:pPr>
        <w:jc w:val="center"/>
        <w:rPr>
          <w:color w:val="FF0000"/>
        </w:rPr>
      </w:pPr>
    </w:p>
    <w:p w:rsidR="00BD4581" w:rsidRPr="00E71035" w:rsidRDefault="00BD4581" w:rsidP="00BD4581">
      <w:pPr>
        <w:ind w:firstLine="709"/>
        <w:jc w:val="both"/>
      </w:pPr>
      <w:r w:rsidRPr="00E71035">
        <w:t>3.1. Администрация района устанавливает в договоре о предоставлении субсидии сроки и форму предо</w:t>
      </w:r>
      <w:r>
        <w:t xml:space="preserve">ставления получателем субсидии </w:t>
      </w:r>
      <w:r w:rsidRPr="00E71035">
        <w:t>отчетности.</w:t>
      </w:r>
    </w:p>
    <w:p w:rsidR="00BD4581" w:rsidRPr="00E71035" w:rsidRDefault="00BD4581" w:rsidP="00BD4581">
      <w:pPr>
        <w:ind w:firstLine="709"/>
        <w:jc w:val="both"/>
        <w:rPr>
          <w:color w:val="FF0000"/>
        </w:rPr>
      </w:pPr>
    </w:p>
    <w:p w:rsidR="00BD4581" w:rsidRPr="00E71035" w:rsidRDefault="00BD4581" w:rsidP="00BD4581">
      <w:pPr>
        <w:ind w:firstLine="709"/>
        <w:jc w:val="center"/>
        <w:rPr>
          <w:b/>
        </w:rPr>
      </w:pPr>
      <w:r w:rsidRPr="00E71035">
        <w:rPr>
          <w:b/>
          <w:lang w:val="en-US"/>
        </w:rPr>
        <w:t>IV</w:t>
      </w:r>
      <w:r w:rsidRPr="00E71035">
        <w:rPr>
          <w:b/>
        </w:rPr>
        <w:t>. Требования об осуществлении контроля за соблюдением</w:t>
      </w:r>
    </w:p>
    <w:p w:rsidR="00BD4581" w:rsidRPr="00E71035" w:rsidRDefault="00BD4581" w:rsidP="00BD4581">
      <w:pPr>
        <w:ind w:firstLine="709"/>
        <w:jc w:val="center"/>
        <w:rPr>
          <w:b/>
        </w:rPr>
      </w:pPr>
      <w:r w:rsidRPr="00E71035">
        <w:rPr>
          <w:b/>
        </w:rPr>
        <w:t>целей и порядка предоставления субсидий и ответственности</w:t>
      </w:r>
    </w:p>
    <w:p w:rsidR="00BD4581" w:rsidRPr="00E71035" w:rsidRDefault="00BD4581" w:rsidP="00BD4581">
      <w:pPr>
        <w:ind w:firstLine="709"/>
        <w:jc w:val="center"/>
        <w:rPr>
          <w:b/>
        </w:rPr>
      </w:pPr>
      <w:r>
        <w:rPr>
          <w:b/>
        </w:rPr>
        <w:t>за их нарушение</w:t>
      </w:r>
    </w:p>
    <w:p w:rsidR="00BD4581" w:rsidRPr="00E71035" w:rsidRDefault="00BD4581" w:rsidP="00BD4581">
      <w:pPr>
        <w:ind w:firstLine="709"/>
        <w:jc w:val="both"/>
        <w:rPr>
          <w:color w:val="FF0000"/>
        </w:rPr>
      </w:pPr>
    </w:p>
    <w:p w:rsidR="00BD4581" w:rsidRPr="00E71035" w:rsidRDefault="00BD4581" w:rsidP="00BD4581">
      <w:pPr>
        <w:ind w:firstLine="709"/>
        <w:jc w:val="both"/>
      </w:pPr>
      <w:r w:rsidRPr="00E71035">
        <w:t>4.1. Администрация района и Контрольно-счетная палата района проводят проверки получателя субсидии на предмет соблюдения условий, целей и порядка предоставления субсидий.</w:t>
      </w:r>
    </w:p>
    <w:p w:rsidR="00BD4581" w:rsidRPr="00E71035" w:rsidRDefault="00BD4581" w:rsidP="00BD4581">
      <w:pPr>
        <w:autoSpaceDE w:val="0"/>
        <w:autoSpaceDN w:val="0"/>
        <w:adjustRightInd w:val="0"/>
        <w:ind w:firstLine="540"/>
        <w:jc w:val="both"/>
      </w:pPr>
      <w:r w:rsidRPr="00E71035">
        <w:t>4.2. Субсидия подлежит возврату получателем субсидии в бюджет района в полном объеме в случае нарушения получателем субсидии условий, установленных при ее предоставлении.</w:t>
      </w:r>
    </w:p>
    <w:p w:rsidR="00BD4581" w:rsidRPr="00E71035" w:rsidRDefault="00BD4581" w:rsidP="00BD4581">
      <w:pPr>
        <w:ind w:firstLine="709"/>
        <w:jc w:val="both"/>
      </w:pPr>
      <w:r w:rsidRPr="00E71035">
        <w:t>В случае неполного использования субсидии в отчетном финансовом году получатель субсидии обязан возвратить в бюджет района неиспользованные денежные средства.</w:t>
      </w:r>
    </w:p>
    <w:p w:rsidR="00BD4581" w:rsidRPr="00E71035" w:rsidRDefault="00BD4581" w:rsidP="00BD4581">
      <w:pPr>
        <w:ind w:firstLine="709"/>
        <w:jc w:val="both"/>
      </w:pPr>
      <w:r w:rsidRPr="00E71035">
        <w:t xml:space="preserve">4.3. Требование о возврате субсидии в бюджет района направляется получателю субсидии в течение 10 календарных дней со дня установления случаев, указанных в </w:t>
      </w:r>
      <w:hyperlink w:anchor="Par67" w:history="1">
        <w:r w:rsidRPr="00E71035">
          <w:t>пункте 4.2</w:t>
        </w:r>
      </w:hyperlink>
      <w:r w:rsidRPr="00E71035">
        <w:t xml:space="preserve"> Порядка.</w:t>
      </w:r>
    </w:p>
    <w:p w:rsidR="00BD4581" w:rsidRPr="00E71035" w:rsidRDefault="00BD4581" w:rsidP="00BD4581">
      <w:pPr>
        <w:ind w:firstLine="709"/>
        <w:jc w:val="both"/>
      </w:pPr>
      <w:r w:rsidRPr="00E71035">
        <w:t>Получатель субсидии в течение 7 календарных дней со дня получения требования о возврате субсидии обязан произвести ее возврат в бюджет района.</w:t>
      </w:r>
    </w:p>
    <w:p w:rsidR="00BD4581" w:rsidRPr="00E71035" w:rsidRDefault="00BD4581" w:rsidP="00BD4581">
      <w:pPr>
        <w:ind w:firstLine="709"/>
        <w:jc w:val="both"/>
      </w:pPr>
      <w:r w:rsidRPr="00E71035">
        <w:t>В случае невыполнения требования о возврате суммы субсидии, взыскание средств субсидии в бюджет района производится в судебном порядке.</w:t>
      </w:r>
    </w:p>
    <w:p w:rsidR="00BD4581" w:rsidRPr="00E71035" w:rsidRDefault="00BD4581" w:rsidP="00BD4581">
      <w:pPr>
        <w:ind w:firstLine="709"/>
        <w:jc w:val="both"/>
      </w:pPr>
      <w:r w:rsidRPr="00E71035">
        <w:t>4.4. Получатель субсидии несет полную ответственность за нецелевое использование субсидии, а также за достоверность представляемых в администрацию района сведений и документов.</w:t>
      </w:r>
    </w:p>
    <w:p w:rsidR="00BD4581" w:rsidRPr="00E71035" w:rsidRDefault="00BD4581" w:rsidP="00BD4581">
      <w:pPr>
        <w:ind w:left="5670"/>
        <w:jc w:val="both"/>
      </w:pPr>
      <w:bookmarkStart w:id="3" w:name="Par67"/>
      <w:bookmarkEnd w:id="3"/>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Pr="00E71035" w:rsidRDefault="00BD4581" w:rsidP="00BD4581">
      <w:pPr>
        <w:ind w:left="5670"/>
        <w:jc w:val="both"/>
      </w:pPr>
    </w:p>
    <w:p w:rsidR="00BD4581" w:rsidRDefault="00BD4581" w:rsidP="00BD4581">
      <w:pPr>
        <w:ind w:left="5670"/>
        <w:jc w:val="both"/>
      </w:pPr>
    </w:p>
    <w:p w:rsidR="00BD4581" w:rsidRDefault="00BD4581" w:rsidP="00BD4581">
      <w:pPr>
        <w:ind w:left="5670"/>
        <w:jc w:val="both"/>
      </w:pPr>
    </w:p>
    <w:p w:rsidR="00BD4581" w:rsidRDefault="00BD4581" w:rsidP="00BD4581">
      <w:pPr>
        <w:ind w:left="5670"/>
        <w:jc w:val="both"/>
      </w:pPr>
    </w:p>
    <w:p w:rsidR="00BD4581" w:rsidRDefault="00BD4581" w:rsidP="00BD4581">
      <w:pPr>
        <w:ind w:left="5670"/>
        <w:jc w:val="both"/>
      </w:pPr>
    </w:p>
    <w:p w:rsidR="00BD4581" w:rsidRDefault="00BD4581" w:rsidP="00BD4581">
      <w:pPr>
        <w:ind w:left="5670"/>
        <w:jc w:val="both"/>
      </w:pPr>
    </w:p>
    <w:p w:rsidR="00BD4581" w:rsidRDefault="00BD4581" w:rsidP="00BD4581">
      <w:pPr>
        <w:ind w:left="5670"/>
        <w:jc w:val="both"/>
      </w:pPr>
    </w:p>
    <w:p w:rsidR="00BD4581" w:rsidRPr="00E71035" w:rsidRDefault="00BD4581" w:rsidP="00BD4581">
      <w:pPr>
        <w:ind w:left="5670"/>
        <w:jc w:val="both"/>
      </w:pPr>
    </w:p>
    <w:p w:rsidR="00BD4581" w:rsidRPr="00E71035" w:rsidRDefault="00BD4581" w:rsidP="00BD4581">
      <w:pPr>
        <w:ind w:left="4395"/>
        <w:jc w:val="both"/>
        <w:rPr>
          <w:sz w:val="24"/>
          <w:szCs w:val="24"/>
        </w:rPr>
      </w:pPr>
      <w:r w:rsidRPr="00E71035">
        <w:rPr>
          <w:sz w:val="24"/>
          <w:szCs w:val="24"/>
        </w:rPr>
        <w:t>Приложение 1 к Порядку предоставления субсидий из бюджета района на возмещение недополученных доходов организациям, осуществляющим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 на текущий финансовый год, очередной финансовый год и плановый период</w:t>
      </w:r>
    </w:p>
    <w:p w:rsidR="00BD4581" w:rsidRPr="00E71035" w:rsidRDefault="00BD4581" w:rsidP="00BD4581">
      <w:pPr>
        <w:rPr>
          <w:sz w:val="24"/>
          <w:szCs w:val="24"/>
        </w:rPr>
      </w:pPr>
    </w:p>
    <w:p w:rsidR="00BD4581" w:rsidRPr="00E71035" w:rsidRDefault="00BD4581" w:rsidP="00BD4581">
      <w:pPr>
        <w:jc w:val="both"/>
        <w:rPr>
          <w:sz w:val="24"/>
          <w:szCs w:val="24"/>
        </w:rPr>
      </w:pPr>
      <w:r w:rsidRPr="00E71035">
        <w:rPr>
          <w:sz w:val="24"/>
          <w:szCs w:val="24"/>
        </w:rPr>
        <w:t>На официальном бланке</w:t>
      </w:r>
    </w:p>
    <w:p w:rsidR="00BD4581" w:rsidRPr="00E71035" w:rsidRDefault="00BD4581" w:rsidP="00BD4581">
      <w:pPr>
        <w:ind w:firstLine="709"/>
        <w:jc w:val="both"/>
        <w:rPr>
          <w:sz w:val="24"/>
          <w:szCs w:val="24"/>
        </w:rPr>
      </w:pPr>
    </w:p>
    <w:p w:rsidR="00BD4581" w:rsidRPr="00E71035" w:rsidRDefault="00BD4581" w:rsidP="00BD4581">
      <w:pPr>
        <w:jc w:val="center"/>
        <w:rPr>
          <w:b/>
          <w:sz w:val="24"/>
          <w:szCs w:val="24"/>
        </w:rPr>
      </w:pPr>
      <w:r w:rsidRPr="00E71035">
        <w:rPr>
          <w:b/>
          <w:sz w:val="24"/>
          <w:szCs w:val="24"/>
        </w:rPr>
        <w:t>Информационная карта организации</w:t>
      </w:r>
    </w:p>
    <w:p w:rsidR="00BD4581" w:rsidRPr="00E71035" w:rsidRDefault="00BD4581" w:rsidP="00BD4581">
      <w:pPr>
        <w:rPr>
          <w:sz w:val="16"/>
        </w:rPr>
      </w:pPr>
    </w:p>
    <w:tbl>
      <w:tblPr>
        <w:tblW w:w="0" w:type="auto"/>
        <w:tblInd w:w="102" w:type="dxa"/>
        <w:tblLayout w:type="fixed"/>
        <w:tblCellMar>
          <w:top w:w="75" w:type="dxa"/>
          <w:left w:w="0" w:type="dxa"/>
          <w:bottom w:w="75" w:type="dxa"/>
          <w:right w:w="0" w:type="dxa"/>
        </w:tblCellMar>
        <w:tblLook w:val="0000"/>
      </w:tblPr>
      <w:tblGrid>
        <w:gridCol w:w="4253"/>
        <w:gridCol w:w="5385"/>
      </w:tblGrid>
      <w:tr w:rsidR="00BD4581" w:rsidRPr="000119F1" w:rsidTr="007E2626">
        <w:trPr>
          <w:trHeight w:val="222"/>
        </w:trPr>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jc w:val="both"/>
              <w:rPr>
                <w:sz w:val="24"/>
                <w:szCs w:val="24"/>
              </w:rPr>
            </w:pPr>
            <w:r w:rsidRPr="000119F1">
              <w:rPr>
                <w:sz w:val="24"/>
                <w:szCs w:val="24"/>
              </w:rPr>
              <w:t>Полное наименование</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jc w:val="both"/>
              <w:rPr>
                <w:sz w:val="24"/>
                <w:szCs w:val="24"/>
              </w:rPr>
            </w:pPr>
            <w:r w:rsidRPr="000119F1">
              <w:rPr>
                <w:sz w:val="24"/>
                <w:szCs w:val="24"/>
              </w:rPr>
              <w:t>Сокращенное наименование</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jc w:val="both"/>
              <w:rPr>
                <w:sz w:val="24"/>
                <w:szCs w:val="24"/>
              </w:rPr>
            </w:pPr>
            <w:r w:rsidRPr="000119F1">
              <w:rPr>
                <w:sz w:val="24"/>
                <w:szCs w:val="24"/>
              </w:rPr>
              <w:t>Адрес регистрации</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jc w:val="both"/>
              <w:rPr>
                <w:sz w:val="24"/>
                <w:szCs w:val="24"/>
              </w:rPr>
            </w:pPr>
            <w:r w:rsidRPr="000119F1">
              <w:rPr>
                <w:sz w:val="24"/>
                <w:szCs w:val="24"/>
              </w:rPr>
              <w:t>Адрес фактического местонахождения</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jc w:val="both"/>
              <w:rPr>
                <w:sz w:val="24"/>
                <w:szCs w:val="24"/>
              </w:rPr>
            </w:pPr>
            <w:r w:rsidRPr="000119F1">
              <w:rPr>
                <w:sz w:val="24"/>
                <w:szCs w:val="24"/>
              </w:rPr>
              <w:t>ОГРН</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jc w:val="both"/>
              <w:rPr>
                <w:sz w:val="24"/>
                <w:szCs w:val="24"/>
              </w:rPr>
            </w:pPr>
            <w:r w:rsidRPr="000119F1">
              <w:rPr>
                <w:sz w:val="24"/>
                <w:szCs w:val="24"/>
              </w:rPr>
              <w:t>Дата присвоения ОГРН</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jc w:val="both"/>
              <w:rPr>
                <w:sz w:val="24"/>
                <w:szCs w:val="24"/>
              </w:rPr>
            </w:pPr>
            <w:r w:rsidRPr="000119F1">
              <w:rPr>
                <w:sz w:val="24"/>
                <w:szCs w:val="24"/>
              </w:rPr>
              <w:t>ИНН/КПП</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385315" w:rsidP="007E2626">
            <w:pPr>
              <w:jc w:val="both"/>
              <w:rPr>
                <w:sz w:val="24"/>
                <w:szCs w:val="24"/>
              </w:rPr>
            </w:pPr>
            <w:hyperlink r:id="rId23" w:history="1">
              <w:r w:rsidR="00BD4581" w:rsidRPr="000119F1">
                <w:rPr>
                  <w:sz w:val="24"/>
                  <w:szCs w:val="24"/>
                </w:rPr>
                <w:t>ОКФС</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385315" w:rsidP="007E2626">
            <w:pPr>
              <w:jc w:val="both"/>
              <w:rPr>
                <w:sz w:val="24"/>
                <w:szCs w:val="24"/>
              </w:rPr>
            </w:pPr>
            <w:hyperlink r:id="rId24" w:history="1">
              <w:r w:rsidR="00BD4581" w:rsidRPr="000119F1">
                <w:rPr>
                  <w:sz w:val="24"/>
                  <w:szCs w:val="24"/>
                </w:rPr>
                <w:t>ОКОПФ</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385315" w:rsidP="007E2626">
            <w:pPr>
              <w:jc w:val="both"/>
              <w:rPr>
                <w:sz w:val="24"/>
                <w:szCs w:val="24"/>
              </w:rPr>
            </w:pPr>
            <w:hyperlink r:id="rId25" w:history="1">
              <w:r w:rsidR="00BD4581" w:rsidRPr="000119F1">
                <w:rPr>
                  <w:sz w:val="24"/>
                  <w:szCs w:val="24"/>
                </w:rPr>
                <w:t>ОКВЭД</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jc w:val="both"/>
              <w:rPr>
                <w:sz w:val="24"/>
                <w:szCs w:val="24"/>
              </w:rPr>
            </w:pPr>
            <w:r w:rsidRPr="000119F1">
              <w:rPr>
                <w:sz w:val="24"/>
                <w:szCs w:val="24"/>
              </w:rPr>
              <w:t>ОКПО</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jc w:val="both"/>
              <w:rPr>
                <w:sz w:val="24"/>
                <w:szCs w:val="24"/>
              </w:rPr>
            </w:pPr>
            <w:r w:rsidRPr="000119F1">
              <w:rPr>
                <w:sz w:val="24"/>
                <w:szCs w:val="24"/>
              </w:rPr>
              <w:t>Электронный адрес</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jc w:val="both"/>
              <w:rPr>
                <w:sz w:val="24"/>
                <w:szCs w:val="24"/>
              </w:rPr>
            </w:pPr>
            <w:r w:rsidRPr="000119F1">
              <w:rPr>
                <w:sz w:val="24"/>
                <w:szCs w:val="24"/>
              </w:rPr>
              <w:t>Электронная страница</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jc w:val="both"/>
              <w:rPr>
                <w:sz w:val="24"/>
                <w:szCs w:val="24"/>
              </w:rPr>
            </w:pPr>
            <w:r w:rsidRPr="000119F1">
              <w:rPr>
                <w:sz w:val="24"/>
                <w:szCs w:val="24"/>
              </w:rPr>
              <w:t>Банковские реквизиты</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jc w:val="both"/>
              <w:rPr>
                <w:sz w:val="24"/>
                <w:szCs w:val="24"/>
              </w:rPr>
            </w:pPr>
            <w:r w:rsidRPr="000119F1">
              <w:rPr>
                <w:sz w:val="24"/>
                <w:szCs w:val="24"/>
              </w:rPr>
              <w:t>Основной вид деятельности</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jc w:val="both"/>
              <w:rPr>
                <w:sz w:val="24"/>
                <w:szCs w:val="24"/>
              </w:rPr>
            </w:pPr>
            <w:r w:rsidRPr="000119F1">
              <w:rPr>
                <w:sz w:val="24"/>
                <w:szCs w:val="24"/>
              </w:rPr>
              <w:t>Телефон, факс</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jc w:val="both"/>
              <w:rPr>
                <w:sz w:val="24"/>
                <w:szCs w:val="24"/>
              </w:rPr>
            </w:pPr>
            <w:r w:rsidRPr="000119F1">
              <w:rPr>
                <w:sz w:val="24"/>
                <w:szCs w:val="24"/>
              </w:rPr>
              <w:t>Руководитель</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r w:rsidR="00BD4581" w:rsidRPr="000119F1"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jc w:val="both"/>
              <w:rPr>
                <w:sz w:val="24"/>
                <w:szCs w:val="24"/>
              </w:rPr>
            </w:pPr>
            <w:r w:rsidRPr="000119F1">
              <w:rPr>
                <w:sz w:val="24"/>
                <w:szCs w:val="24"/>
              </w:rPr>
              <w:t>Главный бухгалтер</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0119F1" w:rsidRDefault="00BD4581" w:rsidP="007E2626">
            <w:pPr>
              <w:rPr>
                <w:sz w:val="24"/>
                <w:szCs w:val="24"/>
              </w:rPr>
            </w:pPr>
          </w:p>
        </w:tc>
      </w:tr>
    </w:tbl>
    <w:p w:rsidR="00BD4581" w:rsidRPr="00E71035" w:rsidRDefault="00BD4581" w:rsidP="00BD4581">
      <w:pPr>
        <w:rPr>
          <w:sz w:val="10"/>
        </w:rPr>
      </w:pPr>
    </w:p>
    <w:p w:rsidR="00BD4581" w:rsidRPr="00E71035" w:rsidRDefault="00BD4581" w:rsidP="00BD4581">
      <w:pPr>
        <w:rPr>
          <w:sz w:val="16"/>
        </w:rPr>
      </w:pPr>
      <w:r w:rsidRPr="00E71035">
        <w:t>Руководитель ______________________________________________________________</w:t>
      </w:r>
    </w:p>
    <w:p w:rsidR="00BD4581" w:rsidRPr="00E71035" w:rsidRDefault="00BD4581" w:rsidP="00BD4581">
      <w:pPr>
        <w:rPr>
          <w:sz w:val="20"/>
        </w:rPr>
      </w:pPr>
      <w:r w:rsidRPr="00E71035">
        <w:rPr>
          <w:sz w:val="20"/>
        </w:rPr>
        <w:t>(подпись)  (расшифровка подписи)</w:t>
      </w:r>
    </w:p>
    <w:p w:rsidR="00BD4581" w:rsidRPr="00E71035" w:rsidRDefault="00BD4581" w:rsidP="00BD4581">
      <w:pPr>
        <w:rPr>
          <w:sz w:val="24"/>
        </w:rPr>
      </w:pPr>
      <w:r w:rsidRPr="00E71035">
        <w:rPr>
          <w:sz w:val="24"/>
        </w:rPr>
        <w:t xml:space="preserve"> М.П.</w:t>
      </w:r>
    </w:p>
    <w:p w:rsidR="00BD4581" w:rsidRPr="00E71035" w:rsidRDefault="00BD4581" w:rsidP="00BD4581">
      <w:pPr>
        <w:ind w:left="5670"/>
        <w:jc w:val="both"/>
      </w:pPr>
    </w:p>
    <w:p w:rsidR="00BD4581" w:rsidRDefault="00BD4581" w:rsidP="00A03BC7">
      <w:pPr>
        <w:ind w:left="4395"/>
        <w:jc w:val="both"/>
      </w:pPr>
    </w:p>
    <w:p w:rsidR="00BD4581" w:rsidRDefault="00BD4581" w:rsidP="00A03BC7">
      <w:pPr>
        <w:ind w:left="4395"/>
        <w:jc w:val="both"/>
      </w:pPr>
    </w:p>
    <w:p w:rsidR="00A03BC7" w:rsidRPr="0093282B" w:rsidRDefault="00A03BC7" w:rsidP="00A03BC7">
      <w:pPr>
        <w:ind w:left="4395"/>
        <w:jc w:val="both"/>
      </w:pPr>
      <w:r w:rsidRPr="0093282B">
        <w:t>Приложение 2к Порядку предоставления субсидийиз бюджета района на возмещениенедополученных доходов организациям,осуществляющим реализацию электрической энергиипредприятиям жилищно-коммунальногои агропромышленного комплексов, субъектаммалого и среднего предпринимательства, организациямбюджетной сферы в зоне децентрализованногоэлектроснабжения Нижневартовского района,на текущий финансовый год, очереднойфинансовый год и плановый период</w:t>
      </w:r>
    </w:p>
    <w:p w:rsidR="00A03BC7" w:rsidRPr="00084E77" w:rsidRDefault="00A03BC7" w:rsidP="00A03BC7">
      <w:pPr>
        <w:ind w:left="4395"/>
        <w:jc w:val="both"/>
        <w:rPr>
          <w:sz w:val="20"/>
        </w:rPr>
      </w:pPr>
    </w:p>
    <w:p w:rsidR="00A03BC7" w:rsidRDefault="00A03BC7" w:rsidP="00A03BC7">
      <w:pPr>
        <w:jc w:val="center"/>
        <w:rPr>
          <w:b/>
        </w:rPr>
      </w:pPr>
      <w:bookmarkStart w:id="4" w:name="Par156"/>
      <w:bookmarkEnd w:id="4"/>
      <w:r w:rsidRPr="00084E77">
        <w:rPr>
          <w:b/>
        </w:rPr>
        <w:t xml:space="preserve">Отчет о фактическом использовании организацией субсидиииз бюджета автономного округа и бюджета районапо предоставлению субсидий на возмещение недополученныхдоходов организациям, осуществляющим реализациюэлектрической энергии предприятиям жилищно-коммунальногои агропромышленного комплексов, субъектам малого </w:t>
      </w:r>
    </w:p>
    <w:p w:rsidR="00A03BC7" w:rsidRPr="00084E77" w:rsidRDefault="00A03BC7" w:rsidP="00A03BC7">
      <w:pPr>
        <w:jc w:val="center"/>
        <w:rPr>
          <w:b/>
        </w:rPr>
      </w:pPr>
      <w:r w:rsidRPr="00084E77">
        <w:rPr>
          <w:b/>
        </w:rPr>
        <w:t>и среднегопредпринимательства, организациям бюджетной сферы в зоне</w:t>
      </w:r>
    </w:p>
    <w:p w:rsidR="00A03BC7" w:rsidRPr="00084E77" w:rsidRDefault="00A03BC7" w:rsidP="00A03BC7">
      <w:pPr>
        <w:jc w:val="center"/>
        <w:rPr>
          <w:b/>
        </w:rPr>
      </w:pPr>
      <w:r w:rsidRPr="00084E77">
        <w:rPr>
          <w:b/>
        </w:rPr>
        <w:t>децентрализованного электроснабжения Нижневартовского района</w:t>
      </w:r>
    </w:p>
    <w:p w:rsidR="00A03BC7" w:rsidRPr="00084E77" w:rsidRDefault="00A03BC7" w:rsidP="00A03BC7">
      <w:pPr>
        <w:rPr>
          <w:sz w:val="16"/>
        </w:rPr>
      </w:pPr>
    </w:p>
    <w:p w:rsidR="00A03BC7" w:rsidRPr="0093282B" w:rsidRDefault="00A03BC7" w:rsidP="00A03BC7">
      <w:r w:rsidRPr="0093282B">
        <w:t>за ___________ (месяц) __________ года</w:t>
      </w:r>
    </w:p>
    <w:p w:rsidR="00A03BC7" w:rsidRPr="00084E77" w:rsidRDefault="00A03BC7" w:rsidP="00A03BC7">
      <w:pPr>
        <w:rPr>
          <w:sz w:val="16"/>
        </w:rPr>
      </w:pPr>
    </w:p>
    <w:p w:rsidR="00A03BC7" w:rsidRPr="00084E77" w:rsidRDefault="00A03BC7" w:rsidP="00A03BC7">
      <w:pPr>
        <w:rPr>
          <w:sz w:val="24"/>
        </w:rPr>
      </w:pPr>
      <w:r w:rsidRPr="00084E77">
        <w:rPr>
          <w:sz w:val="24"/>
        </w:rPr>
        <w:t>тыс. руб.</w:t>
      </w:r>
    </w:p>
    <w:tbl>
      <w:tblPr>
        <w:tblW w:w="0" w:type="auto"/>
        <w:jc w:val="center"/>
        <w:tblLayout w:type="fixed"/>
        <w:tblCellMar>
          <w:top w:w="75" w:type="dxa"/>
          <w:left w:w="0" w:type="dxa"/>
          <w:bottom w:w="75" w:type="dxa"/>
          <w:right w:w="0" w:type="dxa"/>
        </w:tblCellMar>
        <w:tblLook w:val="0000"/>
      </w:tblPr>
      <w:tblGrid>
        <w:gridCol w:w="3197"/>
        <w:gridCol w:w="1068"/>
        <w:gridCol w:w="1134"/>
        <w:gridCol w:w="1417"/>
        <w:gridCol w:w="1560"/>
        <w:gridCol w:w="1134"/>
      </w:tblGrid>
      <w:tr w:rsidR="00A03BC7" w:rsidRPr="00084E77" w:rsidTr="00A03BC7">
        <w:trPr>
          <w:trHeight w:val="1070"/>
          <w:jc w:val="center"/>
        </w:trPr>
        <w:tc>
          <w:tcPr>
            <w:tcW w:w="3197"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A03BC7" w:rsidRDefault="00A03BC7" w:rsidP="00A03BC7">
            <w:pPr>
              <w:jc w:val="center"/>
              <w:rPr>
                <w:b/>
                <w:sz w:val="24"/>
              </w:rPr>
            </w:pPr>
            <w:r w:rsidRPr="00084E77">
              <w:rPr>
                <w:b/>
                <w:sz w:val="24"/>
              </w:rPr>
              <w:t>Наименование</w:t>
            </w:r>
          </w:p>
          <w:p w:rsidR="00A03BC7" w:rsidRDefault="00A03BC7" w:rsidP="00A03BC7">
            <w:pPr>
              <w:jc w:val="center"/>
              <w:rPr>
                <w:b/>
                <w:sz w:val="24"/>
              </w:rPr>
            </w:pPr>
            <w:r w:rsidRPr="00084E77">
              <w:rPr>
                <w:b/>
                <w:sz w:val="24"/>
              </w:rPr>
              <w:t>мероприятия по</w:t>
            </w:r>
          </w:p>
          <w:p w:rsidR="00A03BC7" w:rsidRPr="00084E77" w:rsidRDefault="00A03BC7" w:rsidP="00A03BC7">
            <w:pPr>
              <w:jc w:val="center"/>
              <w:rPr>
                <w:b/>
                <w:sz w:val="24"/>
              </w:rPr>
            </w:pPr>
            <w:r w:rsidRPr="00084E77">
              <w:rPr>
                <w:b/>
                <w:sz w:val="24"/>
              </w:rPr>
              <w:t>программе</w:t>
            </w:r>
          </w:p>
        </w:tc>
        <w:tc>
          <w:tcPr>
            <w:tcW w:w="1068"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A03BC7" w:rsidRDefault="00A03BC7" w:rsidP="00A03BC7">
            <w:pPr>
              <w:jc w:val="center"/>
              <w:rPr>
                <w:b/>
                <w:sz w:val="24"/>
              </w:rPr>
            </w:pPr>
            <w:r w:rsidRPr="00084E77">
              <w:rPr>
                <w:b/>
                <w:sz w:val="24"/>
              </w:rPr>
              <w:t>Объем</w:t>
            </w:r>
          </w:p>
          <w:p w:rsidR="00A03BC7" w:rsidRPr="00084E77" w:rsidRDefault="00A03BC7" w:rsidP="00A03BC7">
            <w:pPr>
              <w:jc w:val="center"/>
              <w:rPr>
                <w:b/>
                <w:sz w:val="24"/>
              </w:rPr>
            </w:pPr>
            <w:r w:rsidRPr="00084E77">
              <w:rPr>
                <w:b/>
                <w:sz w:val="24"/>
              </w:rPr>
              <w:t>потребленной электроэнергии (кВт час)</w:t>
            </w:r>
          </w:p>
        </w:tc>
        <w:tc>
          <w:tcPr>
            <w:tcW w:w="113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A03BC7" w:rsidRPr="00084E77" w:rsidRDefault="00A03BC7" w:rsidP="00A03BC7">
            <w:pPr>
              <w:jc w:val="center"/>
              <w:rPr>
                <w:b/>
                <w:sz w:val="24"/>
              </w:rPr>
            </w:pPr>
            <w:r w:rsidRPr="00084E77">
              <w:rPr>
                <w:b/>
                <w:sz w:val="24"/>
              </w:rPr>
              <w:t>Плановый объем субсидий</w:t>
            </w:r>
          </w:p>
        </w:tc>
        <w:tc>
          <w:tcPr>
            <w:tcW w:w="1417"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A03BC7" w:rsidRPr="00084E77" w:rsidRDefault="00A03BC7" w:rsidP="00A03BC7">
            <w:pPr>
              <w:jc w:val="center"/>
              <w:rPr>
                <w:b/>
                <w:sz w:val="24"/>
              </w:rPr>
            </w:pPr>
            <w:r w:rsidRPr="00084E77">
              <w:rPr>
                <w:b/>
                <w:sz w:val="24"/>
              </w:rPr>
              <w:t>Фактическое поступление субсидий</w:t>
            </w:r>
          </w:p>
        </w:tc>
        <w:tc>
          <w:tcPr>
            <w:tcW w:w="2694"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A03BC7" w:rsidRDefault="00A03BC7" w:rsidP="00A03BC7">
            <w:pPr>
              <w:jc w:val="center"/>
              <w:rPr>
                <w:b/>
                <w:sz w:val="24"/>
              </w:rPr>
            </w:pPr>
            <w:r w:rsidRPr="00084E77">
              <w:rPr>
                <w:b/>
                <w:sz w:val="24"/>
              </w:rPr>
              <w:t>Фактически</w:t>
            </w:r>
          </w:p>
          <w:p w:rsidR="00A03BC7" w:rsidRPr="00084E77" w:rsidRDefault="00A03BC7" w:rsidP="00A03BC7">
            <w:pPr>
              <w:jc w:val="center"/>
              <w:rPr>
                <w:b/>
                <w:sz w:val="24"/>
              </w:rPr>
            </w:pPr>
            <w:r w:rsidRPr="00084E77">
              <w:rPr>
                <w:b/>
                <w:sz w:val="24"/>
              </w:rPr>
              <w:t>перечислено субсидий организации</w:t>
            </w:r>
          </w:p>
        </w:tc>
      </w:tr>
      <w:tr w:rsidR="00A03BC7" w:rsidRPr="00084E77" w:rsidTr="00A03BC7">
        <w:trPr>
          <w:trHeight w:val="1070"/>
          <w:jc w:val="center"/>
        </w:trPr>
        <w:tc>
          <w:tcPr>
            <w:tcW w:w="319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A03BC7" w:rsidRPr="00084E77" w:rsidRDefault="00A03BC7" w:rsidP="00A03BC7">
            <w:pPr>
              <w:jc w:val="center"/>
              <w:rPr>
                <w:b/>
                <w:sz w:val="24"/>
              </w:rPr>
            </w:pPr>
          </w:p>
        </w:tc>
        <w:tc>
          <w:tcPr>
            <w:tcW w:w="1068"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A03BC7" w:rsidRPr="00084E77" w:rsidRDefault="00A03BC7" w:rsidP="00A03BC7">
            <w:pPr>
              <w:jc w:val="center"/>
              <w:rPr>
                <w:b/>
                <w:sz w:val="24"/>
              </w:rPr>
            </w:pPr>
          </w:p>
        </w:tc>
        <w:tc>
          <w:tcPr>
            <w:tcW w:w="113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A03BC7" w:rsidRPr="00084E77" w:rsidRDefault="00A03BC7" w:rsidP="00A03BC7">
            <w:pPr>
              <w:jc w:val="center"/>
              <w:rPr>
                <w:b/>
                <w:sz w:val="24"/>
              </w:rPr>
            </w:pPr>
          </w:p>
        </w:tc>
        <w:tc>
          <w:tcPr>
            <w:tcW w:w="141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A03BC7" w:rsidRPr="00084E77" w:rsidRDefault="00A03BC7" w:rsidP="00A03BC7">
            <w:pPr>
              <w:jc w:val="center"/>
              <w:rPr>
                <w:b/>
                <w:sz w:val="24"/>
              </w:rPr>
            </w:pPr>
          </w:p>
        </w:tc>
        <w:tc>
          <w:tcPr>
            <w:tcW w:w="15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A03BC7" w:rsidRPr="00084E77" w:rsidRDefault="00A03BC7" w:rsidP="00A03BC7">
            <w:pPr>
              <w:jc w:val="center"/>
              <w:rPr>
                <w:b/>
                <w:sz w:val="24"/>
              </w:rPr>
            </w:pPr>
            <w:r w:rsidRPr="00084E77">
              <w:rPr>
                <w:b/>
                <w:sz w:val="24"/>
              </w:rPr>
              <w:t>с 01.01.20___ г. на отчетную дату</w:t>
            </w:r>
          </w:p>
        </w:tc>
        <w:tc>
          <w:tcPr>
            <w:tcW w:w="11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A03BC7" w:rsidRPr="00084E77" w:rsidRDefault="00A03BC7" w:rsidP="00A03BC7">
            <w:pPr>
              <w:jc w:val="center"/>
              <w:rPr>
                <w:b/>
                <w:sz w:val="24"/>
              </w:rPr>
            </w:pPr>
            <w:r w:rsidRPr="00084E77">
              <w:rPr>
                <w:b/>
                <w:sz w:val="24"/>
              </w:rPr>
              <w:t>в т.ч. за отчетный период</w:t>
            </w:r>
          </w:p>
        </w:tc>
      </w:tr>
      <w:tr w:rsidR="00A03BC7" w:rsidRPr="00084E77" w:rsidTr="00A03BC7">
        <w:trPr>
          <w:trHeight w:val="818"/>
          <w:jc w:val="center"/>
        </w:trPr>
        <w:tc>
          <w:tcPr>
            <w:tcW w:w="9510" w:type="dxa"/>
            <w:gridSpan w:val="6"/>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jc w:val="both"/>
              <w:rPr>
                <w:sz w:val="24"/>
              </w:rPr>
            </w:pPr>
            <w:r w:rsidRPr="00084E77">
              <w:rPr>
                <w:sz w:val="24"/>
              </w:rPr>
              <w:t>Субсидии на возмещение недополученных доходов организациям, осуществляющим реализацию электрической энергии предприятиям жилищно-коммунального и агропромышленного комплексов, субъектам малого и среднего предпринимательства, организациям бюджетной сферы в зоне децентрализованного электроснабжения Нижневартовского района</w:t>
            </w:r>
          </w:p>
        </w:tc>
      </w:tr>
      <w:tr w:rsidR="00A03BC7" w:rsidRPr="00084E77" w:rsidTr="00A03BC7">
        <w:trPr>
          <w:trHeight w:val="555"/>
          <w:jc w:val="center"/>
        </w:trPr>
        <w:tc>
          <w:tcPr>
            <w:tcW w:w="31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jc w:val="both"/>
              <w:rPr>
                <w:sz w:val="24"/>
              </w:rPr>
            </w:pPr>
            <w:r w:rsidRPr="00084E77">
              <w:rPr>
                <w:sz w:val="24"/>
              </w:rPr>
              <w:t>Бюджет Ханты-Мансийского автоном</w:t>
            </w:r>
            <w:r>
              <w:rPr>
                <w:sz w:val="24"/>
              </w:rPr>
              <w:t>ного округа ‒</w:t>
            </w:r>
            <w:r w:rsidRPr="00084E77">
              <w:rPr>
                <w:sz w:val="24"/>
              </w:rPr>
              <w:t xml:space="preserve"> Югры</w:t>
            </w:r>
          </w:p>
        </w:tc>
        <w:tc>
          <w:tcPr>
            <w:tcW w:w="106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rPr>
                <w:sz w:val="24"/>
              </w:rPr>
            </w:pPr>
          </w:p>
        </w:tc>
        <w:tc>
          <w:tcPr>
            <w:tcW w:w="11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rPr>
                <w:sz w:val="24"/>
              </w:rPr>
            </w:pP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rPr>
                <w:sz w:val="24"/>
              </w:rPr>
            </w:pPr>
          </w:p>
        </w:tc>
        <w:tc>
          <w:tcPr>
            <w:tcW w:w="15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rPr>
                <w:sz w:val="24"/>
              </w:rPr>
            </w:pPr>
          </w:p>
        </w:tc>
        <w:tc>
          <w:tcPr>
            <w:tcW w:w="11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rPr>
                <w:sz w:val="24"/>
              </w:rPr>
            </w:pPr>
          </w:p>
        </w:tc>
      </w:tr>
      <w:tr w:rsidR="00A03BC7" w:rsidRPr="00084E77" w:rsidTr="00A03BC7">
        <w:trPr>
          <w:trHeight w:val="563"/>
          <w:jc w:val="center"/>
        </w:trPr>
        <w:tc>
          <w:tcPr>
            <w:tcW w:w="31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jc w:val="both"/>
              <w:rPr>
                <w:sz w:val="24"/>
              </w:rPr>
            </w:pPr>
            <w:r w:rsidRPr="00084E77">
              <w:rPr>
                <w:sz w:val="24"/>
              </w:rPr>
              <w:t>Бюджет муниципального образования Нижневартовский район</w:t>
            </w:r>
          </w:p>
        </w:tc>
        <w:tc>
          <w:tcPr>
            <w:tcW w:w="106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rPr>
                <w:sz w:val="24"/>
              </w:rPr>
            </w:pPr>
          </w:p>
        </w:tc>
        <w:tc>
          <w:tcPr>
            <w:tcW w:w="11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rPr>
                <w:sz w:val="24"/>
              </w:rPr>
            </w:pP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rPr>
                <w:sz w:val="24"/>
              </w:rPr>
            </w:pPr>
          </w:p>
        </w:tc>
        <w:tc>
          <w:tcPr>
            <w:tcW w:w="15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rPr>
                <w:sz w:val="24"/>
              </w:rPr>
            </w:pPr>
          </w:p>
        </w:tc>
        <w:tc>
          <w:tcPr>
            <w:tcW w:w="11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rPr>
                <w:sz w:val="24"/>
              </w:rPr>
            </w:pPr>
          </w:p>
        </w:tc>
      </w:tr>
      <w:tr w:rsidR="00A03BC7" w:rsidRPr="00084E77" w:rsidTr="00A03BC7">
        <w:trPr>
          <w:trHeight w:val="276"/>
          <w:jc w:val="center"/>
        </w:trPr>
        <w:tc>
          <w:tcPr>
            <w:tcW w:w="31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rPr>
                <w:sz w:val="24"/>
              </w:rPr>
            </w:pPr>
            <w:r w:rsidRPr="00084E77">
              <w:rPr>
                <w:sz w:val="24"/>
              </w:rPr>
              <w:t>Всего</w:t>
            </w:r>
          </w:p>
        </w:tc>
        <w:tc>
          <w:tcPr>
            <w:tcW w:w="106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rPr>
                <w:sz w:val="24"/>
              </w:rPr>
            </w:pPr>
          </w:p>
        </w:tc>
        <w:tc>
          <w:tcPr>
            <w:tcW w:w="11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rPr>
                <w:sz w:val="24"/>
              </w:rPr>
            </w:pP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rPr>
                <w:sz w:val="24"/>
              </w:rPr>
            </w:pPr>
          </w:p>
        </w:tc>
        <w:tc>
          <w:tcPr>
            <w:tcW w:w="15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rPr>
                <w:sz w:val="24"/>
              </w:rPr>
            </w:pPr>
          </w:p>
        </w:tc>
        <w:tc>
          <w:tcPr>
            <w:tcW w:w="11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A03BC7" w:rsidRPr="00084E77" w:rsidRDefault="00A03BC7" w:rsidP="00A03BC7">
            <w:pPr>
              <w:rPr>
                <w:sz w:val="24"/>
              </w:rPr>
            </w:pPr>
          </w:p>
        </w:tc>
      </w:tr>
    </w:tbl>
    <w:p w:rsidR="00A03BC7" w:rsidRPr="00084E77" w:rsidRDefault="00A03BC7" w:rsidP="00A03BC7">
      <w:pPr>
        <w:rPr>
          <w:sz w:val="16"/>
        </w:rPr>
      </w:pPr>
    </w:p>
    <w:p w:rsidR="00A03BC7" w:rsidRPr="0093282B" w:rsidRDefault="00A03BC7" w:rsidP="00A03BC7">
      <w:r w:rsidRPr="0093282B">
        <w:t>Руководитель организации ______________ (ФИО)</w:t>
      </w:r>
    </w:p>
    <w:p w:rsidR="00A03BC7" w:rsidRPr="00084E77" w:rsidRDefault="00A03BC7" w:rsidP="00A03BC7">
      <w:pPr>
        <w:rPr>
          <w:sz w:val="20"/>
        </w:rPr>
      </w:pPr>
      <w:r w:rsidRPr="00084E77">
        <w:rPr>
          <w:sz w:val="20"/>
        </w:rPr>
        <w:t>подпись</w:t>
      </w:r>
    </w:p>
    <w:p w:rsidR="00A03BC7" w:rsidRPr="00084E77" w:rsidRDefault="00A03BC7" w:rsidP="00A03BC7">
      <w:pPr>
        <w:rPr>
          <w:sz w:val="22"/>
        </w:rPr>
      </w:pPr>
      <w:r w:rsidRPr="00084E77">
        <w:rPr>
          <w:sz w:val="22"/>
        </w:rPr>
        <w:t>М.П.</w:t>
      </w:r>
    </w:p>
    <w:p w:rsidR="00A03BC7" w:rsidRDefault="00A03BC7" w:rsidP="00A03BC7">
      <w:pPr>
        <w:ind w:left="5670"/>
        <w:jc w:val="both"/>
      </w:pPr>
    </w:p>
    <w:p w:rsidR="00A03BC7" w:rsidRPr="0093282B" w:rsidRDefault="00A03BC7" w:rsidP="00A03BC7">
      <w:pPr>
        <w:ind w:left="5670"/>
        <w:jc w:val="both"/>
      </w:pPr>
      <w:r>
        <w:t>«</w:t>
      </w:r>
      <w:r w:rsidRPr="0093282B">
        <w:t>Приложение 4 к муниципальной программе «Развитие жилищно-коммунального комплекса и повышение энергетической эффективности в Нижневартовском районе на 2014−2020 годы»</w:t>
      </w:r>
    </w:p>
    <w:p w:rsidR="00A03BC7" w:rsidRDefault="00A03BC7" w:rsidP="00A03BC7"/>
    <w:p w:rsidR="00A03BC7" w:rsidRPr="0093282B" w:rsidRDefault="00A03BC7" w:rsidP="00A03BC7"/>
    <w:p w:rsidR="00BD4581" w:rsidRPr="00E71035" w:rsidRDefault="00BD4581" w:rsidP="00BD4581">
      <w:pPr>
        <w:jc w:val="center"/>
        <w:rPr>
          <w:b/>
        </w:rPr>
      </w:pPr>
      <w:bookmarkStart w:id="5" w:name="Par19"/>
      <w:bookmarkEnd w:id="5"/>
      <w:r w:rsidRPr="00E71035">
        <w:rPr>
          <w:b/>
        </w:rPr>
        <w:t>Порядок предоставления субсидий организациям</w:t>
      </w:r>
    </w:p>
    <w:p w:rsidR="00BD4581" w:rsidRPr="00E71035" w:rsidRDefault="00BD4581" w:rsidP="00BD4581">
      <w:pPr>
        <w:jc w:val="center"/>
        <w:rPr>
          <w:b/>
        </w:rPr>
      </w:pPr>
      <w:r w:rsidRPr="00E71035">
        <w:rPr>
          <w:b/>
        </w:rPr>
        <w:t xml:space="preserve">жилищно-коммунального хозяйства из бюджета района на текущий </w:t>
      </w:r>
    </w:p>
    <w:p w:rsidR="00BD4581" w:rsidRPr="00E71035" w:rsidRDefault="00BD4581" w:rsidP="00BD4581">
      <w:pPr>
        <w:jc w:val="center"/>
        <w:rPr>
          <w:b/>
        </w:rPr>
      </w:pPr>
      <w:r w:rsidRPr="00E71035">
        <w:rPr>
          <w:b/>
        </w:rPr>
        <w:t>финансовый год, очередной финансовый год и плановый период</w:t>
      </w:r>
    </w:p>
    <w:p w:rsidR="00BD4581" w:rsidRPr="00E71035" w:rsidRDefault="00BD4581" w:rsidP="00BD4581"/>
    <w:p w:rsidR="00BD4581" w:rsidRPr="000119F1" w:rsidRDefault="00BD4581" w:rsidP="00BD4581">
      <w:pPr>
        <w:jc w:val="center"/>
        <w:rPr>
          <w:b/>
        </w:rPr>
      </w:pPr>
      <w:r w:rsidRPr="000119F1">
        <w:rPr>
          <w:b/>
        </w:rPr>
        <w:t>I. Общие положения о предоставлении субсидии</w:t>
      </w:r>
    </w:p>
    <w:p w:rsidR="00BD4581" w:rsidRPr="00E71035" w:rsidRDefault="00BD4581" w:rsidP="00BD4581">
      <w:pPr>
        <w:ind w:firstLine="709"/>
        <w:jc w:val="both"/>
      </w:pPr>
    </w:p>
    <w:p w:rsidR="00BD4581" w:rsidRPr="00E71035" w:rsidRDefault="00BD4581" w:rsidP="00BD4581">
      <w:pPr>
        <w:ind w:firstLine="709"/>
        <w:jc w:val="both"/>
      </w:pPr>
      <w:r w:rsidRPr="00E71035">
        <w:t>1.1. Порядок предоставления субсидий организациям жилищно-коммунального хозяйства из бюджета района на текущий финансовый год, очередной финансовый год и плановый период (далее ‒ Порядок) определяет основные правила предоставления субсидий организациям из бюджета района на текущий финансовый год, очередной финансовый год и плановый период.</w:t>
      </w:r>
    </w:p>
    <w:p w:rsidR="00BD4581" w:rsidRPr="00E71035" w:rsidRDefault="00BD4581" w:rsidP="00BD4581">
      <w:pPr>
        <w:ind w:firstLine="709"/>
        <w:jc w:val="both"/>
      </w:pPr>
      <w:r w:rsidRPr="00E71035">
        <w:t>1.2. Предоставление субсидий из бюджета района в соответствии с настоящим Порядком осуществляется в пределах бюджетных ассигнований, предусмотренных сводной бюджетной росписью и лимитов бюджетных обязательств на текущий финансовый год, очередной финансовый год и плановый период.</w:t>
      </w:r>
    </w:p>
    <w:p w:rsidR="00BD4581" w:rsidRPr="00E71035" w:rsidRDefault="00BD4581" w:rsidP="00BD4581">
      <w:pPr>
        <w:ind w:firstLine="709"/>
        <w:jc w:val="both"/>
      </w:pPr>
      <w:r w:rsidRPr="00E71035">
        <w:t>Главным распорядителем с</w:t>
      </w:r>
      <w:r>
        <w:t>редств бюджета района является а</w:t>
      </w:r>
      <w:r w:rsidRPr="00E71035">
        <w:t xml:space="preserve">дминистрация Нижневартовского района. </w:t>
      </w:r>
    </w:p>
    <w:p w:rsidR="00BD4581" w:rsidRPr="00E71035" w:rsidRDefault="00BD4581" w:rsidP="00BD4581">
      <w:pPr>
        <w:ind w:firstLine="709"/>
        <w:jc w:val="both"/>
      </w:pPr>
      <w:r>
        <w:t xml:space="preserve">1.3. </w:t>
      </w:r>
      <w:r w:rsidRPr="00E71035">
        <w:t>Субсидии предоставляются в целях:</w:t>
      </w:r>
    </w:p>
    <w:p w:rsidR="00BD4581" w:rsidRPr="00E71035" w:rsidRDefault="00C16086" w:rsidP="00BD4581">
      <w:pPr>
        <w:tabs>
          <w:tab w:val="left" w:pos="0"/>
        </w:tabs>
        <w:ind w:firstLine="709"/>
        <w:jc w:val="both"/>
      </w:pPr>
      <w:r w:rsidRPr="00E71035">
        <w:t>возмещения недополученных доходов, связанных с применением регулируемых тарифов на услуги организаций, предоставляющих населению района услуги теплоснабжения, водоснабжения</w:t>
      </w:r>
      <w:r>
        <w:t>,</w:t>
      </w:r>
      <w:r w:rsidRPr="00E71035">
        <w:t xml:space="preserve"> водоотведения</w:t>
      </w:r>
      <w:r>
        <w:t xml:space="preserve"> и утилизации, обезвреживания и захоронения твердых коммунальных отходов;</w:t>
      </w:r>
    </w:p>
    <w:p w:rsidR="00BD4581" w:rsidRPr="00E71035" w:rsidRDefault="00BD4581" w:rsidP="00BD4581">
      <w:pPr>
        <w:ind w:firstLine="709"/>
        <w:jc w:val="both"/>
      </w:pPr>
      <w:r w:rsidRPr="00E71035">
        <w:t>финансового обеспечения затрат на выполнение мероприятий по подготовке объектов жилищно-коммунально</w:t>
      </w:r>
      <w:r w:rsidR="00ED6F9F">
        <w:t>го хозяйства и социальной сферы</w:t>
      </w:r>
      <w:r w:rsidRPr="00E71035">
        <w:t xml:space="preserve">к работе в осенне-зимний период </w:t>
      </w:r>
      <w:r>
        <w:t>на территории района, а именно</w:t>
      </w:r>
      <w:r w:rsidRPr="00E71035">
        <w:t xml:space="preserve"> приобретение энергоносителей </w:t>
      </w:r>
      <w:r w:rsidR="00DF3E0B">
        <w:t>(нефть, электроэнергия)</w:t>
      </w:r>
      <w:r w:rsidRPr="00E71035">
        <w:t>в целях обеспечения надежного снабжения населения района коммунальными ресурсами.</w:t>
      </w:r>
    </w:p>
    <w:p w:rsidR="00BD4581" w:rsidRPr="00E71035" w:rsidRDefault="00BD4581" w:rsidP="00BD4581">
      <w:pPr>
        <w:ind w:firstLine="709"/>
        <w:jc w:val="both"/>
      </w:pPr>
      <w:r w:rsidRPr="00E71035">
        <w:t xml:space="preserve">1.4. </w:t>
      </w:r>
      <w:r w:rsidR="00B92DF3" w:rsidRPr="00E71035">
        <w:t>Субсидии предоставляются юридическим лицам (за исключением государственны</w:t>
      </w:r>
      <w:r w:rsidR="00B92DF3">
        <w:t>х</w:t>
      </w:r>
      <w:r w:rsidR="00B92DF3" w:rsidRPr="00E71035">
        <w:t xml:space="preserve"> (муниципальны</w:t>
      </w:r>
      <w:r w:rsidR="00B92DF3">
        <w:t>х</w:t>
      </w:r>
      <w:r w:rsidR="00B92DF3" w:rsidRPr="00E71035">
        <w:t>) учреждени</w:t>
      </w:r>
      <w:r w:rsidR="00B92DF3">
        <w:t>й</w:t>
      </w:r>
      <w:r w:rsidR="00B92DF3" w:rsidRPr="00E71035">
        <w:t>), оказывающим коммунальные услуги (водоснабжения, водоотведения, теплоснабжения</w:t>
      </w:r>
      <w:r w:rsidR="00B92DF3">
        <w:t xml:space="preserve"> и утилизации, обезвреживания и захоронения твердых коммунальных отходов</w:t>
      </w:r>
      <w:r w:rsidR="00B92DF3" w:rsidRPr="00E71035">
        <w:t>) и приобретающим энергоносител</w:t>
      </w:r>
      <w:r w:rsidR="00B92DF3">
        <w:t xml:space="preserve">и </w:t>
      </w:r>
      <w:r w:rsidR="00ED6F9F">
        <w:t>(нефть электроэнергия)</w:t>
      </w:r>
      <w:r w:rsidR="00B92DF3" w:rsidRPr="00E71035">
        <w:t xml:space="preserve"> в целях обеспечения надежного обеспечения населения района коммунальными ресурсами (далее ‒ получатели субсидий), на безвозвратной и безвозмездной основе.</w:t>
      </w:r>
    </w:p>
    <w:p w:rsidR="00BD4581" w:rsidRPr="00E71035" w:rsidRDefault="00BD4581" w:rsidP="00BD4581">
      <w:pPr>
        <w:ind w:firstLine="709"/>
        <w:jc w:val="both"/>
        <w:rPr>
          <w:color w:val="FF0000"/>
        </w:rPr>
      </w:pPr>
    </w:p>
    <w:p w:rsidR="00BD4581" w:rsidRPr="000119F1" w:rsidRDefault="00BD4581" w:rsidP="00BD4581">
      <w:pPr>
        <w:jc w:val="center"/>
        <w:rPr>
          <w:b/>
        </w:rPr>
      </w:pPr>
      <w:r w:rsidRPr="000119F1">
        <w:rPr>
          <w:b/>
          <w:lang w:val="en-US"/>
        </w:rPr>
        <w:t>II</w:t>
      </w:r>
      <w:r w:rsidRPr="000119F1">
        <w:rPr>
          <w:b/>
        </w:rPr>
        <w:t>. Условия и порядок предоставления субсидии</w:t>
      </w:r>
    </w:p>
    <w:p w:rsidR="00BD4581" w:rsidRPr="00E71035" w:rsidRDefault="00BD4581" w:rsidP="00BD4581">
      <w:pPr>
        <w:ind w:firstLine="709"/>
        <w:jc w:val="both"/>
      </w:pPr>
    </w:p>
    <w:p w:rsidR="00BD4581" w:rsidRPr="00E71035" w:rsidRDefault="00BD4581" w:rsidP="00BD4581">
      <w:pPr>
        <w:ind w:firstLine="709"/>
        <w:jc w:val="both"/>
      </w:pPr>
      <w:r w:rsidRPr="00E71035">
        <w:t>2.1. Предоставление субсидии носит заявительный характер.</w:t>
      </w:r>
    </w:p>
    <w:p w:rsidR="00BD4581" w:rsidRPr="00E71035" w:rsidRDefault="00BD4581" w:rsidP="00BD4581">
      <w:pPr>
        <w:ind w:firstLine="709"/>
        <w:jc w:val="both"/>
      </w:pPr>
      <w:r w:rsidRPr="00E71035">
        <w:t>2.2. Основанием для предоставления субсидий является договор, заключенный между администрацией района и получателями субсидий.</w:t>
      </w:r>
    </w:p>
    <w:p w:rsidR="00BD4581" w:rsidRPr="00E71035" w:rsidRDefault="00BD4581" w:rsidP="00BD4581">
      <w:pPr>
        <w:ind w:firstLine="709"/>
        <w:jc w:val="both"/>
      </w:pPr>
      <w:r w:rsidRPr="00E71035">
        <w:t>2.3. Для предоставления субсидии получатель субсидии представляет в администрацию района следующие документы:</w:t>
      </w:r>
    </w:p>
    <w:p w:rsidR="00BD4581" w:rsidRPr="00E71035" w:rsidRDefault="00BD4581" w:rsidP="00BD4581">
      <w:pPr>
        <w:ind w:firstLine="709"/>
        <w:jc w:val="both"/>
      </w:pPr>
      <w:r w:rsidRPr="00E71035">
        <w:t>письменное заявление на заключение договора;</w:t>
      </w:r>
    </w:p>
    <w:p w:rsidR="00BD4581" w:rsidRPr="00E71035" w:rsidRDefault="00BD4581" w:rsidP="00BD4581">
      <w:pPr>
        <w:ind w:firstLine="709"/>
        <w:jc w:val="both"/>
      </w:pPr>
      <w:r w:rsidRPr="00E71035">
        <w:t>копии учредительных документов;</w:t>
      </w:r>
    </w:p>
    <w:p w:rsidR="00BD4581" w:rsidRPr="00E71035" w:rsidRDefault="00BD4581" w:rsidP="00BD4581">
      <w:pPr>
        <w:ind w:firstLine="709"/>
        <w:jc w:val="both"/>
      </w:pPr>
      <w:r w:rsidRPr="00E71035">
        <w:t xml:space="preserve">информационную </w:t>
      </w:r>
      <w:hyperlink w:anchor="Par96" w:history="1">
        <w:r w:rsidRPr="00E71035">
          <w:t>карту</w:t>
        </w:r>
      </w:hyperlink>
      <w:r w:rsidRPr="00E71035">
        <w:t xml:space="preserve"> организации по форме согласно приложению 1 к Порядку;</w:t>
      </w:r>
    </w:p>
    <w:p w:rsidR="00BD4581" w:rsidRPr="00E71035" w:rsidRDefault="00BD4581" w:rsidP="00BD4581">
      <w:pPr>
        <w:ind w:firstLine="709"/>
        <w:jc w:val="both"/>
      </w:pPr>
      <w:r w:rsidRPr="00E71035">
        <w:t>расчет плановых сумм субсидии;</w:t>
      </w:r>
    </w:p>
    <w:p w:rsidR="00BD4581" w:rsidRPr="00E71035" w:rsidRDefault="00BD4581" w:rsidP="00BD4581">
      <w:pPr>
        <w:ind w:firstLine="709"/>
        <w:jc w:val="both"/>
      </w:pPr>
      <w:r w:rsidRPr="00E71035">
        <w:t>согласие организации на осуществление администрацией района и Контрольно-счетной палатой района проверок соблюдения организацией условий, целей и порядка их предоставления, за исключением случаев, установленных законодательством.</w:t>
      </w:r>
    </w:p>
    <w:p w:rsidR="00BD4581" w:rsidRPr="00E71035" w:rsidRDefault="00BD4581" w:rsidP="00BD4581">
      <w:pPr>
        <w:ind w:firstLine="709"/>
        <w:jc w:val="both"/>
      </w:pPr>
      <w:r w:rsidRPr="00E71035">
        <w:t>2.4. Заявление и документы рассматривает отдел жилищно-коммунального хозяйства, энергетики и строительст</w:t>
      </w:r>
      <w:r>
        <w:t>ва администрации района (далее −</w:t>
      </w:r>
      <w:r w:rsidRPr="00E71035">
        <w:t xml:space="preserve"> отдел), совместно с отделом тарифной и ценовой политики администрации района в течение 10 дней  отдел принимает одно из решений: </w:t>
      </w:r>
    </w:p>
    <w:p w:rsidR="00BD4581" w:rsidRPr="00E71035" w:rsidRDefault="00BD4581" w:rsidP="00BD4581">
      <w:pPr>
        <w:ind w:firstLine="709"/>
        <w:jc w:val="both"/>
      </w:pPr>
      <w:r w:rsidRPr="00E71035">
        <w:t>решение о предоставлении субсидии в виде служебной записки на имя заместителя главы района по жилищно-коммунальному хозяйству и строительству о заключении договора на предоставление субсидии;</w:t>
      </w:r>
    </w:p>
    <w:p w:rsidR="00BD4581" w:rsidRPr="00E71035" w:rsidRDefault="00BD4581" w:rsidP="00BD4581">
      <w:pPr>
        <w:ind w:firstLine="709"/>
        <w:jc w:val="both"/>
      </w:pPr>
      <w:r w:rsidRPr="00E71035">
        <w:t>решение об отказе в предоставлении субсидии в виде уведомления.</w:t>
      </w:r>
    </w:p>
    <w:p w:rsidR="00BD4581" w:rsidRPr="00E71035" w:rsidRDefault="00BD4581" w:rsidP="00BD4581">
      <w:pPr>
        <w:ind w:firstLine="709"/>
        <w:jc w:val="both"/>
      </w:pPr>
      <w:r w:rsidRPr="00E71035">
        <w:t>2.5. Основания для отказа в предоставлении субсидии:</w:t>
      </w:r>
    </w:p>
    <w:p w:rsidR="00BD4581" w:rsidRPr="00E71035" w:rsidRDefault="00BD4581" w:rsidP="00BD4581">
      <w:pPr>
        <w:ind w:firstLine="709"/>
        <w:jc w:val="both"/>
      </w:pPr>
      <w:r w:rsidRPr="00E71035">
        <w:t xml:space="preserve">организацией не представлены документы, предусмотренные </w:t>
      </w:r>
      <w:hyperlink w:anchor="Par27" w:history="1">
        <w:r w:rsidRPr="00E71035">
          <w:t>пунктом 2.3.</w:t>
        </w:r>
      </w:hyperlink>
      <w:r w:rsidRPr="00E71035">
        <w:t xml:space="preserve"> Порядка;</w:t>
      </w:r>
    </w:p>
    <w:p w:rsidR="00BD4581" w:rsidRPr="00E71035" w:rsidRDefault="00BD4581" w:rsidP="00BD4581">
      <w:pPr>
        <w:ind w:firstLine="709"/>
        <w:jc w:val="both"/>
      </w:pPr>
      <w:r w:rsidRPr="00E71035">
        <w:t>организация не соответствует требованиям пункта 2.10 Порядка.</w:t>
      </w:r>
    </w:p>
    <w:p w:rsidR="00B92DF3" w:rsidRPr="000C55E8" w:rsidRDefault="00BD4581" w:rsidP="00B92DF3">
      <w:pPr>
        <w:ind w:firstLine="709"/>
        <w:jc w:val="both"/>
      </w:pPr>
      <w:r w:rsidRPr="000C55E8">
        <w:t xml:space="preserve">2.6. </w:t>
      </w:r>
      <w:r w:rsidR="00B92DF3" w:rsidRPr="000C55E8">
        <w:t xml:space="preserve"> Недополученные доходы определяются как разница между стоимостью фактически оказанных услуг по установленным регулирующими органами на соответствующий год тарифам и стоимостью того же объема услуг, рассчитанной по тарифу, не обеспечивающему возмещений издержек за услуги теплоснабжения, горячего и холодного водоснабжения, водоотведения,  утилизации, обезвреживания и захоронения твердых бытовых отходов, предоставляемые гражданам на территории Нижневартовского района на соответствующий год.</w:t>
      </w:r>
    </w:p>
    <w:p w:rsidR="00B92DF3" w:rsidRPr="000C55E8" w:rsidRDefault="00B92DF3" w:rsidP="00B92DF3">
      <w:pPr>
        <w:ind w:firstLine="709"/>
        <w:jc w:val="both"/>
      </w:pPr>
      <w:r w:rsidRPr="000C55E8">
        <w:t>Размер субсидии определяется по формуле в разрезе видов услуг и  населенных пунктов Нижневартовского района:</w:t>
      </w:r>
    </w:p>
    <w:p w:rsidR="00B92DF3" w:rsidRPr="000C55E8" w:rsidRDefault="00B92DF3" w:rsidP="00B92DF3">
      <w:pPr>
        <w:ind w:firstLine="709"/>
        <w:jc w:val="both"/>
      </w:pPr>
      <w:r w:rsidRPr="000C55E8">
        <w:t>Рсуб.=(Т– Т</w:t>
      </w:r>
      <w:r w:rsidRPr="000C55E8">
        <w:rPr>
          <w:lang w:val="en-US"/>
        </w:rPr>
        <w:t>i</w:t>
      </w:r>
      <w:r w:rsidRPr="000C55E8">
        <w:t xml:space="preserve">) </w:t>
      </w:r>
      <w:r w:rsidRPr="000C55E8">
        <w:rPr>
          <w:lang w:val="en-US"/>
        </w:rPr>
        <w:t>xVi</w:t>
      </w:r>
      <w:r w:rsidRPr="000C55E8">
        <w:t>., где:</w:t>
      </w:r>
    </w:p>
    <w:p w:rsidR="00B92DF3" w:rsidRPr="000C55E8" w:rsidRDefault="00B92DF3" w:rsidP="00B92DF3">
      <w:pPr>
        <w:ind w:firstLine="709"/>
        <w:jc w:val="both"/>
      </w:pPr>
      <w:r w:rsidRPr="000C55E8">
        <w:t>Рсуб. ‒ расчетный размер субсидии;</w:t>
      </w:r>
    </w:p>
    <w:p w:rsidR="00B92DF3" w:rsidRPr="000C55E8" w:rsidRDefault="00B92DF3" w:rsidP="00B92DF3">
      <w:pPr>
        <w:ind w:firstLine="709"/>
        <w:jc w:val="both"/>
      </w:pPr>
      <w:r w:rsidRPr="000C55E8">
        <w:t>Т</w:t>
      </w:r>
      <w:r w:rsidRPr="000C55E8">
        <w:rPr>
          <w:lang w:val="en-US"/>
        </w:rPr>
        <w:t>i</w:t>
      </w:r>
      <w:r w:rsidRPr="000C55E8">
        <w:t>. ‒ тариф на услуги теплоснабжения, горячего и холодного водоснабжения, водоотведения,  утилизации, обезвреживания и захоронения твердых коммунальных отходов,  утвержденныйРегиональной службой по тарифам Ханты-Мансийского автономного округа ‒ Югры (руб.);</w:t>
      </w:r>
    </w:p>
    <w:p w:rsidR="00B92DF3" w:rsidRPr="000C55E8" w:rsidRDefault="00B92DF3" w:rsidP="00B92DF3">
      <w:pPr>
        <w:ind w:firstLine="709"/>
        <w:jc w:val="both"/>
      </w:pPr>
      <w:r w:rsidRPr="000C55E8">
        <w:t>V</w:t>
      </w:r>
      <w:r w:rsidRPr="000C55E8">
        <w:rPr>
          <w:lang w:val="en-US"/>
        </w:rPr>
        <w:t>i</w:t>
      </w:r>
      <w:r w:rsidRPr="000C55E8">
        <w:t xml:space="preserve">  - объем услуги теплоснабжение, горячего и холодного водоснабжения, водоотведения,  утилизации, обезвреживания и захоронения твердых бытовых отходов, утвержденный в тарифеРегиональной службой по тарифам Ханты-Мансийского автономного округа ‒ Югры;</w:t>
      </w:r>
    </w:p>
    <w:p w:rsidR="00B92DF3" w:rsidRPr="000C55E8" w:rsidRDefault="00B92DF3" w:rsidP="00B92DF3">
      <w:pPr>
        <w:ind w:firstLine="709"/>
        <w:jc w:val="both"/>
      </w:pPr>
      <w:r w:rsidRPr="000C55E8">
        <w:t>Т ‒ тариф для населения на услуги теплоснабжения, горячего и холодного водоснабжения, водоотведения,  утилизации, обезвреживания и захоронения твердых бытовых отходов, утвержденный  постановлением администрации района (руб.).</w:t>
      </w:r>
    </w:p>
    <w:p w:rsidR="00BD4581" w:rsidRPr="000C55E8" w:rsidRDefault="00B92DF3" w:rsidP="00B92DF3">
      <w:pPr>
        <w:ind w:firstLine="709"/>
        <w:jc w:val="both"/>
      </w:pPr>
      <w:r w:rsidRPr="000C55E8">
        <w:t>Общий объем субсидии определяется путем суммирования субсидий по каждому виду услуг.</w:t>
      </w:r>
    </w:p>
    <w:p w:rsidR="00BD4581" w:rsidRPr="000C55E8" w:rsidRDefault="00BD4581" w:rsidP="00BD4581">
      <w:pPr>
        <w:ind w:firstLine="709"/>
        <w:jc w:val="both"/>
      </w:pPr>
      <w:r w:rsidRPr="000C55E8">
        <w:t>2.7. Затраты на выполнение мероприятий по подготовке объектов жилищно-коммунального хозяйства и социальной сферы района к работе                     в осенне-зимний период, а именно приобретение энергоносителей</w:t>
      </w:r>
      <w:r w:rsidR="00DF3E0B" w:rsidRPr="000C55E8">
        <w:t xml:space="preserve"> (нефть, электроэнергия)</w:t>
      </w:r>
      <w:r w:rsidRPr="000C55E8">
        <w:t>, определяются на основании расчета потребности энергоносителя</w:t>
      </w:r>
      <w:r w:rsidR="00DF3E0B" w:rsidRPr="000C55E8">
        <w:t xml:space="preserve"> (нефть, электроэнергия)</w:t>
      </w:r>
      <w:r w:rsidRPr="000C55E8">
        <w:t xml:space="preserve"> на текущий финансовый год для обеспечения надежного обеспечения населения района коммунальными ресурсами.</w:t>
      </w:r>
    </w:p>
    <w:p w:rsidR="00B92DF3" w:rsidRPr="000C55E8" w:rsidRDefault="00B92DF3" w:rsidP="00B92DF3">
      <w:pPr>
        <w:ind w:firstLine="709"/>
        <w:jc w:val="both"/>
      </w:pPr>
      <w:r w:rsidRPr="000C55E8">
        <w:t>Размер субсидии на приобретение энергоносителя (нефть) определяется по формуле:</w:t>
      </w:r>
    </w:p>
    <w:p w:rsidR="00B92DF3" w:rsidRPr="000C55E8" w:rsidRDefault="00B92DF3" w:rsidP="00B92DF3">
      <w:pPr>
        <w:pStyle w:val="msonormalmailrucssattributepostfix"/>
        <w:spacing w:before="0" w:beforeAutospacing="0" w:after="0" w:afterAutospacing="0"/>
        <w:ind w:firstLine="709"/>
        <w:jc w:val="both"/>
        <w:rPr>
          <w:sz w:val="28"/>
          <w:szCs w:val="28"/>
        </w:rPr>
      </w:pPr>
      <w:r w:rsidRPr="000C55E8">
        <w:rPr>
          <w:sz w:val="28"/>
          <w:szCs w:val="28"/>
        </w:rPr>
        <w:t>Рсуб.= Тнефть * Vнефть- Т</w:t>
      </w:r>
      <w:r w:rsidRPr="000C55E8">
        <w:rPr>
          <w:sz w:val="28"/>
          <w:szCs w:val="28"/>
          <w:lang w:val="en-US"/>
        </w:rPr>
        <w:t>i</w:t>
      </w:r>
      <w:r w:rsidRPr="000C55E8">
        <w:rPr>
          <w:sz w:val="28"/>
          <w:szCs w:val="28"/>
        </w:rPr>
        <w:t>нефть * V</w:t>
      </w:r>
      <w:r w:rsidRPr="000C55E8">
        <w:rPr>
          <w:sz w:val="28"/>
          <w:szCs w:val="28"/>
          <w:lang w:val="en-US"/>
        </w:rPr>
        <w:t>i</w:t>
      </w:r>
      <w:r w:rsidRPr="000C55E8">
        <w:rPr>
          <w:sz w:val="28"/>
          <w:szCs w:val="28"/>
        </w:rPr>
        <w:t>нефть, где:</w:t>
      </w:r>
    </w:p>
    <w:p w:rsidR="00B92DF3" w:rsidRPr="000C55E8" w:rsidRDefault="00B92DF3" w:rsidP="00B92DF3">
      <w:pPr>
        <w:pStyle w:val="msonormalmailrucssattributepostfix"/>
        <w:spacing w:before="0" w:beforeAutospacing="0" w:after="0" w:afterAutospacing="0"/>
        <w:ind w:firstLine="709"/>
        <w:jc w:val="both"/>
        <w:rPr>
          <w:sz w:val="28"/>
          <w:szCs w:val="28"/>
        </w:rPr>
      </w:pPr>
      <w:r w:rsidRPr="000C55E8">
        <w:rPr>
          <w:sz w:val="28"/>
          <w:szCs w:val="28"/>
        </w:rPr>
        <w:t> Рсуб. ‒ расчетный размер субсидии;</w:t>
      </w:r>
    </w:p>
    <w:p w:rsidR="00B92DF3" w:rsidRPr="000C55E8" w:rsidRDefault="00B92DF3" w:rsidP="00B92DF3">
      <w:pPr>
        <w:pStyle w:val="msonormalmailrucssattributepostfix"/>
        <w:spacing w:before="0" w:beforeAutospacing="0" w:after="0" w:afterAutospacing="0"/>
        <w:ind w:firstLine="709"/>
        <w:jc w:val="both"/>
        <w:rPr>
          <w:sz w:val="28"/>
          <w:szCs w:val="28"/>
        </w:rPr>
      </w:pPr>
      <w:r w:rsidRPr="000C55E8">
        <w:rPr>
          <w:sz w:val="28"/>
          <w:szCs w:val="28"/>
        </w:rPr>
        <w:t>Тнефть ‒ документально подтвержденная фактическая цена на нефть на дату составления расчета с учетом доставки  (руб.);</w:t>
      </w:r>
    </w:p>
    <w:p w:rsidR="00B92DF3" w:rsidRPr="000C55E8" w:rsidRDefault="00B92DF3" w:rsidP="00B92DF3">
      <w:pPr>
        <w:pStyle w:val="msonormalmailrucssattributepostfix"/>
        <w:spacing w:before="0" w:beforeAutospacing="0" w:after="0" w:afterAutospacing="0"/>
        <w:ind w:firstLine="709"/>
        <w:jc w:val="both"/>
        <w:rPr>
          <w:sz w:val="28"/>
          <w:szCs w:val="28"/>
        </w:rPr>
      </w:pPr>
      <w:r w:rsidRPr="000C55E8">
        <w:rPr>
          <w:sz w:val="28"/>
          <w:szCs w:val="28"/>
          <w:lang w:val="en-US"/>
        </w:rPr>
        <w:t> </w:t>
      </w:r>
      <w:r w:rsidRPr="000C55E8">
        <w:rPr>
          <w:sz w:val="28"/>
          <w:szCs w:val="28"/>
        </w:rPr>
        <w:t>Vнефть ‒ объем потребления нефти, рассчитанный по нормативу потребления нефти котельными в соответствии с режимными картами работы котельных, работы котлов по методике К.Д. Памфилова (тонн);</w:t>
      </w:r>
    </w:p>
    <w:p w:rsidR="00B92DF3" w:rsidRPr="000C55E8" w:rsidRDefault="00B92DF3" w:rsidP="00B92DF3">
      <w:pPr>
        <w:pStyle w:val="msonormalmailrucssattributepostfix"/>
        <w:spacing w:before="0" w:beforeAutospacing="0" w:after="0" w:afterAutospacing="0"/>
        <w:ind w:firstLine="709"/>
        <w:jc w:val="both"/>
        <w:rPr>
          <w:sz w:val="28"/>
          <w:szCs w:val="28"/>
        </w:rPr>
      </w:pPr>
      <w:r w:rsidRPr="000C55E8">
        <w:rPr>
          <w:sz w:val="28"/>
          <w:szCs w:val="28"/>
        </w:rPr>
        <w:t>Т</w:t>
      </w:r>
      <w:r w:rsidRPr="000C55E8">
        <w:rPr>
          <w:sz w:val="28"/>
          <w:szCs w:val="28"/>
          <w:lang w:val="en-US"/>
        </w:rPr>
        <w:t>i</w:t>
      </w:r>
      <w:r w:rsidRPr="000C55E8">
        <w:rPr>
          <w:sz w:val="28"/>
          <w:szCs w:val="28"/>
        </w:rPr>
        <w:t>нефть ‒ цена на нефть, установленная Региональной службой по тарифам Ханты-Мансийского автономного округа ‒ Югры в тарифе теплоснабжение с учетом доставки  (руб.);</w:t>
      </w:r>
    </w:p>
    <w:p w:rsidR="00B92DF3" w:rsidRPr="000C55E8" w:rsidRDefault="00B92DF3" w:rsidP="00B92DF3">
      <w:pPr>
        <w:pStyle w:val="msonormalmailrucssattributepostfix"/>
        <w:spacing w:before="0" w:beforeAutospacing="0" w:after="0" w:afterAutospacing="0"/>
        <w:ind w:firstLine="709"/>
        <w:jc w:val="both"/>
        <w:rPr>
          <w:sz w:val="28"/>
          <w:szCs w:val="28"/>
        </w:rPr>
      </w:pPr>
      <w:r w:rsidRPr="000C55E8">
        <w:rPr>
          <w:sz w:val="28"/>
          <w:szCs w:val="28"/>
        </w:rPr>
        <w:t>V</w:t>
      </w:r>
      <w:r w:rsidRPr="000C55E8">
        <w:rPr>
          <w:sz w:val="28"/>
          <w:szCs w:val="28"/>
          <w:lang w:val="en-US"/>
        </w:rPr>
        <w:t>i</w:t>
      </w:r>
      <w:r w:rsidRPr="000C55E8">
        <w:rPr>
          <w:sz w:val="28"/>
          <w:szCs w:val="28"/>
        </w:rPr>
        <w:t>нефть ‒ объем нефти, установленный Региональной службой по тарифам Ханты-Мансийского автономного округа ‒ Югры в тарифе теплоснабжение.</w:t>
      </w:r>
    </w:p>
    <w:p w:rsidR="00B92DF3" w:rsidRPr="000C55E8" w:rsidRDefault="00B92DF3" w:rsidP="00B92DF3">
      <w:pPr>
        <w:pStyle w:val="msonormalmailrucssattributepostfix"/>
        <w:spacing w:before="0" w:beforeAutospacing="0" w:after="0" w:afterAutospacing="0"/>
        <w:ind w:firstLine="709"/>
        <w:jc w:val="both"/>
        <w:rPr>
          <w:sz w:val="28"/>
          <w:szCs w:val="28"/>
        </w:rPr>
      </w:pPr>
      <w:r w:rsidRPr="000C55E8">
        <w:rPr>
          <w:sz w:val="28"/>
          <w:szCs w:val="28"/>
        </w:rPr>
        <w:t>Размер субсидии на приобретение энергоносителя (электроэнергия) определяется по формуле:</w:t>
      </w:r>
    </w:p>
    <w:p w:rsidR="00B92DF3" w:rsidRPr="000C55E8" w:rsidRDefault="00B92DF3" w:rsidP="00B92DF3">
      <w:pPr>
        <w:pStyle w:val="msonormalmailrucssattributepostfix"/>
        <w:spacing w:before="0" w:beforeAutospacing="0" w:after="0" w:afterAutospacing="0"/>
        <w:ind w:firstLine="709"/>
        <w:jc w:val="both"/>
        <w:rPr>
          <w:sz w:val="28"/>
          <w:szCs w:val="28"/>
        </w:rPr>
      </w:pPr>
      <w:r w:rsidRPr="000C55E8">
        <w:rPr>
          <w:sz w:val="28"/>
          <w:szCs w:val="28"/>
        </w:rPr>
        <w:t>Рсуб.= Тэлек. * Vэлек.- Т</w:t>
      </w:r>
      <w:r w:rsidRPr="000C55E8">
        <w:rPr>
          <w:sz w:val="28"/>
          <w:szCs w:val="28"/>
          <w:lang w:val="en-US"/>
        </w:rPr>
        <w:t>i</w:t>
      </w:r>
      <w:r w:rsidRPr="000C55E8">
        <w:rPr>
          <w:sz w:val="28"/>
          <w:szCs w:val="28"/>
        </w:rPr>
        <w:t>элек. * V</w:t>
      </w:r>
      <w:r w:rsidRPr="000C55E8">
        <w:rPr>
          <w:sz w:val="28"/>
          <w:szCs w:val="28"/>
          <w:lang w:val="en-US"/>
        </w:rPr>
        <w:t>i</w:t>
      </w:r>
      <w:r w:rsidRPr="000C55E8">
        <w:rPr>
          <w:sz w:val="28"/>
          <w:szCs w:val="28"/>
        </w:rPr>
        <w:t>элек., где:</w:t>
      </w:r>
    </w:p>
    <w:p w:rsidR="00B92DF3" w:rsidRPr="000C55E8" w:rsidRDefault="00B92DF3" w:rsidP="00B92DF3">
      <w:pPr>
        <w:pStyle w:val="msonormalmailrucssattributepostfix"/>
        <w:spacing w:before="0" w:beforeAutospacing="0" w:after="0" w:afterAutospacing="0"/>
        <w:ind w:firstLine="709"/>
        <w:jc w:val="both"/>
        <w:rPr>
          <w:sz w:val="28"/>
          <w:szCs w:val="28"/>
        </w:rPr>
      </w:pPr>
      <w:r w:rsidRPr="000C55E8">
        <w:rPr>
          <w:sz w:val="28"/>
          <w:szCs w:val="28"/>
        </w:rPr>
        <w:t> Рсуб. ‒ расчетный размер субсидии;</w:t>
      </w:r>
    </w:p>
    <w:p w:rsidR="00B92DF3" w:rsidRPr="000C55E8" w:rsidRDefault="00B92DF3" w:rsidP="00B92DF3">
      <w:pPr>
        <w:pStyle w:val="msonormalmailrucssattributepostfix"/>
        <w:spacing w:before="0" w:beforeAutospacing="0" w:after="0" w:afterAutospacing="0"/>
        <w:ind w:firstLine="709"/>
        <w:jc w:val="both"/>
        <w:rPr>
          <w:sz w:val="28"/>
          <w:szCs w:val="28"/>
        </w:rPr>
      </w:pPr>
      <w:r w:rsidRPr="000C55E8">
        <w:rPr>
          <w:sz w:val="28"/>
          <w:szCs w:val="28"/>
        </w:rPr>
        <w:t>Тэлек. ‒ документально подтвержденная фактическая цена на электроэнергию на дату составления расчета (руб.);</w:t>
      </w:r>
    </w:p>
    <w:p w:rsidR="00B92DF3" w:rsidRPr="000C55E8" w:rsidRDefault="00B92DF3" w:rsidP="00B92DF3">
      <w:pPr>
        <w:pStyle w:val="msonormalmailrucssattributepostfix"/>
        <w:spacing w:before="0" w:beforeAutospacing="0" w:after="0" w:afterAutospacing="0"/>
        <w:ind w:firstLine="709"/>
        <w:jc w:val="both"/>
        <w:rPr>
          <w:sz w:val="28"/>
          <w:szCs w:val="28"/>
        </w:rPr>
      </w:pPr>
      <w:r w:rsidRPr="000C55E8">
        <w:rPr>
          <w:sz w:val="28"/>
          <w:szCs w:val="28"/>
          <w:lang w:val="en-US"/>
        </w:rPr>
        <w:t> </w:t>
      </w:r>
      <w:r w:rsidRPr="000C55E8">
        <w:rPr>
          <w:sz w:val="28"/>
          <w:szCs w:val="28"/>
        </w:rPr>
        <w:t>Vэлек. ‒ объем потребления электроэнергии, рассчитанный по нормативу потребления электроэнергии котельными, водоочистными комплексами (кВт*ч);</w:t>
      </w:r>
    </w:p>
    <w:p w:rsidR="00B92DF3" w:rsidRPr="000C55E8" w:rsidRDefault="00B92DF3" w:rsidP="00B92DF3">
      <w:pPr>
        <w:pStyle w:val="msonormalmailrucssattributepostfix"/>
        <w:spacing w:before="0" w:beforeAutospacing="0" w:after="0" w:afterAutospacing="0"/>
        <w:ind w:firstLine="709"/>
        <w:jc w:val="both"/>
        <w:rPr>
          <w:sz w:val="28"/>
          <w:szCs w:val="28"/>
        </w:rPr>
      </w:pPr>
      <w:r w:rsidRPr="000C55E8">
        <w:rPr>
          <w:sz w:val="28"/>
          <w:szCs w:val="28"/>
        </w:rPr>
        <w:t>Т</w:t>
      </w:r>
      <w:r w:rsidRPr="000C55E8">
        <w:rPr>
          <w:sz w:val="28"/>
          <w:szCs w:val="28"/>
          <w:lang w:val="en-US"/>
        </w:rPr>
        <w:t>i</w:t>
      </w:r>
      <w:r w:rsidRPr="000C55E8">
        <w:rPr>
          <w:sz w:val="28"/>
          <w:szCs w:val="28"/>
        </w:rPr>
        <w:t>элек. ‒ цена на электроэнергию, установленная Региональной службой по тарифам Ханты-Мансийского автономного округа ‒ Югры в тарифе теплоснабжение (руб.);</w:t>
      </w:r>
    </w:p>
    <w:p w:rsidR="00B92DF3" w:rsidRPr="00E71035" w:rsidRDefault="00B92DF3" w:rsidP="00B92DF3">
      <w:pPr>
        <w:ind w:firstLine="709"/>
        <w:jc w:val="both"/>
      </w:pPr>
      <w:r w:rsidRPr="000C55E8">
        <w:t>V</w:t>
      </w:r>
      <w:r w:rsidRPr="000C55E8">
        <w:rPr>
          <w:lang w:val="en-US"/>
        </w:rPr>
        <w:t>i</w:t>
      </w:r>
      <w:r w:rsidRPr="000C55E8">
        <w:t>элек. ‒ объем электроэнергии, установленный Региональной службой по тарифам Ханты-Мансийского автономного округа ‒ Югры в тарифе теплоснабжение (кВт*ч).</w:t>
      </w:r>
    </w:p>
    <w:p w:rsidR="00BD4581" w:rsidRPr="00E71035" w:rsidRDefault="00BD4581" w:rsidP="00BD4581">
      <w:pPr>
        <w:ind w:firstLine="709"/>
        <w:jc w:val="both"/>
      </w:pPr>
      <w:r w:rsidRPr="00E71035">
        <w:t>2.8. Договор</w:t>
      </w:r>
      <w:r w:rsidR="001E503C">
        <w:t>(соглашение)</w:t>
      </w:r>
      <w:r w:rsidRPr="00E71035">
        <w:t xml:space="preserve"> о предоставлении субсидии заключается на текущий финансовый год в соответствии с типовой формой</w:t>
      </w:r>
      <w:r>
        <w:t>, установленной приказом д</w:t>
      </w:r>
      <w:r w:rsidRPr="00E71035">
        <w:t xml:space="preserve">епартамента финансов администрации района. </w:t>
      </w:r>
    </w:p>
    <w:p w:rsidR="00BD4581" w:rsidRPr="00E71035" w:rsidRDefault="00BD4581" w:rsidP="00BD4581">
      <w:pPr>
        <w:ind w:firstLine="709"/>
        <w:jc w:val="both"/>
      </w:pPr>
      <w:r w:rsidRPr="00E71035">
        <w:t>2.9. Договор</w:t>
      </w:r>
      <w:r w:rsidR="001E503C">
        <w:t>(соглашение)</w:t>
      </w:r>
      <w:r w:rsidRPr="00E71035">
        <w:t xml:space="preserve"> о предоставлении субсидии должен предусматривать:</w:t>
      </w:r>
    </w:p>
    <w:p w:rsidR="00BD4581" w:rsidRPr="00E71035" w:rsidRDefault="00BD4581" w:rsidP="00BD4581">
      <w:pPr>
        <w:ind w:firstLine="709"/>
        <w:jc w:val="both"/>
      </w:pPr>
      <w:r w:rsidRPr="00E71035">
        <w:t>цели, условия, сроки и размер предоставления субсидии, график платежей;</w:t>
      </w:r>
    </w:p>
    <w:p w:rsidR="00BD4581" w:rsidRPr="00E71035" w:rsidRDefault="00BD4581" w:rsidP="00BD4581">
      <w:pPr>
        <w:ind w:firstLine="709"/>
        <w:jc w:val="both"/>
      </w:pPr>
      <w:r w:rsidRPr="00E71035">
        <w:t>порядок, форму и сроки представления отчетности выполнения получателем субсидии условий, предоставления субсидий;</w:t>
      </w:r>
    </w:p>
    <w:p w:rsidR="00BD4581" w:rsidRPr="00E71035" w:rsidRDefault="00BD4581" w:rsidP="00BD4581">
      <w:pPr>
        <w:ind w:firstLine="709"/>
        <w:jc w:val="both"/>
      </w:pPr>
      <w:r w:rsidRPr="00E71035">
        <w:t>ответственность за несоблюдение сторонами условий договора и порядок возврата в бюджет района субсидий в случаях их неполного или нецелевого использования;</w:t>
      </w:r>
    </w:p>
    <w:p w:rsidR="00BD4581" w:rsidRPr="00E71035" w:rsidRDefault="00BD4581" w:rsidP="00BD4581">
      <w:pPr>
        <w:ind w:firstLine="709"/>
        <w:jc w:val="both"/>
      </w:pPr>
      <w:r w:rsidRPr="00E71035">
        <w:t>согласие получателя субсидии (за исключением муниципальных унитарных предприятий, хозяйственных товариществ и обществ с участием публично-</w:t>
      </w:r>
      <w:r>
        <w:t>правовых образований в их уставны</w:t>
      </w:r>
      <w:r w:rsidRPr="00E71035">
        <w:t>х (складочных) капиталах, а также коммерческих организаций с участием таких т</w:t>
      </w:r>
      <w:r>
        <w:t>овариществ и обществ              в их уставны</w:t>
      </w:r>
      <w:r w:rsidRPr="00E71035">
        <w:t>х (складочных) капиталах</w:t>
      </w:r>
      <w:r>
        <w:t>,</w:t>
      </w:r>
      <w:r w:rsidRPr="00E71035">
        <w:t xml:space="preserve"> на осуществление администрацией района и Контрольно-счетной палатой района проверок соблюдения получателем субсидий условий, целей и </w:t>
      </w:r>
      <w:r>
        <w:t>порядка предоставления субсидий;</w:t>
      </w:r>
    </w:p>
    <w:p w:rsidR="00BD4581" w:rsidRPr="00E71035" w:rsidRDefault="00BD4581" w:rsidP="00BD4581">
      <w:pPr>
        <w:ind w:firstLine="709"/>
        <w:jc w:val="both"/>
      </w:pPr>
      <w:r w:rsidRPr="00E71035">
        <w:t>запрет на приобретение за счет полученных средств ино</w:t>
      </w:r>
      <w:r>
        <w:t>странной валюты, за исключением</w:t>
      </w:r>
      <w:r w:rsidRPr="00E71035">
        <w:t xml:space="preserve"> операций, осуществляемых в соответствии с валютным законодательством Российской Федерации при закупке (поставке) высокотехнологичного</w:t>
      </w:r>
      <w:r>
        <w:t xml:space="preserve"> импортного оборудования, сырья</w:t>
      </w:r>
      <w:r w:rsidRPr="00E71035">
        <w:t xml:space="preserve"> и комплектующих изделий, а также связанных с достижением целей предоставления этих средств иных операций, определенных нормативными правовыми актами, муниципальными правовыми актами, регулирующим</w:t>
      </w:r>
      <w:r>
        <w:t>и</w:t>
      </w:r>
      <w:r w:rsidRPr="00E71035">
        <w:t xml:space="preserve"> предоставление субсидий;</w:t>
      </w:r>
    </w:p>
    <w:p w:rsidR="00BD4581" w:rsidRPr="00E71035" w:rsidRDefault="00BD4581" w:rsidP="00BD4581">
      <w:pPr>
        <w:ind w:firstLine="709"/>
        <w:jc w:val="both"/>
      </w:pPr>
      <w:r w:rsidRPr="00E71035">
        <w:t>иные условия, определяемые по соглашению сторон.</w:t>
      </w:r>
    </w:p>
    <w:p w:rsidR="00BD4581" w:rsidRPr="00E71035" w:rsidRDefault="00BD4581" w:rsidP="00BD4581">
      <w:pPr>
        <w:ind w:firstLine="709"/>
        <w:jc w:val="both"/>
      </w:pPr>
      <w:r w:rsidRPr="00E71035">
        <w:t xml:space="preserve">В договоре </w:t>
      </w:r>
      <w:r w:rsidR="001E503C">
        <w:t xml:space="preserve">(соглашении) </w:t>
      </w:r>
      <w:r w:rsidRPr="00E71035">
        <w:t>о предоставлении субсидии на финансовое обеспечение затрат стороны вправе предусматривать перечисление субсидии авансовыми платежами.</w:t>
      </w:r>
    </w:p>
    <w:p w:rsidR="00BD4581" w:rsidRPr="00E71035" w:rsidRDefault="00BD4581" w:rsidP="00BD4581">
      <w:pPr>
        <w:ind w:firstLine="708"/>
        <w:jc w:val="both"/>
        <w:rPr>
          <w:color w:val="FF0000"/>
        </w:rPr>
      </w:pPr>
      <w:r w:rsidRPr="00E71035">
        <w:t>2.10</w:t>
      </w:r>
      <w:r w:rsidRPr="00E71035">
        <w:rPr>
          <w:color w:val="FF0000"/>
        </w:rPr>
        <w:t xml:space="preserve">. </w:t>
      </w:r>
      <w:r w:rsidRPr="00E71035">
        <w:t>Юридические лица, претендующие на получение субсидии, на первое число месяца, предшествующего месяцу, в котором планируется заключение договора должны отвечать следующим требованиям:</w:t>
      </w:r>
    </w:p>
    <w:p w:rsidR="00BD4581" w:rsidRPr="00E71035" w:rsidRDefault="00BD4581" w:rsidP="00BD4581">
      <w:pPr>
        <w:ind w:firstLine="709"/>
        <w:jc w:val="both"/>
      </w:pPr>
      <w:r w:rsidRPr="00E71035">
        <w:t>2.10.1. Не должны находиться в процессе реорганизации, ликвидации, банкротства и не должны иметь ограничения на осуществление хозяйственной деятельности.</w:t>
      </w:r>
    </w:p>
    <w:p w:rsidR="00BD4581" w:rsidRPr="00E71035" w:rsidRDefault="00BD4581" w:rsidP="00BD4581">
      <w:pPr>
        <w:ind w:firstLine="709"/>
        <w:jc w:val="both"/>
      </w:pPr>
      <w:r w:rsidRPr="00E71035">
        <w:t>2.10.2. Отсутствие сведений в реестре недобросовестных поставщиков.</w:t>
      </w:r>
    </w:p>
    <w:p w:rsidR="00BD4581" w:rsidRPr="00E71035" w:rsidRDefault="00BD4581" w:rsidP="00BD4581">
      <w:pPr>
        <w:ind w:firstLine="709"/>
        <w:jc w:val="both"/>
      </w:pPr>
      <w:r w:rsidRPr="00E71035">
        <w:t>2.10.3. Не должны получать средства из бюджета района в соответствии с иными нормативными правовыми актами, муниципальными правовыми актами на цели</w:t>
      </w:r>
      <w:r>
        <w:t>,</w:t>
      </w:r>
      <w:r w:rsidRPr="00E71035">
        <w:t xml:space="preserve"> указанные в пункте 1.3 Порядка.</w:t>
      </w:r>
    </w:p>
    <w:p w:rsidR="00BD4581" w:rsidRPr="00E71035" w:rsidRDefault="00BD4581" w:rsidP="00BD4581">
      <w:pPr>
        <w:ind w:firstLine="709"/>
        <w:jc w:val="both"/>
      </w:pPr>
      <w:r w:rsidRPr="00E71035">
        <w:t>2.10.4. Не должны являться иностранными юридическими лицами, а также российскими юридическими лицами, в уставном (складочном) капитале которых доля участия иностранных юридических лиц, местом регистрации которых является государство или территория, включенные в утверждаемый Министерством финансов Российской Федерации перечень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в отношении таких юридических лиц, в совокупности превышает 50 процентов.</w:t>
      </w:r>
    </w:p>
    <w:p w:rsidR="00BD4581" w:rsidRPr="00E71035" w:rsidRDefault="00BD4581" w:rsidP="00BD4581">
      <w:pPr>
        <w:ind w:firstLine="709"/>
        <w:jc w:val="both"/>
      </w:pPr>
      <w:r w:rsidRPr="000C55E8">
        <w:t xml:space="preserve">2.10.5. </w:t>
      </w:r>
      <w:r w:rsidR="00B92DF3" w:rsidRPr="000C55E8">
        <w:t>Фактическое оказание населению района коммунальных услуг (водоснабжения, водоотведения, теплоснабжения и утилизация, обезвреживание и захоронение твердых коммунальных отходов</w:t>
      </w:r>
      <w:r w:rsidRPr="000C55E8">
        <w:t>).</w:t>
      </w:r>
    </w:p>
    <w:p w:rsidR="00BD4581" w:rsidRPr="00E71035" w:rsidRDefault="00BD4581" w:rsidP="00BD4581">
      <w:pPr>
        <w:ind w:firstLine="709"/>
        <w:jc w:val="both"/>
      </w:pPr>
      <w:r w:rsidRPr="00E71035">
        <w:t>2.10.6. Приобретение энергоносителей</w:t>
      </w:r>
      <w:r w:rsidR="00DF3E0B">
        <w:t>(нефть, электроэнергия)</w:t>
      </w:r>
      <w:r w:rsidRPr="00E71035">
        <w:t xml:space="preserve"> для обеспечения надежного обеспечения населения района коммунальными ресурсами.</w:t>
      </w:r>
    </w:p>
    <w:p w:rsidR="00BD4581" w:rsidRPr="00E71035" w:rsidRDefault="00BD4581" w:rsidP="00BD4581">
      <w:pPr>
        <w:ind w:firstLine="709"/>
        <w:jc w:val="both"/>
      </w:pPr>
      <w:r w:rsidRPr="00E71035">
        <w:t>2.11. Получатель субсидии обязан использовать полученную субсидию на цели</w:t>
      </w:r>
      <w:r>
        <w:t>,</w:t>
      </w:r>
      <w:r w:rsidRPr="00E71035">
        <w:t xml:space="preserve"> указанные в пункте 1.3 Порядка</w:t>
      </w:r>
      <w:r>
        <w:t>.</w:t>
      </w:r>
    </w:p>
    <w:p w:rsidR="001F4748" w:rsidRPr="00256E7D" w:rsidRDefault="00BD4581" w:rsidP="001F4748">
      <w:pPr>
        <w:ind w:firstLine="709"/>
        <w:jc w:val="both"/>
      </w:pPr>
      <w:r w:rsidRPr="00E71035">
        <w:t>2.</w:t>
      </w:r>
      <w:r w:rsidR="001F4748" w:rsidRPr="00256E7D">
        <w:t xml:space="preserve">12. Субсидии на приобретение энергоносителей (нефть, электроэнергия) перечисляются администрацией района на расчетный счет организации в соответствии с графиком платежей на основании счета (счета-фактуры) в течение 10 календарных дней со дня </w:t>
      </w:r>
      <w:r w:rsidR="001F4748">
        <w:t>заключения договора</w:t>
      </w:r>
      <w:r w:rsidR="001F4748" w:rsidRPr="00256E7D">
        <w:t>.</w:t>
      </w:r>
    </w:p>
    <w:p w:rsidR="00BD4581" w:rsidRDefault="001F4748" w:rsidP="001F4748">
      <w:pPr>
        <w:ind w:firstLine="709"/>
        <w:jc w:val="both"/>
      </w:pPr>
      <w:r w:rsidRPr="00256E7D">
        <w:t>2.13. В случае получения организацией излишне выплаченных сумм субсидий на приобретение энергоносителей (нефть, электроэнергия) по результатам работы за год, производится уменьшение плановых ассигнований, предусмотренных на очередной финансовый год, на сумму излишне выплаченных денежных средств. В случае если бюджетные ассигнования для организации на очередной финансовый год не предусмотрены, получатель субсидии обязан в течение одного месяца со дня получения требования о возврате субсидии возвратить в бюджет района полученные денежные средства.</w:t>
      </w:r>
    </w:p>
    <w:p w:rsidR="001F4748" w:rsidRDefault="001F4748" w:rsidP="001F4748">
      <w:pPr>
        <w:ind w:firstLine="709"/>
        <w:jc w:val="both"/>
      </w:pPr>
      <w:r w:rsidRPr="00256E7D">
        <w:t>2.1</w:t>
      </w:r>
      <w:r>
        <w:t>4</w:t>
      </w:r>
      <w:r w:rsidRPr="00256E7D">
        <w:t>.Субсидии на возмещени</w:t>
      </w:r>
      <w:r>
        <w:t>е</w:t>
      </w:r>
      <w:r w:rsidRPr="00256E7D">
        <w:t xml:space="preserve"> недополученных доходов, связанныхс применением регулируемых тарифов на услуги организаций, предоставляющих населению района услуги теплоснабжения, водоснабжения, водоотведения и утилизации, обезвреживания и захоронения твердых коммунальных отходов перечисляются администрацией района на расчетный счет организации </w:t>
      </w:r>
      <w:r>
        <w:t>ежемесячно в течение 10 дней по результатам рассмотрения следующих документов:</w:t>
      </w:r>
    </w:p>
    <w:p w:rsidR="001F4748" w:rsidRDefault="001F4748" w:rsidP="001F4748">
      <w:pPr>
        <w:pStyle w:val="ConsPlusNormal"/>
        <w:ind w:firstLine="709"/>
        <w:jc w:val="both"/>
        <w:rPr>
          <w:rFonts w:ascii="Times New Roman" w:hAnsi="Times New Roman" w:cs="Times New Roman"/>
          <w:sz w:val="28"/>
          <w:szCs w:val="28"/>
        </w:rPr>
      </w:pPr>
      <w:r w:rsidRPr="00256E7D">
        <w:rPr>
          <w:rFonts w:ascii="Times New Roman" w:hAnsi="Times New Roman" w:cs="Times New Roman"/>
          <w:sz w:val="28"/>
          <w:szCs w:val="28"/>
        </w:rPr>
        <w:t>расчет суммы субсидии с разбивкой по населенным пунктам муниципального образования</w:t>
      </w:r>
      <w:r>
        <w:rPr>
          <w:rFonts w:ascii="Times New Roman" w:hAnsi="Times New Roman" w:cs="Times New Roman"/>
          <w:sz w:val="28"/>
          <w:szCs w:val="28"/>
        </w:rPr>
        <w:t>;</w:t>
      </w:r>
    </w:p>
    <w:p w:rsidR="001F4748" w:rsidRDefault="001F4748" w:rsidP="001F4748">
      <w:pPr>
        <w:pStyle w:val="ConsPlusNormal"/>
        <w:ind w:firstLine="709"/>
        <w:jc w:val="both"/>
        <w:rPr>
          <w:rFonts w:ascii="Times New Roman" w:hAnsi="Times New Roman" w:cs="Times New Roman"/>
          <w:sz w:val="28"/>
          <w:szCs w:val="28"/>
        </w:rPr>
      </w:pPr>
      <w:r w:rsidRPr="00F924B1">
        <w:rPr>
          <w:rFonts w:ascii="Times New Roman" w:hAnsi="Times New Roman" w:cs="Times New Roman"/>
          <w:sz w:val="28"/>
          <w:szCs w:val="28"/>
        </w:rPr>
        <w:t>сводный акт объема потребления каждой коммунальной услуги населением по населенным пунктам муниципального образования</w:t>
      </w:r>
      <w:r>
        <w:rPr>
          <w:rFonts w:ascii="Times New Roman" w:hAnsi="Times New Roman" w:cs="Times New Roman"/>
          <w:sz w:val="28"/>
          <w:szCs w:val="28"/>
        </w:rPr>
        <w:t>;</w:t>
      </w:r>
    </w:p>
    <w:p w:rsidR="001F4748" w:rsidRDefault="001F4748" w:rsidP="001F4748">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счет (счет-фактуры).</w:t>
      </w:r>
    </w:p>
    <w:p w:rsidR="001F4748" w:rsidRDefault="001F4748" w:rsidP="001F4748">
      <w:pPr>
        <w:ind w:firstLine="709"/>
        <w:jc w:val="both"/>
      </w:pPr>
      <w:r w:rsidRPr="00256E7D">
        <w:t>2.1</w:t>
      </w:r>
      <w:r>
        <w:t>5</w:t>
      </w:r>
      <w:r w:rsidRPr="00256E7D">
        <w:t xml:space="preserve">. Расчет за декабрь текущего финансового года осуществляется в размере 90% от плана на декабрь, обозначенного в договоре с организацией. Окончательный расчет за декабрь текущего финансового года осуществляется в течение </w:t>
      </w:r>
      <w:r w:rsidRPr="00256E7D">
        <w:rPr>
          <w:lang w:val="en-US"/>
        </w:rPr>
        <w:t>I</w:t>
      </w:r>
      <w:r w:rsidRPr="00256E7D">
        <w:t xml:space="preserve"> квартала года, следующего за отчетным, в пределах бюджетных ассигнований, выделенных на очередной финансовый год.</w:t>
      </w:r>
    </w:p>
    <w:p w:rsidR="001F4748" w:rsidRPr="00E71035" w:rsidRDefault="001F4748" w:rsidP="001F4748">
      <w:pPr>
        <w:ind w:firstLine="709"/>
        <w:jc w:val="both"/>
      </w:pPr>
    </w:p>
    <w:p w:rsidR="00BD4581" w:rsidRPr="00E71035" w:rsidRDefault="00BD4581" w:rsidP="00BD4581">
      <w:pPr>
        <w:jc w:val="center"/>
        <w:rPr>
          <w:b/>
        </w:rPr>
      </w:pPr>
      <w:r w:rsidRPr="00E71035">
        <w:rPr>
          <w:b/>
          <w:lang w:val="en-US"/>
        </w:rPr>
        <w:t>III</w:t>
      </w:r>
      <w:r>
        <w:rPr>
          <w:b/>
        </w:rPr>
        <w:t>. Требования к отчетности</w:t>
      </w:r>
    </w:p>
    <w:p w:rsidR="00BD4581" w:rsidRPr="00E71035" w:rsidRDefault="00BD4581" w:rsidP="00BD4581">
      <w:pPr>
        <w:ind w:firstLine="709"/>
        <w:jc w:val="both"/>
        <w:rPr>
          <w:b/>
        </w:rPr>
      </w:pPr>
    </w:p>
    <w:p w:rsidR="00BD4581" w:rsidRPr="00E71035" w:rsidRDefault="00BD4581" w:rsidP="00BD4581">
      <w:pPr>
        <w:ind w:firstLine="709"/>
        <w:jc w:val="both"/>
      </w:pPr>
      <w:r w:rsidRPr="00E71035">
        <w:t>3.1. Администрация района устанавливает в договоре о предоставлении субсидии порядок, сроки и форму предоставления получателем субсидии отчетности.</w:t>
      </w:r>
    </w:p>
    <w:p w:rsidR="00BD4581" w:rsidRPr="00E71035" w:rsidRDefault="00BD4581" w:rsidP="00BD4581">
      <w:pPr>
        <w:ind w:firstLine="709"/>
        <w:jc w:val="both"/>
        <w:rPr>
          <w:color w:val="FF0000"/>
        </w:rPr>
      </w:pPr>
    </w:p>
    <w:p w:rsidR="00BD4581" w:rsidRPr="00E71035" w:rsidRDefault="00BD4581" w:rsidP="00BD4581">
      <w:pPr>
        <w:ind w:firstLine="709"/>
        <w:jc w:val="center"/>
        <w:rPr>
          <w:b/>
        </w:rPr>
      </w:pPr>
      <w:r w:rsidRPr="00E71035">
        <w:rPr>
          <w:b/>
          <w:lang w:val="en-US"/>
        </w:rPr>
        <w:t>IV</w:t>
      </w:r>
      <w:r w:rsidRPr="00E71035">
        <w:rPr>
          <w:b/>
        </w:rPr>
        <w:t>. Требования об осуществлении контроля за соблюдением</w:t>
      </w:r>
    </w:p>
    <w:p w:rsidR="00BD4581" w:rsidRPr="00E71035" w:rsidRDefault="00BD4581" w:rsidP="00BD4581">
      <w:pPr>
        <w:ind w:firstLine="709"/>
        <w:jc w:val="center"/>
        <w:rPr>
          <w:b/>
        </w:rPr>
      </w:pPr>
      <w:r w:rsidRPr="00E71035">
        <w:rPr>
          <w:b/>
        </w:rPr>
        <w:t>целей и порядка предоставления субсидий и ответственности</w:t>
      </w:r>
    </w:p>
    <w:p w:rsidR="00BD4581" w:rsidRPr="00E71035" w:rsidRDefault="00BD4581" w:rsidP="00BD4581">
      <w:pPr>
        <w:ind w:firstLine="709"/>
        <w:jc w:val="center"/>
        <w:rPr>
          <w:b/>
        </w:rPr>
      </w:pPr>
      <w:r w:rsidRPr="00E71035">
        <w:rPr>
          <w:b/>
        </w:rPr>
        <w:t>за их нарушение</w:t>
      </w:r>
    </w:p>
    <w:p w:rsidR="00BD4581" w:rsidRPr="00E71035" w:rsidRDefault="00BD4581" w:rsidP="00BD4581">
      <w:pPr>
        <w:ind w:firstLine="709"/>
        <w:jc w:val="both"/>
      </w:pPr>
    </w:p>
    <w:p w:rsidR="00BD4581" w:rsidRPr="00E71035" w:rsidRDefault="00BD4581" w:rsidP="00BD4581">
      <w:pPr>
        <w:ind w:firstLine="709"/>
        <w:jc w:val="both"/>
      </w:pPr>
      <w:r w:rsidRPr="00E71035">
        <w:t>4.1. Администрация района и Контрольно-счетная палата района проводят проверки получателя субсидии на предмет соблюдения условий, целей и порядка предоставления субсидий.</w:t>
      </w:r>
    </w:p>
    <w:p w:rsidR="00BD4581" w:rsidRPr="00E71035" w:rsidRDefault="00BD4581" w:rsidP="00BD4581">
      <w:pPr>
        <w:autoSpaceDE w:val="0"/>
        <w:autoSpaceDN w:val="0"/>
        <w:adjustRightInd w:val="0"/>
        <w:ind w:firstLine="540"/>
        <w:jc w:val="both"/>
      </w:pPr>
      <w:r w:rsidRPr="00E71035">
        <w:t>4.2.  Субсидия подлежит возврату получателем субсидии в бюджет района в полном объеме в случае нарушения получателем субсидии условий, установленных при ее предоставлении.</w:t>
      </w:r>
    </w:p>
    <w:p w:rsidR="00BD4581" w:rsidRPr="00E71035" w:rsidRDefault="00BD4581" w:rsidP="00BD4581">
      <w:pPr>
        <w:ind w:firstLine="709"/>
        <w:jc w:val="both"/>
      </w:pPr>
      <w:r w:rsidRPr="00E71035">
        <w:t>В случае неполного использования субсидии в отчетном финансовом году получатель субсидии обязан возвратить в бюджет района неиспользованные денежные средства.</w:t>
      </w:r>
    </w:p>
    <w:p w:rsidR="00BD4581" w:rsidRPr="00E71035" w:rsidRDefault="00BD4581" w:rsidP="00BD4581">
      <w:pPr>
        <w:ind w:firstLine="709"/>
        <w:jc w:val="both"/>
      </w:pPr>
      <w:r w:rsidRPr="00E71035">
        <w:t xml:space="preserve">4.3. Требование о возврате субсидии в бюджет района направляется получателю субсидии в течение 10 календарных дней со дня установления случаев, указанных в </w:t>
      </w:r>
      <w:hyperlink w:anchor="Par67" w:history="1">
        <w:r w:rsidRPr="00E71035">
          <w:t>пунктах 4.2</w:t>
        </w:r>
      </w:hyperlink>
      <w:r w:rsidRPr="00E71035">
        <w:t>Порядка.</w:t>
      </w:r>
    </w:p>
    <w:p w:rsidR="00BD4581" w:rsidRPr="00E71035" w:rsidRDefault="00BD4581" w:rsidP="00BD4581">
      <w:pPr>
        <w:ind w:firstLine="709"/>
        <w:jc w:val="both"/>
      </w:pPr>
      <w:r w:rsidRPr="00E71035">
        <w:t>Получатель субсидии в течение 30 календарных дней со дня получения требования о возврате субсидии обязан произвести ее возврат в бюджет района.</w:t>
      </w:r>
    </w:p>
    <w:p w:rsidR="00BD4581" w:rsidRPr="00E71035" w:rsidRDefault="00BD4581" w:rsidP="00BD4581">
      <w:pPr>
        <w:ind w:firstLine="709"/>
        <w:jc w:val="both"/>
      </w:pPr>
      <w:r w:rsidRPr="00E71035">
        <w:t>В случае невыполнения требования о возврате суммы субсидии, взыскание средств субсидии в бюджет района производится в судебном порядке.</w:t>
      </w:r>
    </w:p>
    <w:p w:rsidR="00BD4581" w:rsidRPr="00E71035" w:rsidRDefault="00BD4581" w:rsidP="00BD4581">
      <w:pPr>
        <w:ind w:firstLine="709"/>
        <w:jc w:val="both"/>
      </w:pPr>
      <w:r w:rsidRPr="00E71035">
        <w:t>4.4. Получатель субсидии несет полную ответственность за нецелевое использование субсидии, а также за достоверность представляемых в администрацию района сведений и документов.</w:t>
      </w:r>
    </w:p>
    <w:p w:rsidR="00BD4581" w:rsidRPr="00E71035" w:rsidRDefault="00BD4581" w:rsidP="00BD4581">
      <w:pPr>
        <w:ind w:left="4962"/>
        <w:jc w:val="both"/>
        <w:rPr>
          <w:sz w:val="24"/>
          <w:szCs w:val="24"/>
        </w:rPr>
      </w:pPr>
      <w:r w:rsidRPr="00E71035">
        <w:rPr>
          <w:sz w:val="24"/>
          <w:szCs w:val="24"/>
        </w:rPr>
        <w:t>Приложение 1 к Порядку предоставления субсидий организациямжилищно-коммунального хозяйства из бюджета района на текущий финансовый год, очередной финансовый год и плановый период</w:t>
      </w:r>
    </w:p>
    <w:p w:rsidR="00BD4581" w:rsidRPr="00E71035" w:rsidRDefault="00BD4581" w:rsidP="00BD4581">
      <w:pPr>
        <w:rPr>
          <w:sz w:val="24"/>
          <w:szCs w:val="24"/>
        </w:rPr>
      </w:pPr>
    </w:p>
    <w:p w:rsidR="00BD4581" w:rsidRPr="00E71035" w:rsidRDefault="00BD4581" w:rsidP="00BD4581">
      <w:pPr>
        <w:jc w:val="both"/>
        <w:rPr>
          <w:sz w:val="24"/>
          <w:szCs w:val="24"/>
        </w:rPr>
      </w:pPr>
      <w:r w:rsidRPr="00E71035">
        <w:rPr>
          <w:sz w:val="24"/>
          <w:szCs w:val="24"/>
        </w:rPr>
        <w:t>На официальном бланке</w:t>
      </w:r>
    </w:p>
    <w:p w:rsidR="00BD4581" w:rsidRPr="00E71035" w:rsidRDefault="00BD4581" w:rsidP="00BD4581">
      <w:pPr>
        <w:ind w:firstLine="709"/>
        <w:jc w:val="both"/>
        <w:rPr>
          <w:sz w:val="24"/>
          <w:szCs w:val="24"/>
        </w:rPr>
      </w:pPr>
    </w:p>
    <w:p w:rsidR="00BD4581" w:rsidRPr="00E71035" w:rsidRDefault="00BD4581" w:rsidP="00BD4581">
      <w:pPr>
        <w:jc w:val="center"/>
        <w:rPr>
          <w:b/>
          <w:sz w:val="24"/>
          <w:szCs w:val="24"/>
        </w:rPr>
      </w:pPr>
      <w:r w:rsidRPr="00E71035">
        <w:rPr>
          <w:b/>
          <w:sz w:val="24"/>
          <w:szCs w:val="24"/>
        </w:rPr>
        <w:t>Информационная карта организации</w:t>
      </w:r>
    </w:p>
    <w:p w:rsidR="00BD4581" w:rsidRPr="00E71035" w:rsidRDefault="00BD4581" w:rsidP="00BD4581">
      <w:pPr>
        <w:rPr>
          <w:sz w:val="24"/>
          <w:szCs w:val="24"/>
        </w:rPr>
      </w:pPr>
    </w:p>
    <w:tbl>
      <w:tblPr>
        <w:tblW w:w="0" w:type="auto"/>
        <w:tblInd w:w="102" w:type="dxa"/>
        <w:tblLayout w:type="fixed"/>
        <w:tblCellMar>
          <w:top w:w="75" w:type="dxa"/>
          <w:left w:w="0" w:type="dxa"/>
          <w:bottom w:w="75" w:type="dxa"/>
          <w:right w:w="0" w:type="dxa"/>
        </w:tblCellMar>
        <w:tblLook w:val="0000"/>
      </w:tblPr>
      <w:tblGrid>
        <w:gridCol w:w="4253"/>
        <w:gridCol w:w="5385"/>
      </w:tblGrid>
      <w:tr w:rsidR="00BD4581" w:rsidRPr="00E71035" w:rsidTr="007E2626">
        <w:trPr>
          <w:trHeight w:val="222"/>
        </w:trPr>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Полное наименование</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Сокращенное наименование</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Адрес регистрации</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Адрес фактического местонахождения</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ОГРН</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Дата присвоения ОГРН</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ИНН/КПП</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385315" w:rsidP="007E2626">
            <w:pPr>
              <w:jc w:val="both"/>
              <w:rPr>
                <w:sz w:val="24"/>
                <w:szCs w:val="24"/>
              </w:rPr>
            </w:pPr>
            <w:hyperlink r:id="rId26" w:history="1">
              <w:r w:rsidR="00BD4581" w:rsidRPr="00E71035">
                <w:rPr>
                  <w:sz w:val="24"/>
                  <w:szCs w:val="24"/>
                </w:rPr>
                <w:t>ОКФС</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385315" w:rsidP="007E2626">
            <w:pPr>
              <w:jc w:val="both"/>
              <w:rPr>
                <w:sz w:val="24"/>
                <w:szCs w:val="24"/>
              </w:rPr>
            </w:pPr>
            <w:hyperlink r:id="rId27" w:history="1">
              <w:r w:rsidR="00BD4581" w:rsidRPr="00E71035">
                <w:rPr>
                  <w:sz w:val="24"/>
                  <w:szCs w:val="24"/>
                </w:rPr>
                <w:t>ОКОПФ</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385315" w:rsidP="007E2626">
            <w:pPr>
              <w:jc w:val="both"/>
              <w:rPr>
                <w:sz w:val="24"/>
                <w:szCs w:val="24"/>
              </w:rPr>
            </w:pPr>
            <w:hyperlink r:id="rId28" w:history="1">
              <w:r w:rsidR="00BD4581" w:rsidRPr="00E71035">
                <w:rPr>
                  <w:sz w:val="24"/>
                  <w:szCs w:val="24"/>
                </w:rPr>
                <w:t>ОКВЭД</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ОКПО</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Электронный адрес</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Электронная страница</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Банковские реквизиты</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Основной вид деятельности</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Телефон, факс</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Руководитель</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Главный бухгалтер</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bl>
    <w:p w:rsidR="00BD4581" w:rsidRPr="00E71035" w:rsidRDefault="00BD4581" w:rsidP="00BD4581">
      <w:pPr>
        <w:rPr>
          <w:sz w:val="10"/>
        </w:rPr>
      </w:pPr>
    </w:p>
    <w:p w:rsidR="00BD4581" w:rsidRPr="00E71035" w:rsidRDefault="00BD4581" w:rsidP="00BD4581">
      <w:pPr>
        <w:rPr>
          <w:sz w:val="16"/>
        </w:rPr>
      </w:pPr>
      <w:r w:rsidRPr="00E71035">
        <w:t>Руководитель ______________________________________________________________</w:t>
      </w:r>
    </w:p>
    <w:p w:rsidR="00BD4581" w:rsidRPr="00E71035" w:rsidRDefault="00BD4581" w:rsidP="00BD4581">
      <w:pPr>
        <w:rPr>
          <w:sz w:val="20"/>
        </w:rPr>
      </w:pPr>
      <w:r w:rsidRPr="00E71035">
        <w:rPr>
          <w:sz w:val="20"/>
        </w:rPr>
        <w:t xml:space="preserve">  (подпись)  (расшифровка подписи)</w:t>
      </w:r>
    </w:p>
    <w:p w:rsidR="00BD4581" w:rsidRPr="00E71035" w:rsidRDefault="00BD4581" w:rsidP="00BD4581">
      <w:pPr>
        <w:rPr>
          <w:sz w:val="24"/>
        </w:rPr>
      </w:pPr>
      <w:r w:rsidRPr="00E71035">
        <w:rPr>
          <w:sz w:val="24"/>
        </w:rPr>
        <w:t xml:space="preserve"> М.П.</w:t>
      </w:r>
    </w:p>
    <w:p w:rsidR="00BD4581" w:rsidRPr="00E71035" w:rsidRDefault="00BD4581" w:rsidP="00BD4581">
      <w:pPr>
        <w:ind w:firstLine="709"/>
        <w:jc w:val="both"/>
      </w:pPr>
    </w:p>
    <w:p w:rsidR="00BD4581" w:rsidRDefault="00BD4581" w:rsidP="00BD4581">
      <w:pPr>
        <w:ind w:left="5670"/>
        <w:jc w:val="both"/>
      </w:pPr>
    </w:p>
    <w:p w:rsidR="00A03BC7" w:rsidRDefault="00A03BC7" w:rsidP="00A03BC7">
      <w:pPr>
        <w:ind w:firstLine="709"/>
        <w:jc w:val="both"/>
        <w:sectPr w:rsidR="00A03BC7" w:rsidSect="00A03BC7">
          <w:pgSz w:w="11906" w:h="16838"/>
          <w:pgMar w:top="1134" w:right="567" w:bottom="1134" w:left="1701" w:header="709" w:footer="709" w:gutter="0"/>
          <w:cols w:space="720"/>
        </w:sectPr>
      </w:pPr>
    </w:p>
    <w:p w:rsidR="00A03BC7" w:rsidRPr="0093282B" w:rsidRDefault="00A03BC7" w:rsidP="00A03BC7">
      <w:pPr>
        <w:ind w:left="5670"/>
        <w:jc w:val="both"/>
      </w:pPr>
      <w:r>
        <w:t xml:space="preserve"> «</w:t>
      </w:r>
      <w:r w:rsidRPr="0093282B">
        <w:t>Приложение 5 к муниципальной программе «Развитие жилищно-коммунального комплекса и повышение энергетической эффективности в Нижневартовском районе на 2014−2020 годы»</w:t>
      </w:r>
    </w:p>
    <w:p w:rsidR="00A03BC7" w:rsidRPr="0093282B" w:rsidRDefault="00A03BC7" w:rsidP="00A03BC7"/>
    <w:p w:rsidR="00A03BC7" w:rsidRPr="004B47AE" w:rsidRDefault="00A03BC7" w:rsidP="00A03BC7">
      <w:pPr>
        <w:jc w:val="center"/>
        <w:rPr>
          <w:b/>
        </w:rPr>
      </w:pPr>
    </w:p>
    <w:p w:rsidR="00BD4581" w:rsidRPr="00E71035" w:rsidRDefault="00BD4581" w:rsidP="00BD4581">
      <w:pPr>
        <w:jc w:val="center"/>
        <w:rPr>
          <w:b/>
        </w:rPr>
      </w:pPr>
      <w:r w:rsidRPr="00E71035">
        <w:rPr>
          <w:b/>
        </w:rPr>
        <w:t xml:space="preserve">Порядок </w:t>
      </w:r>
    </w:p>
    <w:p w:rsidR="00BD4581" w:rsidRPr="00E71035" w:rsidRDefault="00BD4581" w:rsidP="00BD4581">
      <w:pPr>
        <w:jc w:val="center"/>
        <w:rPr>
          <w:b/>
        </w:rPr>
      </w:pPr>
      <w:r w:rsidRPr="00E71035">
        <w:rPr>
          <w:b/>
        </w:rPr>
        <w:t xml:space="preserve">предоставления субсидий из бюджета района на проведение </w:t>
      </w:r>
    </w:p>
    <w:p w:rsidR="00BD4581" w:rsidRPr="00E71035" w:rsidRDefault="00BD4581" w:rsidP="00BD4581">
      <w:pPr>
        <w:jc w:val="center"/>
        <w:rPr>
          <w:b/>
        </w:rPr>
      </w:pPr>
      <w:r w:rsidRPr="00E71035">
        <w:rPr>
          <w:b/>
        </w:rPr>
        <w:t xml:space="preserve">мероприятий по предупреждению и ликвидации болезней животных, </w:t>
      </w:r>
    </w:p>
    <w:p w:rsidR="00BD4581" w:rsidRPr="00E71035" w:rsidRDefault="00BD4581" w:rsidP="00BD4581">
      <w:pPr>
        <w:jc w:val="center"/>
        <w:rPr>
          <w:b/>
        </w:rPr>
      </w:pPr>
      <w:r w:rsidRPr="00E71035">
        <w:rPr>
          <w:b/>
        </w:rPr>
        <w:t xml:space="preserve">их лечению, защите населения от болезней, общих для человека </w:t>
      </w:r>
    </w:p>
    <w:p w:rsidR="00BD4581" w:rsidRPr="00E71035" w:rsidRDefault="00BD4581" w:rsidP="00BD4581">
      <w:pPr>
        <w:jc w:val="center"/>
        <w:rPr>
          <w:b/>
        </w:rPr>
      </w:pPr>
      <w:r w:rsidRPr="00E71035">
        <w:rPr>
          <w:b/>
        </w:rPr>
        <w:t>и животных</w:t>
      </w:r>
      <w:r>
        <w:rPr>
          <w:b/>
        </w:rPr>
        <w:t>,</w:t>
      </w:r>
      <w:r w:rsidRPr="00E71035">
        <w:rPr>
          <w:b/>
        </w:rPr>
        <w:t xml:space="preserve"> на текущий финансовый год, очередной финансовый год </w:t>
      </w:r>
    </w:p>
    <w:p w:rsidR="00BD4581" w:rsidRPr="00E71035" w:rsidRDefault="00BD4581" w:rsidP="00BD4581">
      <w:pPr>
        <w:jc w:val="center"/>
        <w:rPr>
          <w:b/>
        </w:rPr>
      </w:pPr>
      <w:r w:rsidRPr="00E71035">
        <w:rPr>
          <w:b/>
        </w:rPr>
        <w:t xml:space="preserve">и плановый период </w:t>
      </w:r>
    </w:p>
    <w:p w:rsidR="00BD4581" w:rsidRPr="008270EE" w:rsidRDefault="00BD4581" w:rsidP="00BD4581">
      <w:pPr>
        <w:jc w:val="center"/>
        <w:rPr>
          <w:b/>
        </w:rPr>
      </w:pPr>
      <w:r w:rsidRPr="008270EE">
        <w:rPr>
          <w:b/>
        </w:rPr>
        <w:t>(далее ‒ Порядок)</w:t>
      </w:r>
    </w:p>
    <w:p w:rsidR="00BD4581" w:rsidRPr="00E71035" w:rsidRDefault="00BD4581" w:rsidP="00BD4581"/>
    <w:p w:rsidR="00BD4581" w:rsidRPr="00E71035" w:rsidRDefault="00BD4581" w:rsidP="00BD4581">
      <w:pPr>
        <w:jc w:val="center"/>
        <w:rPr>
          <w:b/>
        </w:rPr>
      </w:pPr>
      <w:r>
        <w:rPr>
          <w:b/>
        </w:rPr>
        <w:t xml:space="preserve">I. </w:t>
      </w:r>
      <w:r w:rsidRPr="00E71035">
        <w:rPr>
          <w:b/>
        </w:rPr>
        <w:t>Общие положения о предоставлении субсидии</w:t>
      </w:r>
    </w:p>
    <w:p w:rsidR="00BD4581" w:rsidRPr="00E71035" w:rsidRDefault="00BD4581" w:rsidP="00BD4581">
      <w:pPr>
        <w:jc w:val="both"/>
      </w:pPr>
    </w:p>
    <w:p w:rsidR="00BD4581" w:rsidRPr="00E71035" w:rsidRDefault="00BD4581" w:rsidP="00BD4581">
      <w:pPr>
        <w:ind w:firstLine="709"/>
        <w:jc w:val="both"/>
      </w:pPr>
      <w:r>
        <w:t xml:space="preserve">1.1. </w:t>
      </w:r>
      <w:r w:rsidRPr="00E71035">
        <w:t>Порядок разработан в целях реализации Закона Ханты-Мансийского автономного округа – Югры от 05.04.2013 № 29-оз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Ханты-Мансийского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 включает в себя:</w:t>
      </w:r>
    </w:p>
    <w:p w:rsidR="00BD4581" w:rsidRPr="00E71035" w:rsidRDefault="00BD4581" w:rsidP="00BD4581">
      <w:pPr>
        <w:ind w:firstLine="709"/>
        <w:jc w:val="both"/>
      </w:pPr>
      <w:r w:rsidRPr="00E71035">
        <w:t>отлов и транспортировку безнадзорных и бродячих животных;</w:t>
      </w:r>
    </w:p>
    <w:p w:rsidR="00BD4581" w:rsidRPr="00E71035" w:rsidRDefault="00BD4581" w:rsidP="00BD4581">
      <w:pPr>
        <w:ind w:firstLine="709"/>
        <w:jc w:val="both"/>
      </w:pPr>
      <w:r w:rsidRPr="00E71035">
        <w:t>содержание и учет отловленных безнадзорных и бродячих животных;</w:t>
      </w:r>
    </w:p>
    <w:p w:rsidR="00BD4581" w:rsidRPr="00E71035" w:rsidRDefault="00BD4581" w:rsidP="00BD4581">
      <w:pPr>
        <w:ind w:firstLine="709"/>
        <w:jc w:val="both"/>
      </w:pPr>
      <w:r w:rsidRPr="00E71035">
        <w:t xml:space="preserve">умерщвление и утилизацию бродячих домашних животных </w:t>
      </w:r>
    </w:p>
    <w:p w:rsidR="00BD4581" w:rsidRPr="00E71035" w:rsidRDefault="00BD4581" w:rsidP="00BD4581">
      <w:pPr>
        <w:ind w:firstLine="709"/>
        <w:jc w:val="both"/>
      </w:pPr>
      <w:r>
        <w:t>(далее −</w:t>
      </w:r>
      <w:r w:rsidRPr="00E71035">
        <w:t xml:space="preserve"> отдельное государственное полномочие).</w:t>
      </w:r>
    </w:p>
    <w:p w:rsidR="00BD4581" w:rsidRPr="00E71035" w:rsidRDefault="00BD4581" w:rsidP="00BD4581">
      <w:pPr>
        <w:ind w:firstLine="709"/>
        <w:jc w:val="both"/>
      </w:pPr>
      <w:r w:rsidRPr="00E71035">
        <w:t>1.2. Уполномоченным органом местного самоуправления района, осуществляющим отдельное государственное полномочие, является администрация Нижневартовского района. Исполнение полномочия осуществляет отдел жилищно-коммунального хозяйства, энергетики и строительства администрации района.</w:t>
      </w:r>
    </w:p>
    <w:p w:rsidR="00BD4581" w:rsidRPr="00E71035" w:rsidRDefault="00BD4581" w:rsidP="00BD4581">
      <w:pPr>
        <w:ind w:firstLine="709"/>
        <w:jc w:val="both"/>
      </w:pPr>
      <w:r w:rsidRPr="00E71035">
        <w:t xml:space="preserve">1.3. Предоставление субсидий осуществляется из бюджета района, за счет субвенций из бюджета Ханты-Мансийского автономного округа – Югры, предоставленных для осуществления отдельного государственного полномочия, в пределах бюджетных ассигнований, предусмотренных сводной бюджетной росписью, лимитами бюджетных обязательств, предусмотренныхв бюджете района на данные цели. </w:t>
      </w:r>
    </w:p>
    <w:p w:rsidR="00BD4581" w:rsidRPr="00E71035" w:rsidRDefault="00BD4581" w:rsidP="00BD4581">
      <w:pPr>
        <w:ind w:firstLine="709"/>
        <w:jc w:val="both"/>
      </w:pPr>
      <w:r w:rsidRPr="00E71035">
        <w:t>Главным распорядителем с</w:t>
      </w:r>
      <w:r>
        <w:t>редств бюджета района является а</w:t>
      </w:r>
      <w:r w:rsidRPr="00E71035">
        <w:t>дминистрация Нижневартовского района.</w:t>
      </w:r>
    </w:p>
    <w:p w:rsidR="00BD4581" w:rsidRPr="00E71035" w:rsidRDefault="00BD4581" w:rsidP="00BD4581">
      <w:pPr>
        <w:ind w:firstLine="709"/>
        <w:jc w:val="both"/>
      </w:pPr>
      <w:r w:rsidRPr="00E71035">
        <w:t>1.4. Субсидии предоставляются юридическим лицам (за исключением субсидий государственным (муниципальным) учреждениям), индивидуальным предпринимателям на безвозмездной и безвозвратной основе в целях возмещения затрат, возникших в связи с проведением мероприятий по отлову и транспортировке безнадзорных и бродячих домашних животных;  содержанию и учету отловленных безнадзорных и бродячих домашних животных; умерщвлению и утилизации бродячих домашних животных (далее – услуги).</w:t>
      </w:r>
    </w:p>
    <w:p w:rsidR="00BD4581" w:rsidRPr="00E71035" w:rsidRDefault="00BD4581" w:rsidP="00BD4581">
      <w:pPr>
        <w:ind w:firstLine="709"/>
        <w:jc w:val="both"/>
      </w:pPr>
      <w:r w:rsidRPr="00E71035">
        <w:t>1.5. Субсидии предоставляются юридическим лицам (за исключением субсидий государственным (муниципальным) учреждениям), индивидуальным предпринимателям, оказывающим услуги.</w:t>
      </w:r>
    </w:p>
    <w:p w:rsidR="00BD4581" w:rsidRPr="00E71035" w:rsidRDefault="00BD4581" w:rsidP="00BD4581">
      <w:pPr>
        <w:ind w:firstLine="709"/>
        <w:jc w:val="both"/>
      </w:pPr>
    </w:p>
    <w:p w:rsidR="00BD4581" w:rsidRPr="00E71035" w:rsidRDefault="00BD4581" w:rsidP="00BD4581">
      <w:pPr>
        <w:jc w:val="center"/>
        <w:rPr>
          <w:b/>
        </w:rPr>
      </w:pPr>
      <w:r w:rsidRPr="00E71035">
        <w:rPr>
          <w:b/>
          <w:lang w:val="en-US"/>
        </w:rPr>
        <w:t>II</w:t>
      </w:r>
      <w:r w:rsidRPr="00E71035">
        <w:rPr>
          <w:b/>
        </w:rPr>
        <w:t>. Условия и порядок предоставления субсидии</w:t>
      </w:r>
    </w:p>
    <w:p w:rsidR="00BD4581" w:rsidRPr="00E71035" w:rsidRDefault="00BD4581" w:rsidP="00BD4581">
      <w:pPr>
        <w:ind w:firstLine="709"/>
        <w:jc w:val="both"/>
      </w:pPr>
    </w:p>
    <w:p w:rsidR="00BD4581" w:rsidRPr="00E71035" w:rsidRDefault="00BD4581" w:rsidP="00BD4581">
      <w:pPr>
        <w:ind w:firstLine="709"/>
        <w:jc w:val="both"/>
      </w:pPr>
      <w:r w:rsidRPr="00E71035">
        <w:t>2.1. Предоставление субсидии носит заявительный характер.</w:t>
      </w:r>
    </w:p>
    <w:p w:rsidR="00BD4581" w:rsidRPr="00E71035" w:rsidRDefault="00BD4581" w:rsidP="00BD4581">
      <w:pPr>
        <w:ind w:firstLine="709"/>
        <w:jc w:val="both"/>
      </w:pPr>
      <w:r w:rsidRPr="00E71035">
        <w:t>2.2. Основанием для предоставления субсидий является договор, заключенный между администрацией района и получателями субсидий.</w:t>
      </w:r>
    </w:p>
    <w:p w:rsidR="00BD4581" w:rsidRPr="00E71035" w:rsidRDefault="00BD4581" w:rsidP="00BD4581">
      <w:pPr>
        <w:ind w:firstLine="709"/>
        <w:jc w:val="both"/>
      </w:pPr>
      <w:r w:rsidRPr="00E71035">
        <w:t>2.3. Для получения субсидии получатель субсидии представляет в администрацию района следующие документы:</w:t>
      </w:r>
    </w:p>
    <w:p w:rsidR="00BD4581" w:rsidRPr="00E71035" w:rsidRDefault="00BD4581" w:rsidP="00BD4581">
      <w:pPr>
        <w:ind w:firstLine="709"/>
        <w:jc w:val="both"/>
      </w:pPr>
      <w:r w:rsidRPr="00E71035">
        <w:t>письменное заявление на заключение договора;</w:t>
      </w:r>
    </w:p>
    <w:p w:rsidR="00BD4581" w:rsidRPr="00E71035" w:rsidRDefault="00BD4581" w:rsidP="00BD4581">
      <w:pPr>
        <w:ind w:firstLine="709"/>
        <w:jc w:val="both"/>
      </w:pPr>
      <w:r w:rsidRPr="00E71035">
        <w:t>копии учредительных документов;</w:t>
      </w:r>
    </w:p>
    <w:p w:rsidR="00BD4581" w:rsidRPr="00E71035" w:rsidRDefault="00BD4581" w:rsidP="00BD4581">
      <w:pPr>
        <w:ind w:firstLine="709"/>
        <w:jc w:val="both"/>
      </w:pPr>
      <w:r w:rsidRPr="00E71035">
        <w:t xml:space="preserve">информационную </w:t>
      </w:r>
      <w:hyperlink w:anchor="Par96" w:history="1">
        <w:r w:rsidRPr="00E71035">
          <w:t>карту</w:t>
        </w:r>
      </w:hyperlink>
      <w:r w:rsidRPr="00E71035">
        <w:t xml:space="preserve"> организации по форме согласно приложению 1 к Порядку;</w:t>
      </w:r>
    </w:p>
    <w:p w:rsidR="00BD4581" w:rsidRPr="00E71035" w:rsidRDefault="00BD4581" w:rsidP="00BD4581">
      <w:pPr>
        <w:ind w:firstLine="709"/>
        <w:jc w:val="both"/>
      </w:pPr>
      <w:r w:rsidRPr="00E71035">
        <w:t>расчет плановых сумм субсидии;</w:t>
      </w:r>
    </w:p>
    <w:p w:rsidR="00BD4581" w:rsidRPr="00E71035" w:rsidRDefault="00BD4581" w:rsidP="00BD4581">
      <w:pPr>
        <w:ind w:firstLine="709"/>
        <w:jc w:val="both"/>
      </w:pPr>
      <w:r w:rsidRPr="00E71035">
        <w:t>согласие организации на осуществление администрацией района и Контрольно-счетной палатой района проверок соблюдения организацией условий, целей и порядка их предоставления, за исключением случаев, установленных законодательством.</w:t>
      </w:r>
    </w:p>
    <w:p w:rsidR="00BD4581" w:rsidRPr="00E71035" w:rsidRDefault="00BD4581" w:rsidP="00BD4581">
      <w:pPr>
        <w:ind w:firstLine="709"/>
        <w:jc w:val="both"/>
      </w:pPr>
      <w:r w:rsidRPr="00E71035">
        <w:t>2.4. Заявление и документы, установленные Порядком для получения субсидии, рассматривает отдел жилищно-коммунального хозяйства, энергетики и строительст</w:t>
      </w:r>
      <w:r>
        <w:t>ва администрации района (далее −</w:t>
      </w:r>
      <w:r w:rsidRPr="00E71035">
        <w:t xml:space="preserve"> отдел) в течение 10 календарных дней со дня представления полного пакета документов и принимает одно из решений:</w:t>
      </w:r>
    </w:p>
    <w:p w:rsidR="00BD4581" w:rsidRPr="00E71035" w:rsidRDefault="00BD4581" w:rsidP="00BD4581">
      <w:pPr>
        <w:ind w:firstLine="709"/>
        <w:jc w:val="both"/>
      </w:pPr>
      <w:r w:rsidRPr="00E71035">
        <w:t>решение о предоставлении субсидии в виде служебной записки на заместителя главы района по жилищно-коммунальному хозяйству и строительству о заключении договора на предоставление субсидии;</w:t>
      </w:r>
    </w:p>
    <w:p w:rsidR="00BD4581" w:rsidRPr="00E71035" w:rsidRDefault="00BD4581" w:rsidP="00BD4581">
      <w:pPr>
        <w:ind w:firstLine="709"/>
        <w:jc w:val="both"/>
      </w:pPr>
      <w:r w:rsidRPr="00E71035">
        <w:t>решение об отказе в предоставлении субсидии в виде уведомления.</w:t>
      </w:r>
    </w:p>
    <w:p w:rsidR="00BD4581" w:rsidRPr="00E71035" w:rsidRDefault="00BD4581" w:rsidP="00BD4581">
      <w:pPr>
        <w:ind w:firstLine="709"/>
        <w:jc w:val="both"/>
      </w:pPr>
      <w:r w:rsidRPr="00E71035">
        <w:t>2.5. Основания для отказа в предоставлении субсидии:</w:t>
      </w:r>
    </w:p>
    <w:p w:rsidR="00BD4581" w:rsidRPr="00E71035" w:rsidRDefault="00BD4581" w:rsidP="00BD4581">
      <w:pPr>
        <w:ind w:firstLine="709"/>
        <w:jc w:val="both"/>
      </w:pPr>
      <w:r w:rsidRPr="00E71035">
        <w:t xml:space="preserve">организацией не представлены документы, предусмотренные </w:t>
      </w:r>
      <w:hyperlink w:anchor="Par27" w:history="1">
        <w:r w:rsidRPr="00E71035">
          <w:t>пунктом 2.3</w:t>
        </w:r>
      </w:hyperlink>
      <w:r w:rsidRPr="00E71035">
        <w:t xml:space="preserve"> Порядка;</w:t>
      </w:r>
    </w:p>
    <w:p w:rsidR="00BD4581" w:rsidRPr="00E71035" w:rsidRDefault="00BD4581" w:rsidP="00BD4581">
      <w:pPr>
        <w:ind w:firstLine="709"/>
        <w:jc w:val="both"/>
      </w:pPr>
      <w:r w:rsidRPr="00E71035">
        <w:t>организация не соответствует требованиям пункта 2.10 Порядка.</w:t>
      </w:r>
    </w:p>
    <w:p w:rsidR="00BD4581" w:rsidRPr="00E71035" w:rsidRDefault="00BD4581" w:rsidP="00BD4581">
      <w:pPr>
        <w:ind w:firstLine="709"/>
        <w:jc w:val="both"/>
      </w:pPr>
      <w:r w:rsidRPr="00E71035">
        <w:t>2.6.Затраты на выполнение мероприятий по услугам определяются на основании расчета потребности отлова безнадзорных и бродячих домашних животных на текущий финансовый год.</w:t>
      </w:r>
    </w:p>
    <w:p w:rsidR="00BD4581" w:rsidRPr="00E71035" w:rsidRDefault="00BD4581" w:rsidP="00BD4581">
      <w:pPr>
        <w:ind w:firstLine="709"/>
        <w:jc w:val="both"/>
      </w:pPr>
      <w:r w:rsidRPr="00E71035">
        <w:t>Договор о предоставлении субсидии заключается на текущий финансовый год в соответствии с типовой</w:t>
      </w:r>
      <w:r>
        <w:t xml:space="preserve"> формой, установленной приказом д</w:t>
      </w:r>
      <w:r w:rsidRPr="00E71035">
        <w:t>епа</w:t>
      </w:r>
      <w:r>
        <w:t>ртамента финансов администрации</w:t>
      </w:r>
      <w:r w:rsidRPr="00E71035">
        <w:t xml:space="preserve"> района. </w:t>
      </w:r>
    </w:p>
    <w:p w:rsidR="00BD4581" w:rsidRPr="00E71035" w:rsidRDefault="00BD4581" w:rsidP="00BD4581">
      <w:pPr>
        <w:ind w:firstLine="709"/>
        <w:jc w:val="both"/>
      </w:pPr>
      <w:r w:rsidRPr="00E71035">
        <w:t>2.7. Договор о предоставлении субсидии должен предусматривать:</w:t>
      </w:r>
    </w:p>
    <w:p w:rsidR="00BD4581" w:rsidRPr="00E71035" w:rsidRDefault="00BD4581" w:rsidP="00BD4581">
      <w:pPr>
        <w:ind w:firstLine="709"/>
        <w:jc w:val="both"/>
      </w:pPr>
      <w:r w:rsidRPr="00E71035">
        <w:t>цели, условия, сроки и размер предоставления субсидии;</w:t>
      </w:r>
    </w:p>
    <w:p w:rsidR="00BD4581" w:rsidRPr="00E71035" w:rsidRDefault="00BD4581" w:rsidP="00BD4581">
      <w:pPr>
        <w:ind w:firstLine="709"/>
        <w:jc w:val="both"/>
      </w:pPr>
      <w:r w:rsidRPr="00E71035">
        <w:t xml:space="preserve">порядок, форму и сроки представления отчетности </w:t>
      </w:r>
      <w:r>
        <w:t xml:space="preserve">о </w:t>
      </w:r>
      <w:r w:rsidRPr="00E71035">
        <w:t>выполнени</w:t>
      </w:r>
      <w:r>
        <w:t>и</w:t>
      </w:r>
      <w:r w:rsidRPr="00E71035">
        <w:t xml:space="preserve"> получателем субсидии условий, предоставления субсидий;</w:t>
      </w:r>
    </w:p>
    <w:p w:rsidR="00BD4581" w:rsidRPr="00E71035" w:rsidRDefault="00BD4581" w:rsidP="00BD4581">
      <w:pPr>
        <w:ind w:firstLine="709"/>
        <w:jc w:val="both"/>
      </w:pPr>
      <w:r w:rsidRPr="00E71035">
        <w:t>ответственность за несоблюдение сторонами условий договора и порядок возврата в бюджет района субсидий в случаях их нецелевого использования или неиспользования в установленные сроки;</w:t>
      </w:r>
    </w:p>
    <w:p w:rsidR="00BD4581" w:rsidRPr="00E71035" w:rsidRDefault="00BD4581" w:rsidP="00BD4581">
      <w:pPr>
        <w:ind w:firstLine="709"/>
        <w:jc w:val="both"/>
      </w:pPr>
      <w:r w:rsidRPr="00E71035">
        <w:t>согласие получателя субсидии (за исключением государственных (муниципальных) унитарных предприятий, хозяйственных товариществ и обществ с участием публично-правовых образований в их уставных (складочных) капиталах, а также коммерческих организаций с участием таких товариществ и обществ в их уставных (складочных) капиталах</w:t>
      </w:r>
      <w:r>
        <w:t>,</w:t>
      </w:r>
      <w:r w:rsidRPr="00E71035">
        <w:t xml:space="preserve"> на осуществление администрацией района и Контрольно-счетной палатой Нижневартовского района проверок соблюдения получателями субсидий условий, целей и порядка их предоставления;</w:t>
      </w:r>
    </w:p>
    <w:p w:rsidR="00BD4581" w:rsidRPr="00E71035" w:rsidRDefault="00BD4581" w:rsidP="00BD4581">
      <w:pPr>
        <w:ind w:firstLine="709"/>
        <w:jc w:val="both"/>
      </w:pPr>
      <w:r w:rsidRPr="00E71035">
        <w:t>запрет на приобретение за счет полученных средств инос</w:t>
      </w:r>
      <w:r>
        <w:t xml:space="preserve">транной валюты, за исключением </w:t>
      </w:r>
      <w:r w:rsidRPr="00E71035">
        <w:t>операций, осуществляемых в соответствии с валютным законодательством Российской Федерации при закупке (поставке) высокотехнологичного</w:t>
      </w:r>
      <w:r>
        <w:t xml:space="preserve"> импортного оборудования, сырья</w:t>
      </w:r>
      <w:r w:rsidRPr="00E71035">
        <w:t xml:space="preserve"> и комплектующих изделий, а также связанных с достижением целей предоставления этих средств иных операций, определенных нормативными правовыми актами, муниципальными правовыми актами, регулирующим</w:t>
      </w:r>
      <w:r>
        <w:t>и предоставление субсидий;</w:t>
      </w:r>
    </w:p>
    <w:p w:rsidR="00BD4581" w:rsidRPr="00E71035" w:rsidRDefault="00BD4581" w:rsidP="00BD4581">
      <w:pPr>
        <w:ind w:firstLine="709"/>
        <w:jc w:val="both"/>
      </w:pPr>
      <w:r w:rsidRPr="00E71035">
        <w:t>иные условия, определяемые по соглашению сторон.</w:t>
      </w:r>
    </w:p>
    <w:p w:rsidR="00BD4581" w:rsidRPr="00E71035" w:rsidRDefault="00BD4581" w:rsidP="00BD4581">
      <w:pPr>
        <w:ind w:firstLine="708"/>
        <w:jc w:val="both"/>
        <w:rPr>
          <w:color w:val="FF0000"/>
        </w:rPr>
      </w:pPr>
      <w:r w:rsidRPr="00E71035">
        <w:t>2.8.Юридические лица (за исключением государственных (муниципаль</w:t>
      </w:r>
      <w:r>
        <w:t>ных) учреждений), индивидуальные предприниматели</w:t>
      </w:r>
      <w:r w:rsidRPr="00E71035">
        <w:t xml:space="preserve"> (далее – получатель субсидии)</w:t>
      </w:r>
      <w:r w:rsidRPr="00E71035">
        <w:rPr>
          <w:color w:val="FF0000"/>
        </w:rPr>
        <w:t xml:space="preserve">, </w:t>
      </w:r>
      <w:r w:rsidRPr="00E71035">
        <w:t>претендующие на получение субсидии, на первое число месяца, предшествующего месяцу, в котором планируется заключение договора</w:t>
      </w:r>
      <w:r>
        <w:t>,</w:t>
      </w:r>
      <w:r w:rsidRPr="00E71035">
        <w:t xml:space="preserve"> должны отвечать следующим требованиям:</w:t>
      </w:r>
    </w:p>
    <w:p w:rsidR="00BD4581" w:rsidRPr="00E71035" w:rsidRDefault="00BD4581" w:rsidP="00BD4581">
      <w:pPr>
        <w:ind w:firstLine="709"/>
        <w:jc w:val="both"/>
      </w:pPr>
      <w:r w:rsidRPr="00E71035">
        <w:t>2.8.1. Наличие возможности о</w:t>
      </w:r>
      <w:r>
        <w:t>казания услуг в соответствии с п</w:t>
      </w:r>
      <w:r w:rsidRPr="00E71035">
        <w:t>орядком отлова, содержания и регулирования численности безнадзорных и бродячих домашних животных на территории Ханты-Мансийского автономного округа – Югры, утвержденным постановлением Правительства Ханты-Мансийского автономного округа – Югры от 23.07.2001 № 366-п «Об утверждении Правил содержания домашних животных в Ханты-Мансийском автономном округе и других организационных мероприятий».</w:t>
      </w:r>
    </w:p>
    <w:p w:rsidR="00BD4581" w:rsidRPr="00E71035" w:rsidRDefault="00BD4581" w:rsidP="00BD4581">
      <w:pPr>
        <w:ind w:firstLine="709"/>
        <w:jc w:val="both"/>
      </w:pPr>
      <w:r w:rsidRPr="00E71035">
        <w:t>2.8.2. Не должны находиться в процессе реорганизации, ликвидации, банкротства и не должны иметь ограничения на осуществление хозяйственной деятельности.</w:t>
      </w:r>
    </w:p>
    <w:p w:rsidR="00BD4581" w:rsidRPr="00E71035" w:rsidRDefault="00BD4581" w:rsidP="00BD4581">
      <w:pPr>
        <w:ind w:firstLine="709"/>
        <w:jc w:val="both"/>
      </w:pPr>
      <w:r w:rsidRPr="00E71035">
        <w:t>2.8.3. Отсутствие сведений в реестре недобросовестных поставщиков.</w:t>
      </w:r>
    </w:p>
    <w:p w:rsidR="00BD4581" w:rsidRPr="00E71035" w:rsidRDefault="00BD4581" w:rsidP="00BD4581">
      <w:pPr>
        <w:ind w:firstLine="709"/>
        <w:jc w:val="both"/>
      </w:pPr>
      <w:r w:rsidRPr="00E71035">
        <w:t>2.8.4. Не должны получать средства из бюджета района в соответствии с иными нормативными правовыми актами, муниципальными правовыми актами на цели</w:t>
      </w:r>
      <w:r>
        <w:t>,</w:t>
      </w:r>
      <w:r w:rsidRPr="00E71035">
        <w:t xml:space="preserve"> указанные в пункте 1.4 Порядка.</w:t>
      </w:r>
    </w:p>
    <w:p w:rsidR="00BD4581" w:rsidRPr="00E71035" w:rsidRDefault="00BD4581" w:rsidP="00BD4581">
      <w:pPr>
        <w:ind w:firstLine="709"/>
        <w:jc w:val="both"/>
      </w:pPr>
      <w:r w:rsidRPr="00E71035">
        <w:t>2.8.5. Не должны являться иностранными юридическими лицами, а также российскими юридическими лицами, в уставном (складочном) капитале кото-рых доля участия иностранных юридических лиц, местом регистрации которых является государство или территория, включенные в утверждаемый Министерством финансов Российской Федерации перечень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в отношении таких юридических лиц, в совокупности превышает 50 процентов.</w:t>
      </w:r>
    </w:p>
    <w:p w:rsidR="00BD4581" w:rsidRPr="00E71035" w:rsidRDefault="00BD4581" w:rsidP="00BD4581">
      <w:pPr>
        <w:ind w:firstLine="709"/>
        <w:jc w:val="both"/>
      </w:pPr>
      <w:r w:rsidRPr="00E71035">
        <w:t>2.9. Получатель субсидии обязан использовать полученную субсидию на цели</w:t>
      </w:r>
      <w:r>
        <w:t>,</w:t>
      </w:r>
      <w:r w:rsidRPr="00E71035">
        <w:t xml:space="preserve"> указанные в пункте 1.4 Порядка.</w:t>
      </w:r>
    </w:p>
    <w:p w:rsidR="00BD4581" w:rsidRPr="00E71035" w:rsidRDefault="00BD4581" w:rsidP="00BD4581">
      <w:pPr>
        <w:ind w:firstLine="709"/>
        <w:jc w:val="both"/>
      </w:pPr>
      <w:r>
        <w:t xml:space="preserve">2.10. </w:t>
      </w:r>
      <w:r w:rsidRPr="00E71035">
        <w:t>Получатель субсидии вправе оказывать услуги как собственными, так и привлеченными силами.</w:t>
      </w:r>
    </w:p>
    <w:p w:rsidR="00BD4581" w:rsidRPr="00E71035" w:rsidRDefault="00BD4581" w:rsidP="00BD4581">
      <w:pPr>
        <w:ind w:firstLine="709"/>
        <w:jc w:val="both"/>
      </w:pPr>
      <w:r w:rsidRPr="00E71035">
        <w:t>2.10. Субсидии перечисляются администрацией района на расчетный счет получателя субсидии по факту оказанных услуг на основании счета (счета-</w:t>
      </w:r>
      <w:r>
        <w:t>фактуры), актов оказанных услуг</w:t>
      </w:r>
      <w:r w:rsidRPr="00E71035">
        <w:t xml:space="preserve"> в течение 10 рабочих дней с момента принятия решения о предоставлении субсидии.</w:t>
      </w:r>
    </w:p>
    <w:p w:rsidR="00BD4581" w:rsidRPr="00E71035" w:rsidRDefault="00BD4581" w:rsidP="00BD4581">
      <w:pPr>
        <w:ind w:firstLine="709"/>
        <w:jc w:val="both"/>
      </w:pPr>
      <w:r w:rsidRPr="00E71035">
        <w:t>В случае оказания услуг привлеченными силами оплата получателю субсидии производится на основании счета (счета-фактуры), копий договоров на оказание услуг, копий счетов (счетов-фактур), актов оказанных услуг, подписанных получателем субсидии и исполнителем услуги, в течение 10 рабочих дней с момента принятия решения о предоставлении субсидии.</w:t>
      </w:r>
    </w:p>
    <w:p w:rsidR="00BD4581" w:rsidRPr="00E71035" w:rsidRDefault="00BD4581" w:rsidP="00BD4581">
      <w:pPr>
        <w:ind w:firstLine="709"/>
        <w:jc w:val="both"/>
      </w:pPr>
    </w:p>
    <w:p w:rsidR="00BD4581" w:rsidRPr="00E71035" w:rsidRDefault="00BD4581" w:rsidP="00BD4581">
      <w:pPr>
        <w:ind w:firstLine="709"/>
        <w:jc w:val="both"/>
      </w:pPr>
    </w:p>
    <w:p w:rsidR="00BD4581" w:rsidRPr="00E71035" w:rsidRDefault="00BD4581" w:rsidP="00BD4581">
      <w:pPr>
        <w:jc w:val="center"/>
        <w:rPr>
          <w:b/>
        </w:rPr>
      </w:pPr>
      <w:r w:rsidRPr="00E71035">
        <w:rPr>
          <w:b/>
          <w:lang w:val="en-US"/>
        </w:rPr>
        <w:t>III</w:t>
      </w:r>
      <w:r w:rsidRPr="00E71035">
        <w:rPr>
          <w:b/>
        </w:rPr>
        <w:t>. Требования к отчетности</w:t>
      </w:r>
    </w:p>
    <w:p w:rsidR="00BD4581" w:rsidRPr="00E71035" w:rsidRDefault="00BD4581" w:rsidP="00BD4581">
      <w:pPr>
        <w:ind w:firstLine="709"/>
        <w:jc w:val="center"/>
        <w:rPr>
          <w:color w:val="FF0000"/>
        </w:rPr>
      </w:pPr>
    </w:p>
    <w:p w:rsidR="00BD4581" w:rsidRPr="00E71035" w:rsidRDefault="00BD4581" w:rsidP="00BD4581">
      <w:pPr>
        <w:ind w:firstLine="709"/>
        <w:jc w:val="both"/>
      </w:pPr>
      <w:r w:rsidRPr="00E71035">
        <w:t>3.1. Администрация района устанавливает в договоре о предоставлении субсидии сроки и форму предоставления получателем субсидии отчетности.</w:t>
      </w:r>
    </w:p>
    <w:p w:rsidR="00BD4581" w:rsidRPr="00E71035" w:rsidRDefault="00BD4581" w:rsidP="00BD4581">
      <w:pPr>
        <w:ind w:firstLine="709"/>
        <w:jc w:val="both"/>
      </w:pPr>
    </w:p>
    <w:p w:rsidR="00BD4581" w:rsidRPr="00E71035" w:rsidRDefault="00BD4581" w:rsidP="00BD4581">
      <w:pPr>
        <w:jc w:val="center"/>
        <w:rPr>
          <w:b/>
        </w:rPr>
      </w:pPr>
      <w:r w:rsidRPr="00E71035">
        <w:rPr>
          <w:b/>
          <w:lang w:val="en-US"/>
        </w:rPr>
        <w:t>IV</w:t>
      </w:r>
      <w:r w:rsidRPr="00E71035">
        <w:rPr>
          <w:b/>
        </w:rPr>
        <w:t>. Требования об осуществлении контроля за соблюдением</w:t>
      </w:r>
    </w:p>
    <w:p w:rsidR="00BD4581" w:rsidRPr="00E71035" w:rsidRDefault="00BD4581" w:rsidP="00BD4581">
      <w:pPr>
        <w:jc w:val="center"/>
        <w:rPr>
          <w:b/>
        </w:rPr>
      </w:pPr>
      <w:r w:rsidRPr="00E71035">
        <w:rPr>
          <w:b/>
        </w:rPr>
        <w:t>целей и порядка предоставления субсидий и ответственности</w:t>
      </w:r>
    </w:p>
    <w:p w:rsidR="00BD4581" w:rsidRPr="00E71035" w:rsidRDefault="00BD4581" w:rsidP="00BD4581">
      <w:pPr>
        <w:jc w:val="center"/>
        <w:rPr>
          <w:b/>
        </w:rPr>
      </w:pPr>
      <w:r>
        <w:rPr>
          <w:b/>
        </w:rPr>
        <w:t>за их нарушение</w:t>
      </w:r>
    </w:p>
    <w:p w:rsidR="00BD4581" w:rsidRPr="00E71035" w:rsidRDefault="00BD4581" w:rsidP="00BD4581">
      <w:pPr>
        <w:ind w:firstLine="709"/>
        <w:jc w:val="both"/>
      </w:pPr>
    </w:p>
    <w:p w:rsidR="00BD4581" w:rsidRPr="00E71035" w:rsidRDefault="00BD4581" w:rsidP="00BD4581">
      <w:pPr>
        <w:ind w:firstLine="709"/>
        <w:jc w:val="both"/>
      </w:pPr>
      <w:r w:rsidRPr="00E71035">
        <w:t>4.1. Администрация района и Контрольно-счетная палата района проводят проверки получателя субсидии на предмет соблюдения условий, целей и порядка предоставления субсидий.</w:t>
      </w:r>
    </w:p>
    <w:p w:rsidR="00BD4581" w:rsidRPr="00E71035" w:rsidRDefault="00BD4581" w:rsidP="00BD4581">
      <w:pPr>
        <w:autoSpaceDE w:val="0"/>
        <w:autoSpaceDN w:val="0"/>
        <w:adjustRightInd w:val="0"/>
        <w:ind w:firstLine="540"/>
        <w:jc w:val="both"/>
      </w:pPr>
      <w:r w:rsidRPr="00E71035">
        <w:t>4.2. Субсидия подлежит возврату получателем субсидии в бюджет района в полном объеме в случае нарушения получателем субсидии условий, установленных при их предоставлении.</w:t>
      </w:r>
    </w:p>
    <w:p w:rsidR="00BD4581" w:rsidRPr="00E71035" w:rsidRDefault="00BD4581" w:rsidP="00BD4581">
      <w:pPr>
        <w:ind w:firstLine="709"/>
        <w:jc w:val="both"/>
      </w:pPr>
      <w:r w:rsidRPr="00E71035">
        <w:t>В случае неполного использования субсидии в отчетном финансовом году получатель субсидии обязан возвратить в бюджет района неиспользованные денежные средства.</w:t>
      </w:r>
    </w:p>
    <w:p w:rsidR="00BD4581" w:rsidRPr="00E71035" w:rsidRDefault="00BD4581" w:rsidP="00BD4581">
      <w:pPr>
        <w:ind w:firstLine="709"/>
        <w:jc w:val="both"/>
      </w:pPr>
      <w:r w:rsidRPr="00E71035">
        <w:t xml:space="preserve">4.3. Требование о возврате субсидии в бюджет района направляется получателю субсидии в течение 10 календарных дней со дня установления случаев, указанных в </w:t>
      </w:r>
      <w:hyperlink w:anchor="Par67" w:history="1">
        <w:r w:rsidRPr="00E71035">
          <w:t>пункте 4.2</w:t>
        </w:r>
      </w:hyperlink>
      <w:r w:rsidRPr="00E71035">
        <w:t xml:space="preserve"> Порядка.</w:t>
      </w:r>
    </w:p>
    <w:p w:rsidR="00BD4581" w:rsidRPr="00E71035" w:rsidRDefault="00BD4581" w:rsidP="00BD4581">
      <w:pPr>
        <w:ind w:firstLine="709"/>
        <w:jc w:val="both"/>
      </w:pPr>
      <w:r w:rsidRPr="00E71035">
        <w:t>Получатель субсидии в течение 7 календарных дней со дня получения требования о возврате субсидии обязан произвести ее возврат в бюджет района.</w:t>
      </w:r>
    </w:p>
    <w:p w:rsidR="00BD4581" w:rsidRPr="00E71035" w:rsidRDefault="00BD4581" w:rsidP="00BD4581">
      <w:pPr>
        <w:ind w:firstLine="709"/>
        <w:jc w:val="both"/>
      </w:pPr>
      <w:r w:rsidRPr="00E71035">
        <w:t>В случае невыполнения требо</w:t>
      </w:r>
      <w:r>
        <w:t>вания о возврате суммы субсидии</w:t>
      </w:r>
      <w:r w:rsidRPr="00E71035">
        <w:t xml:space="preserve"> взыскание средств субсидии в бюджет района производится в судебном порядке.</w:t>
      </w:r>
    </w:p>
    <w:p w:rsidR="00BD4581" w:rsidRPr="00E71035" w:rsidRDefault="00BD4581" w:rsidP="00BD4581">
      <w:pPr>
        <w:ind w:firstLine="709"/>
        <w:jc w:val="both"/>
      </w:pPr>
      <w:r w:rsidRPr="00E71035">
        <w:t>4.4. Получатель субсидии несет полную ответственность за нецелевое использование субсидии, а также за достоверность представляемых в администрацию района сведений и документов.</w:t>
      </w:r>
    </w:p>
    <w:p w:rsidR="00BD4581" w:rsidRPr="00E71035" w:rsidRDefault="00BD4581" w:rsidP="00BD4581">
      <w:pPr>
        <w:ind w:firstLine="709"/>
        <w:jc w:val="both"/>
      </w:pPr>
    </w:p>
    <w:p w:rsidR="00BD4581" w:rsidRPr="00E71035" w:rsidRDefault="00BD4581" w:rsidP="00BD4581">
      <w:pPr>
        <w:ind w:firstLine="709"/>
        <w:jc w:val="both"/>
      </w:pPr>
    </w:p>
    <w:p w:rsidR="00BD4581" w:rsidRPr="00E71035" w:rsidRDefault="00BD4581" w:rsidP="00BD4581">
      <w:pPr>
        <w:ind w:firstLine="709"/>
        <w:jc w:val="both"/>
      </w:pPr>
    </w:p>
    <w:p w:rsidR="00BD4581" w:rsidRPr="00E71035" w:rsidRDefault="00BD4581" w:rsidP="00BD4581">
      <w:pPr>
        <w:ind w:firstLine="709"/>
        <w:jc w:val="both"/>
      </w:pPr>
    </w:p>
    <w:p w:rsidR="00BD4581" w:rsidRPr="00E71035" w:rsidRDefault="00BD4581" w:rsidP="00BD4581">
      <w:pPr>
        <w:ind w:firstLine="709"/>
        <w:jc w:val="both"/>
      </w:pPr>
    </w:p>
    <w:p w:rsidR="00BD4581" w:rsidRPr="00E71035" w:rsidRDefault="00BD4581" w:rsidP="00BD4581">
      <w:pPr>
        <w:ind w:firstLine="709"/>
        <w:jc w:val="both"/>
      </w:pPr>
    </w:p>
    <w:p w:rsidR="00BD4581" w:rsidRPr="00E71035" w:rsidRDefault="00BD4581" w:rsidP="00BD4581">
      <w:pPr>
        <w:ind w:firstLine="709"/>
        <w:jc w:val="both"/>
      </w:pPr>
    </w:p>
    <w:p w:rsidR="00BD4581" w:rsidRPr="00E71035"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Default="00BD4581" w:rsidP="00BD4581">
      <w:pPr>
        <w:ind w:firstLine="709"/>
        <w:jc w:val="both"/>
      </w:pPr>
    </w:p>
    <w:p w:rsidR="00BD4581" w:rsidRPr="00E71035" w:rsidRDefault="00BD4581" w:rsidP="00BD4581">
      <w:pPr>
        <w:ind w:firstLine="709"/>
        <w:jc w:val="both"/>
      </w:pPr>
    </w:p>
    <w:p w:rsidR="00BD4581" w:rsidRPr="00E71035" w:rsidRDefault="00BD4581" w:rsidP="00BD4581">
      <w:pPr>
        <w:ind w:left="5103"/>
        <w:jc w:val="both"/>
        <w:rPr>
          <w:sz w:val="24"/>
          <w:szCs w:val="24"/>
        </w:rPr>
      </w:pPr>
      <w:r w:rsidRPr="00E71035">
        <w:rPr>
          <w:sz w:val="24"/>
          <w:szCs w:val="24"/>
        </w:rPr>
        <w:t>Приложение 1 к Порядку предоставления субсидий из бюджета района на проведение мероприятий по предупреждению и ликвидации болезней животных, их лечению, защите населения от болезней, общих для человека и животных</w:t>
      </w:r>
      <w:r>
        <w:rPr>
          <w:sz w:val="24"/>
          <w:szCs w:val="24"/>
        </w:rPr>
        <w:t>,</w:t>
      </w:r>
      <w:r w:rsidRPr="00E71035">
        <w:rPr>
          <w:sz w:val="24"/>
          <w:szCs w:val="24"/>
        </w:rPr>
        <w:t xml:space="preserve"> на текущий финансовый год, очередной финансовый год и плановый период</w:t>
      </w:r>
    </w:p>
    <w:p w:rsidR="00BD4581" w:rsidRPr="00E71035" w:rsidRDefault="00BD4581" w:rsidP="00BD4581">
      <w:pPr>
        <w:rPr>
          <w:sz w:val="24"/>
          <w:szCs w:val="24"/>
        </w:rPr>
      </w:pPr>
    </w:p>
    <w:p w:rsidR="00BD4581" w:rsidRPr="00E71035" w:rsidRDefault="00BD4581" w:rsidP="00BD4581">
      <w:pPr>
        <w:jc w:val="both"/>
        <w:rPr>
          <w:sz w:val="24"/>
          <w:szCs w:val="24"/>
        </w:rPr>
      </w:pPr>
      <w:r w:rsidRPr="00E71035">
        <w:rPr>
          <w:sz w:val="24"/>
          <w:szCs w:val="24"/>
        </w:rPr>
        <w:t>На официальном бланке</w:t>
      </w:r>
    </w:p>
    <w:p w:rsidR="00BD4581" w:rsidRPr="00E71035" w:rsidRDefault="00BD4581" w:rsidP="00BD4581">
      <w:pPr>
        <w:ind w:firstLine="709"/>
        <w:jc w:val="both"/>
        <w:rPr>
          <w:sz w:val="24"/>
          <w:szCs w:val="24"/>
        </w:rPr>
      </w:pPr>
    </w:p>
    <w:p w:rsidR="00BD4581" w:rsidRPr="00E71035" w:rsidRDefault="00BD4581" w:rsidP="00BD4581">
      <w:pPr>
        <w:jc w:val="center"/>
        <w:rPr>
          <w:b/>
          <w:sz w:val="24"/>
          <w:szCs w:val="24"/>
        </w:rPr>
      </w:pPr>
      <w:r w:rsidRPr="00E71035">
        <w:rPr>
          <w:b/>
          <w:sz w:val="24"/>
          <w:szCs w:val="24"/>
        </w:rPr>
        <w:t>Информационная карта организации</w:t>
      </w:r>
    </w:p>
    <w:p w:rsidR="00BD4581" w:rsidRPr="00E71035" w:rsidRDefault="00BD4581" w:rsidP="00BD4581">
      <w:pPr>
        <w:rPr>
          <w:sz w:val="24"/>
          <w:szCs w:val="24"/>
        </w:rPr>
      </w:pPr>
    </w:p>
    <w:tbl>
      <w:tblPr>
        <w:tblW w:w="0" w:type="auto"/>
        <w:tblInd w:w="102" w:type="dxa"/>
        <w:tblLayout w:type="fixed"/>
        <w:tblCellMar>
          <w:top w:w="75" w:type="dxa"/>
          <w:left w:w="0" w:type="dxa"/>
          <w:bottom w:w="75" w:type="dxa"/>
          <w:right w:w="0" w:type="dxa"/>
        </w:tblCellMar>
        <w:tblLook w:val="0000"/>
      </w:tblPr>
      <w:tblGrid>
        <w:gridCol w:w="4253"/>
        <w:gridCol w:w="5385"/>
      </w:tblGrid>
      <w:tr w:rsidR="00BD4581" w:rsidRPr="00E71035" w:rsidTr="007E2626">
        <w:trPr>
          <w:trHeight w:val="222"/>
        </w:trPr>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Полное наименование</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Сокращенное наименование</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Адрес регистрации</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Адрес фактического местонахождения</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ОГРН</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Дата присвоения ОГРН</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ИНН/КПП</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385315" w:rsidP="007E2626">
            <w:pPr>
              <w:jc w:val="both"/>
              <w:rPr>
                <w:sz w:val="24"/>
                <w:szCs w:val="24"/>
              </w:rPr>
            </w:pPr>
            <w:hyperlink r:id="rId29" w:history="1">
              <w:r w:rsidR="00BD4581" w:rsidRPr="00E71035">
                <w:rPr>
                  <w:sz w:val="24"/>
                  <w:szCs w:val="24"/>
                </w:rPr>
                <w:t>ОКФС</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385315" w:rsidP="007E2626">
            <w:pPr>
              <w:jc w:val="both"/>
              <w:rPr>
                <w:sz w:val="24"/>
                <w:szCs w:val="24"/>
              </w:rPr>
            </w:pPr>
            <w:hyperlink r:id="rId30" w:history="1">
              <w:r w:rsidR="00BD4581" w:rsidRPr="00E71035">
                <w:rPr>
                  <w:sz w:val="24"/>
                  <w:szCs w:val="24"/>
                </w:rPr>
                <w:t>ОКОПФ</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385315" w:rsidP="007E2626">
            <w:pPr>
              <w:jc w:val="both"/>
              <w:rPr>
                <w:sz w:val="24"/>
                <w:szCs w:val="24"/>
              </w:rPr>
            </w:pPr>
            <w:hyperlink r:id="rId31" w:history="1">
              <w:r w:rsidR="00BD4581" w:rsidRPr="00E71035">
                <w:rPr>
                  <w:sz w:val="24"/>
                  <w:szCs w:val="24"/>
                </w:rPr>
                <w:t>ОКВЭД</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ОКПО</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Электронный адрес</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Электронная страница</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Банковские реквизиты</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Основной вид деятельности</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Телефон, факс</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Руководитель</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r w:rsidR="00BD4581" w:rsidRPr="00E71035" w:rsidTr="007E2626">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jc w:val="both"/>
              <w:rPr>
                <w:sz w:val="24"/>
                <w:szCs w:val="24"/>
              </w:rPr>
            </w:pPr>
            <w:r w:rsidRPr="00E71035">
              <w:rPr>
                <w:sz w:val="24"/>
                <w:szCs w:val="24"/>
              </w:rPr>
              <w:t>Главный бухгалтер</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D4581" w:rsidRPr="00E71035" w:rsidRDefault="00BD4581" w:rsidP="007E2626">
            <w:pPr>
              <w:rPr>
                <w:sz w:val="24"/>
                <w:szCs w:val="24"/>
              </w:rPr>
            </w:pPr>
          </w:p>
        </w:tc>
      </w:tr>
    </w:tbl>
    <w:p w:rsidR="00BD4581" w:rsidRPr="00E71035" w:rsidRDefault="00BD4581" w:rsidP="00BD4581">
      <w:pPr>
        <w:rPr>
          <w:sz w:val="10"/>
        </w:rPr>
      </w:pPr>
    </w:p>
    <w:p w:rsidR="00BD4581" w:rsidRPr="00E71035" w:rsidRDefault="00BD4581" w:rsidP="00BD4581">
      <w:pPr>
        <w:rPr>
          <w:sz w:val="16"/>
        </w:rPr>
      </w:pPr>
      <w:r w:rsidRPr="00E71035">
        <w:t>Руководитель ______________________________________________________________</w:t>
      </w:r>
    </w:p>
    <w:p w:rsidR="00BD4581" w:rsidRPr="00E71035" w:rsidRDefault="00BD4581" w:rsidP="00BD4581">
      <w:pPr>
        <w:rPr>
          <w:sz w:val="20"/>
        </w:rPr>
      </w:pPr>
      <w:r w:rsidRPr="00E71035">
        <w:rPr>
          <w:sz w:val="20"/>
        </w:rPr>
        <w:t xml:space="preserve">  (подпись)  (расшифровка подписи)</w:t>
      </w:r>
    </w:p>
    <w:p w:rsidR="00BD4581" w:rsidRPr="00E71035" w:rsidRDefault="00BD4581" w:rsidP="00BD4581">
      <w:pPr>
        <w:rPr>
          <w:sz w:val="24"/>
        </w:rPr>
      </w:pPr>
      <w:r w:rsidRPr="00E71035">
        <w:rPr>
          <w:sz w:val="24"/>
        </w:rPr>
        <w:t xml:space="preserve"> М.П.</w:t>
      </w:r>
    </w:p>
    <w:p w:rsidR="00BD4581" w:rsidRDefault="00BD4581" w:rsidP="00BD4581">
      <w:pPr>
        <w:tabs>
          <w:tab w:val="left" w:pos="9720"/>
        </w:tabs>
        <w:ind w:right="99"/>
        <w:jc w:val="both"/>
        <w:rPr>
          <w:szCs w:val="20"/>
        </w:rPr>
      </w:pPr>
    </w:p>
    <w:p w:rsidR="00A03BC7" w:rsidRPr="0093282B" w:rsidRDefault="00A03BC7" w:rsidP="00A03BC7"/>
    <w:p w:rsidR="00A03BC7" w:rsidRPr="0093282B" w:rsidRDefault="00A03BC7" w:rsidP="00A03BC7"/>
    <w:p w:rsidR="00A03BC7" w:rsidRPr="0093282B" w:rsidRDefault="00A03BC7" w:rsidP="00A03BC7"/>
    <w:p w:rsidR="00A03BC7" w:rsidRPr="0093282B" w:rsidRDefault="00A03BC7" w:rsidP="00A03BC7"/>
    <w:p w:rsidR="00A03BC7" w:rsidRPr="0093282B" w:rsidRDefault="00A03BC7" w:rsidP="00A03BC7"/>
    <w:p w:rsidR="00A03BC7" w:rsidRPr="0093282B" w:rsidRDefault="00A03BC7" w:rsidP="00A03BC7"/>
    <w:p w:rsidR="00A03BC7" w:rsidRPr="0093282B" w:rsidRDefault="00A03BC7" w:rsidP="00A03BC7"/>
    <w:p w:rsidR="00A03BC7" w:rsidRPr="0093282B" w:rsidRDefault="00A03BC7" w:rsidP="00A03BC7"/>
    <w:p w:rsidR="00A03BC7" w:rsidRPr="0093282B" w:rsidRDefault="00A03BC7" w:rsidP="00A03BC7"/>
    <w:p w:rsidR="00A03BC7" w:rsidRPr="0093282B" w:rsidRDefault="00A03BC7" w:rsidP="00A03BC7"/>
    <w:p w:rsidR="00A03BC7" w:rsidRPr="0093282B" w:rsidRDefault="00A03BC7" w:rsidP="00A03BC7"/>
    <w:p w:rsidR="00A03BC7" w:rsidRPr="0093282B" w:rsidRDefault="00A03BC7" w:rsidP="00A03BC7"/>
    <w:p w:rsidR="00A03BC7" w:rsidRDefault="00A03BC7" w:rsidP="00A03BC7">
      <w:pPr>
        <w:sectPr w:rsidR="00A03BC7" w:rsidSect="00A03BC7">
          <w:pgSz w:w="11906" w:h="16838"/>
          <w:pgMar w:top="1134" w:right="567" w:bottom="1134" w:left="1701" w:header="720" w:footer="720" w:gutter="0"/>
          <w:cols w:space="720"/>
        </w:sectPr>
      </w:pPr>
    </w:p>
    <w:tbl>
      <w:tblPr>
        <w:tblW w:w="14412" w:type="dxa"/>
        <w:tblInd w:w="93" w:type="dxa"/>
        <w:tblLook w:val="04A0"/>
      </w:tblPr>
      <w:tblGrid>
        <w:gridCol w:w="1120"/>
        <w:gridCol w:w="1305"/>
        <w:gridCol w:w="1029"/>
        <w:gridCol w:w="1084"/>
        <w:gridCol w:w="1029"/>
        <w:gridCol w:w="1200"/>
        <w:gridCol w:w="1403"/>
        <w:gridCol w:w="1817"/>
        <w:gridCol w:w="1335"/>
        <w:gridCol w:w="1739"/>
        <w:gridCol w:w="1800"/>
      </w:tblGrid>
      <w:tr w:rsidR="00A03BC7" w:rsidRPr="00D9148A" w:rsidTr="00A03BC7">
        <w:trPr>
          <w:trHeight w:val="300"/>
        </w:trPr>
        <w:tc>
          <w:tcPr>
            <w:tcW w:w="1120" w:type="dxa"/>
            <w:tcBorders>
              <w:top w:val="nil"/>
              <w:left w:val="nil"/>
              <w:bottom w:val="nil"/>
              <w:right w:val="nil"/>
            </w:tcBorders>
            <w:shd w:val="clear" w:color="auto" w:fill="auto"/>
            <w:noWrap/>
            <w:vAlign w:val="bottom"/>
            <w:hideMark/>
          </w:tcPr>
          <w:p w:rsidR="00A03BC7" w:rsidRDefault="00A03BC7" w:rsidP="00A03BC7">
            <w:pPr>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Pr="00D9148A" w:rsidRDefault="00A03BC7" w:rsidP="00A03BC7">
            <w:pPr>
              <w:rPr>
                <w:rFonts w:ascii="Calibri" w:hAnsi="Calibri" w:cs="Calibri"/>
                <w:color w:val="000000"/>
                <w:sz w:val="22"/>
                <w:szCs w:val="22"/>
              </w:rPr>
            </w:pPr>
          </w:p>
        </w:tc>
        <w:tc>
          <w:tcPr>
            <w:tcW w:w="130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02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08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58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403"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17"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3074" w:type="dxa"/>
            <w:gridSpan w:val="2"/>
            <w:tcBorders>
              <w:top w:val="nil"/>
              <w:left w:val="nil"/>
              <w:bottom w:val="nil"/>
              <w:right w:val="nil"/>
            </w:tcBorders>
            <w:shd w:val="clear" w:color="auto" w:fill="auto"/>
            <w:noWrap/>
            <w:vAlign w:val="bottom"/>
            <w:hideMark/>
          </w:tcPr>
          <w:p w:rsidR="00A03BC7" w:rsidRDefault="00A03BC7" w:rsidP="00A03BC7">
            <w:pPr>
              <w:rPr>
                <w:color w:val="000000"/>
                <w:sz w:val="22"/>
                <w:szCs w:val="22"/>
              </w:rPr>
            </w:pPr>
          </w:p>
          <w:p w:rsidR="00A03BC7" w:rsidRPr="00D9148A" w:rsidRDefault="00A03BC7" w:rsidP="00A03BC7">
            <w:pPr>
              <w:rPr>
                <w:color w:val="000000"/>
                <w:sz w:val="22"/>
                <w:szCs w:val="22"/>
              </w:rPr>
            </w:pPr>
            <w:r w:rsidRPr="00D9148A">
              <w:rPr>
                <w:color w:val="000000"/>
                <w:sz w:val="22"/>
                <w:szCs w:val="22"/>
              </w:rPr>
              <w:t>Приложение 1 к Порядку предоставления субсидий из бюджета района на проведение мероприятий по предупреждению и ликвидации болезней животных, их лечению, защите населения от болезней, общих для человека и животных на текущий финансовый год, очередной финансовый год и плановый период</w:t>
            </w: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1120" w:type="dxa"/>
            <w:tcBorders>
              <w:top w:val="nil"/>
              <w:left w:val="nil"/>
              <w:bottom w:val="nil"/>
              <w:right w:val="nil"/>
            </w:tcBorders>
            <w:shd w:val="clear" w:color="auto" w:fill="auto"/>
            <w:noWrap/>
            <w:vAlign w:val="bottom"/>
            <w:hideMark/>
          </w:tcPr>
          <w:p w:rsidR="00A03BC7" w:rsidRDefault="00A03BC7" w:rsidP="00A03BC7">
            <w:pPr>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Pr="00D9148A" w:rsidRDefault="00A03BC7" w:rsidP="00A03BC7">
            <w:pPr>
              <w:rPr>
                <w:rFonts w:ascii="Calibri" w:hAnsi="Calibri" w:cs="Calibri"/>
                <w:color w:val="000000"/>
                <w:sz w:val="22"/>
                <w:szCs w:val="22"/>
              </w:rPr>
            </w:pPr>
          </w:p>
        </w:tc>
        <w:tc>
          <w:tcPr>
            <w:tcW w:w="130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02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08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58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403"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17"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14412" w:type="dxa"/>
            <w:gridSpan w:val="11"/>
            <w:tcBorders>
              <w:top w:val="nil"/>
              <w:left w:val="nil"/>
              <w:bottom w:val="nil"/>
              <w:right w:val="nil"/>
            </w:tcBorders>
            <w:shd w:val="clear" w:color="auto" w:fill="auto"/>
            <w:vAlign w:val="bottom"/>
            <w:hideMark/>
          </w:tcPr>
          <w:p w:rsidR="00A03BC7" w:rsidRPr="00D9148A" w:rsidRDefault="00A03BC7" w:rsidP="00A03BC7">
            <w:pPr>
              <w:jc w:val="center"/>
              <w:rPr>
                <w:color w:val="000000"/>
                <w:sz w:val="22"/>
                <w:szCs w:val="22"/>
              </w:rPr>
            </w:pPr>
            <w:r w:rsidRPr="00D9148A">
              <w:rPr>
                <w:color w:val="000000"/>
                <w:sz w:val="22"/>
                <w:szCs w:val="22"/>
              </w:rPr>
              <w:t xml:space="preserve">Отчет о расходовании </w:t>
            </w:r>
            <w:r>
              <w:rPr>
                <w:color w:val="000000"/>
                <w:sz w:val="22"/>
                <w:szCs w:val="22"/>
              </w:rPr>
              <w:t>субсидий</w:t>
            </w:r>
            <w:r w:rsidRPr="00D9148A">
              <w:rPr>
                <w:color w:val="000000"/>
                <w:sz w:val="22"/>
                <w:szCs w:val="22"/>
              </w:rPr>
              <w:t xml:space="preserve">, предоставляемых из бюджета </w:t>
            </w:r>
            <w:r>
              <w:rPr>
                <w:color w:val="000000"/>
                <w:sz w:val="22"/>
                <w:szCs w:val="22"/>
              </w:rPr>
              <w:t>Нижневартовского района</w:t>
            </w:r>
            <w:r w:rsidRPr="00D9148A">
              <w:rPr>
                <w:color w:val="000000"/>
                <w:sz w:val="22"/>
                <w:szCs w:val="22"/>
              </w:rPr>
              <w:t xml:space="preserve">на выполнение отдельного государственного полномочия по проведению мероприятий по предупреждению и ликвидации болезней животных, их лечению, защите населения от болезней, общих для человека и животных </w:t>
            </w:r>
          </w:p>
        </w:tc>
      </w:tr>
      <w:tr w:rsidR="00A03BC7" w:rsidRPr="00D9148A" w:rsidTr="00A03BC7">
        <w:trPr>
          <w:trHeight w:val="300"/>
        </w:trPr>
        <w:tc>
          <w:tcPr>
            <w:tcW w:w="14412" w:type="dxa"/>
            <w:gridSpan w:val="11"/>
            <w:tcBorders>
              <w:top w:val="nil"/>
              <w:left w:val="nil"/>
              <w:bottom w:val="nil"/>
              <w:right w:val="nil"/>
            </w:tcBorders>
            <w:shd w:val="clear" w:color="auto" w:fill="auto"/>
            <w:noWrap/>
            <w:vAlign w:val="bottom"/>
            <w:hideMark/>
          </w:tcPr>
          <w:p w:rsidR="00A03BC7" w:rsidRPr="00D9148A" w:rsidRDefault="00A03BC7" w:rsidP="00A03BC7">
            <w:pPr>
              <w:jc w:val="center"/>
              <w:rPr>
                <w:color w:val="000000"/>
                <w:sz w:val="22"/>
                <w:szCs w:val="22"/>
              </w:rPr>
            </w:pPr>
            <w:r w:rsidRPr="00D9148A">
              <w:rPr>
                <w:color w:val="000000"/>
                <w:sz w:val="22"/>
                <w:szCs w:val="22"/>
              </w:rPr>
              <w:t>на "___" _________ 20</w:t>
            </w:r>
            <w:r>
              <w:rPr>
                <w:color w:val="000000"/>
                <w:sz w:val="22"/>
                <w:szCs w:val="22"/>
              </w:rPr>
              <w:t>___</w:t>
            </w:r>
            <w:r w:rsidRPr="00D9148A">
              <w:rPr>
                <w:color w:val="000000"/>
                <w:sz w:val="22"/>
                <w:szCs w:val="22"/>
              </w:rPr>
              <w:t xml:space="preserve"> года</w:t>
            </w:r>
          </w:p>
        </w:tc>
      </w:tr>
      <w:tr w:rsidR="00A03BC7" w:rsidRPr="00D9148A" w:rsidTr="00A03BC7">
        <w:trPr>
          <w:trHeight w:val="300"/>
        </w:trPr>
        <w:tc>
          <w:tcPr>
            <w:tcW w:w="9538" w:type="dxa"/>
            <w:gridSpan w:val="8"/>
            <w:tcBorders>
              <w:top w:val="nil"/>
              <w:left w:val="nil"/>
              <w:bottom w:val="nil"/>
              <w:right w:val="nil"/>
            </w:tcBorders>
            <w:shd w:val="clear" w:color="auto" w:fill="auto"/>
            <w:noWrap/>
            <w:vAlign w:val="center"/>
            <w:hideMark/>
          </w:tcPr>
          <w:p w:rsidR="00A03BC7" w:rsidRPr="00D9148A" w:rsidRDefault="00A03BC7" w:rsidP="00A03BC7">
            <w:pPr>
              <w:jc w:val="center"/>
              <w:rPr>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9538" w:type="dxa"/>
            <w:gridSpan w:val="8"/>
            <w:tcBorders>
              <w:top w:val="nil"/>
              <w:left w:val="nil"/>
              <w:bottom w:val="nil"/>
              <w:right w:val="nil"/>
            </w:tcBorders>
            <w:shd w:val="clear" w:color="auto" w:fill="auto"/>
            <w:noWrap/>
            <w:vAlign w:val="bottom"/>
            <w:hideMark/>
          </w:tcPr>
          <w:p w:rsidR="00A03BC7" w:rsidRPr="00D9148A" w:rsidRDefault="00A03BC7" w:rsidP="00A03BC7">
            <w:pPr>
              <w:jc w:val="both"/>
              <w:rPr>
                <w:color w:val="000000"/>
                <w:sz w:val="22"/>
                <w:szCs w:val="22"/>
              </w:rPr>
            </w:pPr>
            <w:r w:rsidRPr="00D9148A">
              <w:rPr>
                <w:color w:val="000000"/>
                <w:sz w:val="22"/>
                <w:szCs w:val="22"/>
              </w:rPr>
              <w:t>Наименование организации</w:t>
            </w: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1120" w:type="dxa"/>
            <w:tcBorders>
              <w:top w:val="nil"/>
              <w:left w:val="nil"/>
              <w:bottom w:val="nil"/>
              <w:right w:val="nil"/>
            </w:tcBorders>
            <w:shd w:val="clear" w:color="auto" w:fill="auto"/>
            <w:noWrap/>
            <w:vAlign w:val="bottom"/>
            <w:hideMark/>
          </w:tcPr>
          <w:p w:rsidR="00A03BC7" w:rsidRDefault="00A03BC7" w:rsidP="00A03BC7">
            <w:pPr>
              <w:rPr>
                <w:color w:val="000000"/>
                <w:sz w:val="22"/>
                <w:szCs w:val="22"/>
              </w:rPr>
            </w:pPr>
          </w:p>
          <w:p w:rsidR="00A03BC7" w:rsidRPr="00D9148A" w:rsidRDefault="00A03BC7" w:rsidP="00A03BC7">
            <w:pPr>
              <w:rPr>
                <w:color w:val="000000"/>
                <w:sz w:val="22"/>
                <w:szCs w:val="22"/>
              </w:rPr>
            </w:pPr>
          </w:p>
        </w:tc>
        <w:tc>
          <w:tcPr>
            <w:tcW w:w="1305"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029"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084"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58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20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403"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817"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9538" w:type="dxa"/>
            <w:gridSpan w:val="8"/>
            <w:tcBorders>
              <w:top w:val="nil"/>
              <w:left w:val="nil"/>
              <w:bottom w:val="nil"/>
              <w:right w:val="nil"/>
            </w:tcBorders>
            <w:shd w:val="clear" w:color="auto" w:fill="auto"/>
            <w:noWrap/>
            <w:vAlign w:val="bottom"/>
            <w:hideMark/>
          </w:tcPr>
          <w:p w:rsidR="00A03BC7" w:rsidRPr="00D9148A" w:rsidRDefault="00A03BC7" w:rsidP="00A03BC7">
            <w:pPr>
              <w:jc w:val="both"/>
              <w:rPr>
                <w:color w:val="000000"/>
                <w:sz w:val="22"/>
                <w:szCs w:val="22"/>
              </w:rPr>
            </w:pPr>
            <w:r w:rsidRPr="00D9148A">
              <w:rPr>
                <w:color w:val="000000"/>
                <w:sz w:val="22"/>
                <w:szCs w:val="22"/>
              </w:rPr>
              <w:t>Единица измерения: руб.</w:t>
            </w: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112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03BC7" w:rsidRPr="00D9148A" w:rsidRDefault="00A03BC7" w:rsidP="00A03BC7">
            <w:pPr>
              <w:jc w:val="both"/>
              <w:rPr>
                <w:color w:val="000000"/>
                <w:sz w:val="20"/>
                <w:szCs w:val="20"/>
              </w:rPr>
            </w:pPr>
            <w:r w:rsidRPr="00D9148A">
              <w:rPr>
                <w:color w:val="000000"/>
                <w:sz w:val="20"/>
                <w:szCs w:val="20"/>
              </w:rPr>
              <w:t>Остаток субсидии из бюджета района на начало года</w:t>
            </w:r>
          </w:p>
        </w:tc>
        <w:tc>
          <w:tcPr>
            <w:tcW w:w="2334"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A03BC7" w:rsidRPr="00D9148A" w:rsidRDefault="00A03BC7" w:rsidP="00A03BC7">
            <w:pPr>
              <w:jc w:val="both"/>
              <w:rPr>
                <w:color w:val="000000"/>
                <w:sz w:val="20"/>
                <w:szCs w:val="20"/>
              </w:rPr>
            </w:pPr>
            <w:r w:rsidRPr="00D9148A">
              <w:rPr>
                <w:color w:val="000000"/>
                <w:sz w:val="20"/>
                <w:szCs w:val="20"/>
              </w:rPr>
              <w:t>Поступило субсидийиз бюджета района в организацию</w:t>
            </w:r>
          </w:p>
        </w:tc>
        <w:tc>
          <w:tcPr>
            <w:tcW w:w="1664"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rsidR="00A03BC7" w:rsidRPr="00D9148A" w:rsidRDefault="00A03BC7" w:rsidP="00A03BC7">
            <w:pPr>
              <w:jc w:val="center"/>
              <w:rPr>
                <w:color w:val="000000"/>
                <w:sz w:val="20"/>
                <w:szCs w:val="20"/>
              </w:rPr>
            </w:pPr>
            <w:r w:rsidRPr="00D9148A">
              <w:rPr>
                <w:color w:val="000000"/>
                <w:sz w:val="20"/>
                <w:szCs w:val="20"/>
              </w:rPr>
              <w:t>Произведено расходов субсидий, поступивших из бюджета района</w:t>
            </w:r>
          </w:p>
        </w:tc>
        <w:tc>
          <w:tcPr>
            <w:tcW w:w="2603"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A03BC7" w:rsidRPr="00D9148A" w:rsidRDefault="00A03BC7" w:rsidP="00A03BC7">
            <w:pPr>
              <w:jc w:val="both"/>
              <w:rPr>
                <w:color w:val="000000"/>
                <w:sz w:val="20"/>
                <w:szCs w:val="20"/>
              </w:rPr>
            </w:pPr>
            <w:r w:rsidRPr="00D9148A">
              <w:rPr>
                <w:color w:val="000000"/>
                <w:sz w:val="20"/>
                <w:szCs w:val="20"/>
              </w:rPr>
              <w:t>Возвращено субсидийиспользованных не по назначению</w:t>
            </w:r>
          </w:p>
        </w:tc>
        <w:tc>
          <w:tcPr>
            <w:tcW w:w="181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03BC7" w:rsidRPr="00D9148A" w:rsidRDefault="00A03BC7" w:rsidP="00A03BC7">
            <w:pPr>
              <w:jc w:val="both"/>
              <w:rPr>
                <w:color w:val="000000"/>
                <w:sz w:val="20"/>
                <w:szCs w:val="20"/>
              </w:rPr>
            </w:pPr>
            <w:r w:rsidRPr="00D9148A">
              <w:rPr>
                <w:color w:val="000000"/>
                <w:sz w:val="20"/>
                <w:szCs w:val="20"/>
              </w:rPr>
              <w:t>Остаток неиспользованных субсидий, поступивших из бюджета района на конец отчетного периода</w:t>
            </w:r>
          </w:p>
        </w:tc>
        <w:tc>
          <w:tcPr>
            <w:tcW w:w="3074"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rsidR="00A03BC7" w:rsidRPr="00D9148A" w:rsidRDefault="00A03BC7" w:rsidP="00A03BC7">
            <w:pPr>
              <w:jc w:val="center"/>
              <w:rPr>
                <w:color w:val="000000"/>
                <w:sz w:val="20"/>
                <w:szCs w:val="20"/>
              </w:rPr>
            </w:pPr>
            <w:r w:rsidRPr="00D9148A">
              <w:rPr>
                <w:color w:val="000000"/>
                <w:sz w:val="20"/>
                <w:szCs w:val="20"/>
              </w:rPr>
              <w:t>Значение показателя</w:t>
            </w:r>
          </w:p>
        </w:tc>
        <w:tc>
          <w:tcPr>
            <w:tcW w:w="180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03BC7" w:rsidRPr="00D9148A" w:rsidRDefault="00A03BC7" w:rsidP="00A03BC7">
            <w:pPr>
              <w:jc w:val="both"/>
              <w:rPr>
                <w:color w:val="000000"/>
                <w:sz w:val="20"/>
                <w:szCs w:val="20"/>
              </w:rPr>
            </w:pPr>
            <w:r>
              <w:rPr>
                <w:color w:val="000000"/>
                <w:sz w:val="20"/>
                <w:szCs w:val="20"/>
              </w:rPr>
              <w:t>Дата и номер договора</w:t>
            </w:r>
          </w:p>
        </w:tc>
      </w:tr>
      <w:tr w:rsidR="00A03BC7" w:rsidRPr="00D9148A" w:rsidTr="00A03BC7">
        <w:trPr>
          <w:trHeight w:val="1170"/>
        </w:trPr>
        <w:tc>
          <w:tcPr>
            <w:tcW w:w="1120" w:type="dxa"/>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color w:val="000000"/>
                <w:sz w:val="20"/>
                <w:szCs w:val="20"/>
              </w:rPr>
            </w:pPr>
          </w:p>
        </w:tc>
        <w:tc>
          <w:tcPr>
            <w:tcW w:w="2334" w:type="dxa"/>
            <w:gridSpan w:val="2"/>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color w:val="000000"/>
                <w:sz w:val="20"/>
                <w:szCs w:val="20"/>
              </w:rPr>
            </w:pPr>
          </w:p>
        </w:tc>
        <w:tc>
          <w:tcPr>
            <w:tcW w:w="1664" w:type="dxa"/>
            <w:gridSpan w:val="2"/>
            <w:vMerge/>
            <w:tcBorders>
              <w:top w:val="single" w:sz="4" w:space="0" w:color="auto"/>
              <w:left w:val="single" w:sz="4" w:space="0" w:color="auto"/>
              <w:bottom w:val="single" w:sz="4" w:space="0" w:color="000000"/>
              <w:right w:val="single" w:sz="4" w:space="0" w:color="000000"/>
            </w:tcBorders>
            <w:vAlign w:val="center"/>
            <w:hideMark/>
          </w:tcPr>
          <w:p w:rsidR="00A03BC7" w:rsidRPr="00D9148A" w:rsidRDefault="00A03BC7" w:rsidP="00A03BC7">
            <w:pPr>
              <w:rPr>
                <w:color w:val="000000"/>
                <w:sz w:val="20"/>
                <w:szCs w:val="20"/>
              </w:rPr>
            </w:pPr>
          </w:p>
        </w:tc>
        <w:tc>
          <w:tcPr>
            <w:tcW w:w="2603" w:type="dxa"/>
            <w:gridSpan w:val="2"/>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color w:val="000000"/>
                <w:sz w:val="20"/>
                <w:szCs w:val="20"/>
              </w:rPr>
            </w:pPr>
          </w:p>
        </w:tc>
        <w:tc>
          <w:tcPr>
            <w:tcW w:w="1817" w:type="dxa"/>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color w:val="000000"/>
                <w:sz w:val="20"/>
                <w:szCs w:val="20"/>
              </w:rPr>
            </w:pPr>
          </w:p>
        </w:tc>
        <w:tc>
          <w:tcPr>
            <w:tcW w:w="3074" w:type="dxa"/>
            <w:gridSpan w:val="2"/>
            <w:vMerge/>
            <w:tcBorders>
              <w:top w:val="single" w:sz="4" w:space="0" w:color="auto"/>
              <w:left w:val="single" w:sz="4" w:space="0" w:color="auto"/>
              <w:bottom w:val="single" w:sz="4" w:space="0" w:color="000000"/>
              <w:right w:val="single" w:sz="4" w:space="0" w:color="000000"/>
            </w:tcBorders>
            <w:vAlign w:val="center"/>
            <w:hideMark/>
          </w:tcPr>
          <w:p w:rsidR="00A03BC7" w:rsidRPr="00D9148A" w:rsidRDefault="00A03BC7" w:rsidP="00A03BC7">
            <w:pPr>
              <w:rPr>
                <w:color w:val="000000"/>
                <w:sz w:val="20"/>
                <w:szCs w:val="20"/>
              </w:rPr>
            </w:pP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color w:val="000000"/>
                <w:sz w:val="20"/>
                <w:szCs w:val="20"/>
              </w:rPr>
            </w:pPr>
          </w:p>
        </w:tc>
      </w:tr>
      <w:tr w:rsidR="00A03BC7" w:rsidRPr="00D9148A" w:rsidTr="00A03BC7">
        <w:trPr>
          <w:trHeight w:val="2295"/>
        </w:trPr>
        <w:tc>
          <w:tcPr>
            <w:tcW w:w="1120" w:type="dxa"/>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color w:val="000000"/>
                <w:sz w:val="20"/>
                <w:szCs w:val="20"/>
              </w:rPr>
            </w:pPr>
          </w:p>
        </w:tc>
        <w:tc>
          <w:tcPr>
            <w:tcW w:w="1305"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both"/>
              <w:rPr>
                <w:color w:val="000000"/>
                <w:sz w:val="20"/>
                <w:szCs w:val="20"/>
              </w:rPr>
            </w:pPr>
            <w:r w:rsidRPr="00D9148A">
              <w:rPr>
                <w:color w:val="000000"/>
                <w:sz w:val="20"/>
                <w:szCs w:val="20"/>
              </w:rPr>
              <w:t>с начала года</w:t>
            </w:r>
          </w:p>
        </w:tc>
        <w:tc>
          <w:tcPr>
            <w:tcW w:w="1029"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both"/>
              <w:rPr>
                <w:color w:val="000000"/>
                <w:sz w:val="20"/>
                <w:szCs w:val="20"/>
              </w:rPr>
            </w:pPr>
            <w:r w:rsidRPr="00D9148A">
              <w:rPr>
                <w:color w:val="000000"/>
                <w:sz w:val="20"/>
                <w:szCs w:val="20"/>
              </w:rPr>
              <w:t>в том числе за отчетный период</w:t>
            </w:r>
          </w:p>
        </w:tc>
        <w:tc>
          <w:tcPr>
            <w:tcW w:w="1084"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both"/>
              <w:rPr>
                <w:color w:val="000000"/>
                <w:sz w:val="20"/>
                <w:szCs w:val="20"/>
              </w:rPr>
            </w:pPr>
            <w:r w:rsidRPr="00D9148A">
              <w:rPr>
                <w:color w:val="000000"/>
                <w:sz w:val="20"/>
                <w:szCs w:val="20"/>
              </w:rPr>
              <w:t>с начала года</w:t>
            </w:r>
          </w:p>
        </w:tc>
        <w:tc>
          <w:tcPr>
            <w:tcW w:w="580"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both"/>
              <w:rPr>
                <w:color w:val="000000"/>
                <w:sz w:val="20"/>
                <w:szCs w:val="20"/>
              </w:rPr>
            </w:pPr>
            <w:r w:rsidRPr="00D9148A">
              <w:rPr>
                <w:color w:val="000000"/>
                <w:sz w:val="20"/>
                <w:szCs w:val="20"/>
              </w:rPr>
              <w:t>в том числе за отчетный период (квартал)</w:t>
            </w:r>
          </w:p>
        </w:tc>
        <w:tc>
          <w:tcPr>
            <w:tcW w:w="1200"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both"/>
              <w:rPr>
                <w:color w:val="000000"/>
                <w:sz w:val="20"/>
                <w:szCs w:val="20"/>
              </w:rPr>
            </w:pPr>
            <w:r w:rsidRPr="00D9148A">
              <w:rPr>
                <w:color w:val="000000"/>
                <w:sz w:val="20"/>
                <w:szCs w:val="20"/>
              </w:rPr>
              <w:t>за отчетный период</w:t>
            </w:r>
          </w:p>
        </w:tc>
        <w:tc>
          <w:tcPr>
            <w:tcW w:w="1403"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both"/>
              <w:rPr>
                <w:color w:val="000000"/>
                <w:sz w:val="20"/>
                <w:szCs w:val="20"/>
              </w:rPr>
            </w:pPr>
            <w:r w:rsidRPr="00D9148A">
              <w:rPr>
                <w:color w:val="000000"/>
                <w:sz w:val="20"/>
                <w:szCs w:val="20"/>
              </w:rPr>
              <w:t>нарастающим итогом с начала года</w:t>
            </w:r>
          </w:p>
        </w:tc>
        <w:tc>
          <w:tcPr>
            <w:tcW w:w="1817" w:type="dxa"/>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color w:val="000000"/>
                <w:sz w:val="20"/>
                <w:szCs w:val="20"/>
              </w:rPr>
            </w:pPr>
          </w:p>
        </w:tc>
        <w:tc>
          <w:tcPr>
            <w:tcW w:w="1335"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both"/>
              <w:rPr>
                <w:color w:val="000000"/>
                <w:sz w:val="20"/>
                <w:szCs w:val="20"/>
              </w:rPr>
            </w:pPr>
            <w:r w:rsidRPr="00D9148A">
              <w:rPr>
                <w:color w:val="000000"/>
                <w:sz w:val="20"/>
                <w:szCs w:val="20"/>
              </w:rPr>
              <w:t>Количество отловленных животных</w:t>
            </w:r>
          </w:p>
        </w:tc>
        <w:tc>
          <w:tcPr>
            <w:tcW w:w="1739"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both"/>
              <w:rPr>
                <w:color w:val="000000"/>
                <w:sz w:val="20"/>
                <w:szCs w:val="20"/>
              </w:rPr>
            </w:pPr>
            <w:r w:rsidRPr="00D9148A">
              <w:rPr>
                <w:color w:val="000000"/>
                <w:sz w:val="20"/>
                <w:szCs w:val="20"/>
              </w:rPr>
              <w:t>Фактическая стоимость отлова, транспортировки, содержания, учета, умершвления, утилизации 1 животного</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color w:val="000000"/>
                <w:sz w:val="20"/>
                <w:szCs w:val="20"/>
              </w:rPr>
            </w:pPr>
          </w:p>
        </w:tc>
      </w:tr>
      <w:tr w:rsidR="00A03BC7" w:rsidRPr="00D9148A" w:rsidTr="00A03BC7">
        <w:trPr>
          <w:trHeight w:val="300"/>
        </w:trPr>
        <w:tc>
          <w:tcPr>
            <w:tcW w:w="1120" w:type="dxa"/>
            <w:tcBorders>
              <w:top w:val="nil"/>
              <w:left w:val="single" w:sz="4" w:space="0" w:color="auto"/>
              <w:bottom w:val="single" w:sz="4" w:space="0" w:color="auto"/>
              <w:right w:val="single" w:sz="4" w:space="0" w:color="auto"/>
            </w:tcBorders>
            <w:shd w:val="clear" w:color="auto" w:fill="auto"/>
            <w:hideMark/>
          </w:tcPr>
          <w:p w:rsidR="00A03BC7" w:rsidRPr="00D9148A" w:rsidRDefault="00A03BC7" w:rsidP="00A03BC7">
            <w:pPr>
              <w:jc w:val="center"/>
              <w:rPr>
                <w:color w:val="000000"/>
                <w:sz w:val="16"/>
                <w:szCs w:val="16"/>
              </w:rPr>
            </w:pPr>
            <w:r w:rsidRPr="00D9148A">
              <w:rPr>
                <w:color w:val="000000"/>
                <w:sz w:val="16"/>
                <w:szCs w:val="16"/>
              </w:rPr>
              <w:t>1</w:t>
            </w:r>
          </w:p>
        </w:tc>
        <w:tc>
          <w:tcPr>
            <w:tcW w:w="1305"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color w:val="000000"/>
                <w:sz w:val="16"/>
                <w:szCs w:val="16"/>
              </w:rPr>
            </w:pPr>
            <w:r w:rsidRPr="00D9148A">
              <w:rPr>
                <w:color w:val="000000"/>
                <w:sz w:val="16"/>
                <w:szCs w:val="16"/>
              </w:rPr>
              <w:t>2</w:t>
            </w:r>
          </w:p>
        </w:tc>
        <w:tc>
          <w:tcPr>
            <w:tcW w:w="1029"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color w:val="000000"/>
                <w:sz w:val="16"/>
                <w:szCs w:val="16"/>
              </w:rPr>
            </w:pPr>
            <w:r w:rsidRPr="00D9148A">
              <w:rPr>
                <w:color w:val="000000"/>
                <w:sz w:val="16"/>
                <w:szCs w:val="16"/>
              </w:rPr>
              <w:t>3</w:t>
            </w:r>
          </w:p>
        </w:tc>
        <w:tc>
          <w:tcPr>
            <w:tcW w:w="1084"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color w:val="000000"/>
                <w:sz w:val="16"/>
                <w:szCs w:val="16"/>
              </w:rPr>
            </w:pPr>
            <w:r w:rsidRPr="00D9148A">
              <w:rPr>
                <w:color w:val="000000"/>
                <w:sz w:val="16"/>
                <w:szCs w:val="16"/>
              </w:rPr>
              <w:t>4</w:t>
            </w:r>
          </w:p>
        </w:tc>
        <w:tc>
          <w:tcPr>
            <w:tcW w:w="580"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color w:val="000000"/>
                <w:sz w:val="16"/>
                <w:szCs w:val="16"/>
              </w:rPr>
            </w:pPr>
            <w:r w:rsidRPr="00D9148A">
              <w:rPr>
                <w:color w:val="000000"/>
                <w:sz w:val="16"/>
                <w:szCs w:val="16"/>
              </w:rPr>
              <w:t>5</w:t>
            </w:r>
          </w:p>
        </w:tc>
        <w:tc>
          <w:tcPr>
            <w:tcW w:w="1200"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color w:val="000000"/>
                <w:sz w:val="16"/>
                <w:szCs w:val="16"/>
              </w:rPr>
            </w:pPr>
            <w:r w:rsidRPr="00D9148A">
              <w:rPr>
                <w:color w:val="000000"/>
                <w:sz w:val="16"/>
                <w:szCs w:val="16"/>
              </w:rPr>
              <w:t>8</w:t>
            </w:r>
          </w:p>
        </w:tc>
        <w:tc>
          <w:tcPr>
            <w:tcW w:w="1403"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color w:val="000000"/>
                <w:sz w:val="16"/>
                <w:szCs w:val="16"/>
              </w:rPr>
            </w:pPr>
            <w:r w:rsidRPr="00D9148A">
              <w:rPr>
                <w:color w:val="000000"/>
                <w:sz w:val="16"/>
                <w:szCs w:val="16"/>
              </w:rPr>
              <w:t>9</w:t>
            </w:r>
          </w:p>
        </w:tc>
        <w:tc>
          <w:tcPr>
            <w:tcW w:w="1817"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color w:val="000000"/>
                <w:sz w:val="16"/>
                <w:szCs w:val="16"/>
              </w:rPr>
            </w:pPr>
            <w:r w:rsidRPr="00D9148A">
              <w:rPr>
                <w:color w:val="000000"/>
                <w:sz w:val="16"/>
                <w:szCs w:val="16"/>
              </w:rPr>
              <w:t>10</w:t>
            </w:r>
          </w:p>
        </w:tc>
        <w:tc>
          <w:tcPr>
            <w:tcW w:w="1335"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color w:val="000000"/>
                <w:sz w:val="16"/>
                <w:szCs w:val="16"/>
              </w:rPr>
            </w:pPr>
            <w:r w:rsidRPr="00D9148A">
              <w:rPr>
                <w:color w:val="000000"/>
                <w:sz w:val="16"/>
                <w:szCs w:val="16"/>
              </w:rPr>
              <w:t>14</w:t>
            </w:r>
          </w:p>
        </w:tc>
        <w:tc>
          <w:tcPr>
            <w:tcW w:w="1739"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color w:val="000000"/>
                <w:sz w:val="16"/>
                <w:szCs w:val="16"/>
              </w:rPr>
            </w:pPr>
            <w:r w:rsidRPr="00D9148A">
              <w:rPr>
                <w:color w:val="000000"/>
                <w:sz w:val="16"/>
                <w:szCs w:val="16"/>
              </w:rPr>
              <w:t>15</w:t>
            </w:r>
          </w:p>
        </w:tc>
        <w:tc>
          <w:tcPr>
            <w:tcW w:w="1800"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color w:val="000000"/>
                <w:sz w:val="16"/>
                <w:szCs w:val="16"/>
              </w:rPr>
            </w:pPr>
            <w:r w:rsidRPr="00D9148A">
              <w:rPr>
                <w:color w:val="000000"/>
                <w:sz w:val="16"/>
                <w:szCs w:val="16"/>
              </w:rPr>
              <w:t>16</w:t>
            </w:r>
          </w:p>
        </w:tc>
      </w:tr>
      <w:tr w:rsidR="00A03BC7" w:rsidRPr="00D9148A" w:rsidTr="00A03BC7">
        <w:trPr>
          <w:trHeight w:val="300"/>
        </w:trPr>
        <w:tc>
          <w:tcPr>
            <w:tcW w:w="1120" w:type="dxa"/>
            <w:tcBorders>
              <w:top w:val="nil"/>
              <w:left w:val="single" w:sz="4" w:space="0" w:color="auto"/>
              <w:bottom w:val="single" w:sz="4" w:space="0" w:color="auto"/>
              <w:right w:val="single" w:sz="4" w:space="0" w:color="auto"/>
            </w:tcBorders>
            <w:shd w:val="clear" w:color="auto" w:fill="auto"/>
            <w:noWrap/>
            <w:vAlign w:val="bottom"/>
            <w:hideMark/>
          </w:tcPr>
          <w:p w:rsidR="00A03BC7" w:rsidRPr="00D9148A" w:rsidRDefault="00A03BC7" w:rsidP="00A03BC7">
            <w:pPr>
              <w:rPr>
                <w:color w:val="000000"/>
                <w:sz w:val="22"/>
                <w:szCs w:val="22"/>
              </w:rPr>
            </w:pPr>
            <w:r w:rsidRPr="00D9148A">
              <w:rPr>
                <w:color w:val="000000"/>
                <w:sz w:val="22"/>
                <w:szCs w:val="22"/>
              </w:rPr>
              <w:t> </w:t>
            </w:r>
          </w:p>
        </w:tc>
        <w:tc>
          <w:tcPr>
            <w:tcW w:w="1305" w:type="dxa"/>
            <w:tcBorders>
              <w:top w:val="nil"/>
              <w:left w:val="nil"/>
              <w:bottom w:val="single" w:sz="4" w:space="0" w:color="auto"/>
              <w:right w:val="single" w:sz="4" w:space="0" w:color="auto"/>
            </w:tcBorders>
            <w:shd w:val="clear" w:color="auto" w:fill="auto"/>
            <w:noWrap/>
            <w:vAlign w:val="bottom"/>
            <w:hideMark/>
          </w:tcPr>
          <w:p w:rsidR="00A03BC7" w:rsidRPr="00D9148A" w:rsidRDefault="00A03BC7" w:rsidP="00A03BC7">
            <w:pPr>
              <w:rPr>
                <w:color w:val="000000"/>
                <w:sz w:val="22"/>
                <w:szCs w:val="22"/>
              </w:rPr>
            </w:pPr>
            <w:r w:rsidRPr="00D9148A">
              <w:rPr>
                <w:color w:val="000000"/>
                <w:sz w:val="22"/>
                <w:szCs w:val="22"/>
              </w:rPr>
              <w:t> </w:t>
            </w:r>
          </w:p>
        </w:tc>
        <w:tc>
          <w:tcPr>
            <w:tcW w:w="1029" w:type="dxa"/>
            <w:tcBorders>
              <w:top w:val="nil"/>
              <w:left w:val="nil"/>
              <w:bottom w:val="single" w:sz="4" w:space="0" w:color="auto"/>
              <w:right w:val="single" w:sz="4" w:space="0" w:color="auto"/>
            </w:tcBorders>
            <w:shd w:val="clear" w:color="auto" w:fill="auto"/>
            <w:noWrap/>
            <w:vAlign w:val="bottom"/>
            <w:hideMark/>
          </w:tcPr>
          <w:p w:rsidR="00A03BC7" w:rsidRPr="00D9148A" w:rsidRDefault="00A03BC7" w:rsidP="00A03BC7">
            <w:pPr>
              <w:rPr>
                <w:color w:val="000000"/>
                <w:sz w:val="22"/>
                <w:szCs w:val="22"/>
              </w:rPr>
            </w:pPr>
            <w:r w:rsidRPr="00D9148A">
              <w:rPr>
                <w:color w:val="000000"/>
                <w:sz w:val="22"/>
                <w:szCs w:val="22"/>
              </w:rPr>
              <w:t> </w:t>
            </w:r>
          </w:p>
        </w:tc>
        <w:tc>
          <w:tcPr>
            <w:tcW w:w="1084" w:type="dxa"/>
            <w:tcBorders>
              <w:top w:val="nil"/>
              <w:left w:val="nil"/>
              <w:bottom w:val="single" w:sz="4" w:space="0" w:color="auto"/>
              <w:right w:val="single" w:sz="4" w:space="0" w:color="auto"/>
            </w:tcBorders>
            <w:shd w:val="clear" w:color="auto" w:fill="auto"/>
            <w:noWrap/>
            <w:vAlign w:val="bottom"/>
            <w:hideMark/>
          </w:tcPr>
          <w:p w:rsidR="00A03BC7" w:rsidRPr="00D9148A" w:rsidRDefault="00A03BC7" w:rsidP="00A03BC7">
            <w:pPr>
              <w:rPr>
                <w:color w:val="000000"/>
                <w:sz w:val="22"/>
                <w:szCs w:val="22"/>
              </w:rPr>
            </w:pPr>
            <w:r w:rsidRPr="00D9148A">
              <w:rPr>
                <w:color w:val="000000"/>
                <w:sz w:val="22"/>
                <w:szCs w:val="22"/>
              </w:rPr>
              <w:t> </w:t>
            </w:r>
          </w:p>
        </w:tc>
        <w:tc>
          <w:tcPr>
            <w:tcW w:w="580" w:type="dxa"/>
            <w:tcBorders>
              <w:top w:val="nil"/>
              <w:left w:val="nil"/>
              <w:bottom w:val="single" w:sz="4" w:space="0" w:color="auto"/>
              <w:right w:val="single" w:sz="4" w:space="0" w:color="auto"/>
            </w:tcBorders>
            <w:shd w:val="clear" w:color="auto" w:fill="auto"/>
            <w:noWrap/>
            <w:vAlign w:val="bottom"/>
            <w:hideMark/>
          </w:tcPr>
          <w:p w:rsidR="00A03BC7" w:rsidRPr="00D9148A" w:rsidRDefault="00A03BC7" w:rsidP="00A03BC7">
            <w:pPr>
              <w:rPr>
                <w:color w:val="000000"/>
                <w:sz w:val="22"/>
                <w:szCs w:val="22"/>
              </w:rPr>
            </w:pPr>
            <w:r w:rsidRPr="00D9148A">
              <w:rPr>
                <w:color w:val="000000"/>
                <w:sz w:val="22"/>
                <w:szCs w:val="22"/>
              </w:rPr>
              <w:t> </w:t>
            </w:r>
          </w:p>
        </w:tc>
        <w:tc>
          <w:tcPr>
            <w:tcW w:w="1200" w:type="dxa"/>
            <w:tcBorders>
              <w:top w:val="nil"/>
              <w:left w:val="nil"/>
              <w:bottom w:val="single" w:sz="4" w:space="0" w:color="auto"/>
              <w:right w:val="single" w:sz="4" w:space="0" w:color="auto"/>
            </w:tcBorders>
            <w:shd w:val="clear" w:color="auto" w:fill="auto"/>
            <w:noWrap/>
            <w:vAlign w:val="bottom"/>
            <w:hideMark/>
          </w:tcPr>
          <w:p w:rsidR="00A03BC7" w:rsidRPr="00D9148A" w:rsidRDefault="00A03BC7" w:rsidP="00A03BC7">
            <w:pPr>
              <w:rPr>
                <w:color w:val="000000"/>
                <w:sz w:val="22"/>
                <w:szCs w:val="22"/>
              </w:rPr>
            </w:pPr>
            <w:r w:rsidRPr="00D9148A">
              <w:rPr>
                <w:color w:val="000000"/>
                <w:sz w:val="22"/>
                <w:szCs w:val="22"/>
              </w:rPr>
              <w:t> </w:t>
            </w:r>
          </w:p>
        </w:tc>
        <w:tc>
          <w:tcPr>
            <w:tcW w:w="1403" w:type="dxa"/>
            <w:tcBorders>
              <w:top w:val="nil"/>
              <w:left w:val="nil"/>
              <w:bottom w:val="single" w:sz="4" w:space="0" w:color="auto"/>
              <w:right w:val="single" w:sz="4" w:space="0" w:color="auto"/>
            </w:tcBorders>
            <w:shd w:val="clear" w:color="auto" w:fill="auto"/>
            <w:noWrap/>
            <w:vAlign w:val="bottom"/>
            <w:hideMark/>
          </w:tcPr>
          <w:p w:rsidR="00A03BC7" w:rsidRPr="00D9148A" w:rsidRDefault="00A03BC7" w:rsidP="00A03BC7">
            <w:pPr>
              <w:rPr>
                <w:color w:val="000000"/>
                <w:sz w:val="22"/>
                <w:szCs w:val="22"/>
              </w:rPr>
            </w:pPr>
            <w:r w:rsidRPr="00D9148A">
              <w:rPr>
                <w:color w:val="000000"/>
                <w:sz w:val="22"/>
                <w:szCs w:val="22"/>
              </w:rPr>
              <w:t> </w:t>
            </w:r>
          </w:p>
        </w:tc>
        <w:tc>
          <w:tcPr>
            <w:tcW w:w="1817"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color w:val="000000"/>
                <w:sz w:val="22"/>
                <w:szCs w:val="22"/>
              </w:rPr>
            </w:pPr>
            <w:r w:rsidRPr="00D9148A">
              <w:rPr>
                <w:color w:val="000000"/>
                <w:sz w:val="22"/>
                <w:szCs w:val="22"/>
              </w:rPr>
              <w:t> </w:t>
            </w:r>
          </w:p>
        </w:tc>
        <w:tc>
          <w:tcPr>
            <w:tcW w:w="1335" w:type="dxa"/>
            <w:tcBorders>
              <w:top w:val="nil"/>
              <w:left w:val="nil"/>
              <w:bottom w:val="single" w:sz="4" w:space="0" w:color="auto"/>
              <w:right w:val="single" w:sz="4" w:space="0" w:color="auto"/>
            </w:tcBorders>
            <w:shd w:val="clear" w:color="auto" w:fill="auto"/>
            <w:noWrap/>
            <w:vAlign w:val="bottom"/>
            <w:hideMark/>
          </w:tcPr>
          <w:p w:rsidR="00A03BC7" w:rsidRPr="00D9148A" w:rsidRDefault="00A03BC7" w:rsidP="00A03BC7">
            <w:pPr>
              <w:rPr>
                <w:rFonts w:ascii="Calibri" w:hAnsi="Calibri" w:cs="Calibri"/>
                <w:color w:val="000000"/>
                <w:sz w:val="22"/>
                <w:szCs w:val="22"/>
              </w:rPr>
            </w:pPr>
            <w:r w:rsidRPr="00D9148A">
              <w:rPr>
                <w:rFonts w:ascii="Calibri" w:hAnsi="Calibri" w:cs="Calibri"/>
                <w:color w:val="000000"/>
                <w:sz w:val="22"/>
                <w:szCs w:val="22"/>
              </w:rPr>
              <w:t> </w:t>
            </w:r>
          </w:p>
        </w:tc>
        <w:tc>
          <w:tcPr>
            <w:tcW w:w="1739" w:type="dxa"/>
            <w:tcBorders>
              <w:top w:val="nil"/>
              <w:left w:val="nil"/>
              <w:bottom w:val="single" w:sz="4" w:space="0" w:color="auto"/>
              <w:right w:val="single" w:sz="4" w:space="0" w:color="auto"/>
            </w:tcBorders>
            <w:shd w:val="clear" w:color="auto" w:fill="auto"/>
            <w:noWrap/>
            <w:vAlign w:val="bottom"/>
            <w:hideMark/>
          </w:tcPr>
          <w:p w:rsidR="00A03BC7" w:rsidRPr="00D9148A" w:rsidRDefault="00A03BC7" w:rsidP="00A03BC7">
            <w:pPr>
              <w:rPr>
                <w:rFonts w:ascii="Calibri" w:hAnsi="Calibri" w:cs="Calibri"/>
                <w:color w:val="000000"/>
                <w:sz w:val="22"/>
                <w:szCs w:val="22"/>
              </w:rPr>
            </w:pPr>
            <w:r w:rsidRPr="00D9148A">
              <w:rPr>
                <w:rFonts w:ascii="Calibri" w:hAnsi="Calibri" w:cs="Calibri"/>
                <w:color w:val="000000"/>
                <w:sz w:val="22"/>
                <w:szCs w:val="22"/>
              </w:rPr>
              <w:t> </w:t>
            </w:r>
          </w:p>
        </w:tc>
        <w:tc>
          <w:tcPr>
            <w:tcW w:w="1800" w:type="dxa"/>
            <w:tcBorders>
              <w:top w:val="nil"/>
              <w:left w:val="nil"/>
              <w:bottom w:val="single" w:sz="4" w:space="0" w:color="auto"/>
              <w:right w:val="single" w:sz="4" w:space="0" w:color="auto"/>
            </w:tcBorders>
            <w:shd w:val="clear" w:color="auto" w:fill="auto"/>
            <w:noWrap/>
            <w:vAlign w:val="bottom"/>
            <w:hideMark/>
          </w:tcPr>
          <w:p w:rsidR="00A03BC7" w:rsidRPr="00D9148A" w:rsidRDefault="00A03BC7" w:rsidP="00A03BC7">
            <w:pPr>
              <w:rPr>
                <w:rFonts w:ascii="Calibri" w:hAnsi="Calibri" w:cs="Calibri"/>
                <w:color w:val="000000"/>
                <w:sz w:val="22"/>
                <w:szCs w:val="22"/>
              </w:rPr>
            </w:pPr>
            <w:r w:rsidRPr="00D9148A">
              <w:rPr>
                <w:rFonts w:ascii="Calibri" w:hAnsi="Calibri" w:cs="Calibri"/>
                <w:color w:val="000000"/>
                <w:sz w:val="22"/>
                <w:szCs w:val="22"/>
              </w:rPr>
              <w:t> </w:t>
            </w:r>
          </w:p>
        </w:tc>
      </w:tr>
      <w:tr w:rsidR="00A03BC7" w:rsidRPr="00D9148A" w:rsidTr="00A03BC7">
        <w:trPr>
          <w:trHeight w:val="300"/>
        </w:trPr>
        <w:tc>
          <w:tcPr>
            <w:tcW w:w="9538" w:type="dxa"/>
            <w:gridSpan w:val="8"/>
            <w:tcBorders>
              <w:top w:val="single" w:sz="4" w:space="0" w:color="auto"/>
              <w:left w:val="nil"/>
              <w:bottom w:val="nil"/>
              <w:right w:val="nil"/>
            </w:tcBorders>
            <w:shd w:val="clear" w:color="auto" w:fill="auto"/>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15"/>
        </w:trPr>
        <w:tc>
          <w:tcPr>
            <w:tcW w:w="1120" w:type="dxa"/>
            <w:tcBorders>
              <w:top w:val="nil"/>
              <w:left w:val="nil"/>
              <w:bottom w:val="nil"/>
              <w:right w:val="nil"/>
            </w:tcBorders>
            <w:shd w:val="clear" w:color="auto" w:fill="auto"/>
            <w:noWrap/>
            <w:vAlign w:val="bottom"/>
            <w:hideMark/>
          </w:tcPr>
          <w:p w:rsidR="00A03BC7" w:rsidRPr="00D9148A" w:rsidRDefault="00A03BC7" w:rsidP="00A03BC7">
            <w:pPr>
              <w:rPr>
                <w:color w:val="000000"/>
                <w:sz w:val="24"/>
                <w:szCs w:val="24"/>
              </w:rPr>
            </w:pPr>
          </w:p>
        </w:tc>
        <w:tc>
          <w:tcPr>
            <w:tcW w:w="1305" w:type="dxa"/>
            <w:tcBorders>
              <w:top w:val="nil"/>
              <w:left w:val="nil"/>
              <w:bottom w:val="nil"/>
              <w:right w:val="nil"/>
            </w:tcBorders>
            <w:shd w:val="clear" w:color="auto" w:fill="auto"/>
            <w:vAlign w:val="bottom"/>
            <w:hideMark/>
          </w:tcPr>
          <w:p w:rsidR="00A03BC7" w:rsidRPr="00D9148A" w:rsidRDefault="00A03BC7" w:rsidP="00A03BC7">
            <w:pPr>
              <w:rPr>
                <w:rFonts w:ascii="Calibri" w:hAnsi="Calibri" w:cs="Calibri"/>
                <w:color w:val="000000"/>
                <w:sz w:val="22"/>
                <w:szCs w:val="22"/>
              </w:rPr>
            </w:pPr>
          </w:p>
        </w:tc>
        <w:tc>
          <w:tcPr>
            <w:tcW w:w="1029" w:type="dxa"/>
            <w:tcBorders>
              <w:top w:val="nil"/>
              <w:left w:val="nil"/>
              <w:bottom w:val="nil"/>
              <w:right w:val="nil"/>
            </w:tcBorders>
            <w:shd w:val="clear" w:color="auto" w:fill="auto"/>
            <w:vAlign w:val="bottom"/>
            <w:hideMark/>
          </w:tcPr>
          <w:p w:rsidR="00A03BC7" w:rsidRPr="00D9148A" w:rsidRDefault="00A03BC7" w:rsidP="00A03BC7">
            <w:pPr>
              <w:rPr>
                <w:rFonts w:ascii="Calibri" w:hAnsi="Calibri" w:cs="Calibri"/>
                <w:color w:val="000000"/>
                <w:sz w:val="22"/>
                <w:szCs w:val="22"/>
              </w:rPr>
            </w:pPr>
          </w:p>
        </w:tc>
        <w:tc>
          <w:tcPr>
            <w:tcW w:w="1084" w:type="dxa"/>
            <w:tcBorders>
              <w:top w:val="nil"/>
              <w:left w:val="nil"/>
              <w:bottom w:val="nil"/>
              <w:right w:val="nil"/>
            </w:tcBorders>
            <w:shd w:val="clear" w:color="auto" w:fill="auto"/>
            <w:vAlign w:val="bottom"/>
            <w:hideMark/>
          </w:tcPr>
          <w:p w:rsidR="00A03BC7" w:rsidRPr="00D9148A" w:rsidRDefault="00A03BC7" w:rsidP="00A03BC7">
            <w:pPr>
              <w:rPr>
                <w:rFonts w:ascii="Calibri" w:hAnsi="Calibri" w:cs="Calibri"/>
                <w:color w:val="000000"/>
                <w:sz w:val="22"/>
                <w:szCs w:val="22"/>
              </w:rPr>
            </w:pPr>
          </w:p>
        </w:tc>
        <w:tc>
          <w:tcPr>
            <w:tcW w:w="580" w:type="dxa"/>
            <w:tcBorders>
              <w:top w:val="nil"/>
              <w:left w:val="nil"/>
              <w:bottom w:val="nil"/>
              <w:right w:val="nil"/>
            </w:tcBorders>
            <w:shd w:val="clear" w:color="auto" w:fill="auto"/>
            <w:vAlign w:val="bottom"/>
            <w:hideMark/>
          </w:tcPr>
          <w:p w:rsidR="00A03BC7" w:rsidRPr="00D9148A" w:rsidRDefault="00A03BC7" w:rsidP="00A03BC7">
            <w:pPr>
              <w:rPr>
                <w:rFonts w:ascii="Calibri" w:hAnsi="Calibri" w:cs="Calibri"/>
                <w:color w:val="000000"/>
                <w:sz w:val="22"/>
                <w:szCs w:val="22"/>
              </w:rPr>
            </w:pPr>
          </w:p>
        </w:tc>
        <w:tc>
          <w:tcPr>
            <w:tcW w:w="1200" w:type="dxa"/>
            <w:tcBorders>
              <w:top w:val="nil"/>
              <w:left w:val="nil"/>
              <w:bottom w:val="nil"/>
              <w:right w:val="nil"/>
            </w:tcBorders>
            <w:shd w:val="clear" w:color="auto" w:fill="auto"/>
            <w:vAlign w:val="bottom"/>
            <w:hideMark/>
          </w:tcPr>
          <w:p w:rsidR="00A03BC7" w:rsidRPr="00D9148A" w:rsidRDefault="00A03BC7" w:rsidP="00A03BC7">
            <w:pPr>
              <w:rPr>
                <w:rFonts w:ascii="Calibri" w:hAnsi="Calibri" w:cs="Calibri"/>
                <w:color w:val="000000"/>
                <w:sz w:val="22"/>
                <w:szCs w:val="22"/>
              </w:rPr>
            </w:pPr>
          </w:p>
        </w:tc>
        <w:tc>
          <w:tcPr>
            <w:tcW w:w="1403" w:type="dxa"/>
            <w:tcBorders>
              <w:top w:val="nil"/>
              <w:left w:val="nil"/>
              <w:bottom w:val="nil"/>
              <w:right w:val="nil"/>
            </w:tcBorders>
            <w:shd w:val="clear" w:color="auto" w:fill="auto"/>
            <w:vAlign w:val="bottom"/>
            <w:hideMark/>
          </w:tcPr>
          <w:p w:rsidR="00A03BC7" w:rsidRPr="00D9148A" w:rsidRDefault="00A03BC7" w:rsidP="00A03BC7">
            <w:pPr>
              <w:rPr>
                <w:rFonts w:ascii="Calibri" w:hAnsi="Calibri" w:cs="Calibri"/>
                <w:color w:val="000000"/>
                <w:sz w:val="22"/>
                <w:szCs w:val="22"/>
              </w:rPr>
            </w:pPr>
          </w:p>
        </w:tc>
        <w:tc>
          <w:tcPr>
            <w:tcW w:w="1817" w:type="dxa"/>
            <w:tcBorders>
              <w:top w:val="nil"/>
              <w:left w:val="nil"/>
              <w:bottom w:val="nil"/>
              <w:right w:val="nil"/>
            </w:tcBorders>
            <w:shd w:val="clear" w:color="auto" w:fill="auto"/>
            <w:vAlign w:val="bottom"/>
            <w:hideMark/>
          </w:tcPr>
          <w:p w:rsidR="00A03BC7" w:rsidRPr="00D9148A" w:rsidRDefault="00A03BC7" w:rsidP="00A03BC7">
            <w:pPr>
              <w:rPr>
                <w:rFonts w:ascii="Calibri" w:hAnsi="Calibri" w:cs="Calibri"/>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15"/>
        </w:trPr>
        <w:tc>
          <w:tcPr>
            <w:tcW w:w="14412" w:type="dxa"/>
            <w:gridSpan w:val="11"/>
            <w:tcBorders>
              <w:top w:val="nil"/>
              <w:left w:val="nil"/>
              <w:bottom w:val="nil"/>
              <w:right w:val="nil"/>
            </w:tcBorders>
            <w:shd w:val="clear" w:color="auto" w:fill="auto"/>
            <w:hideMark/>
          </w:tcPr>
          <w:p w:rsidR="00A03BC7" w:rsidRPr="00D9148A" w:rsidRDefault="00A03BC7" w:rsidP="00A03BC7">
            <w:pPr>
              <w:rPr>
                <w:color w:val="000000"/>
                <w:sz w:val="24"/>
                <w:szCs w:val="24"/>
              </w:rPr>
            </w:pPr>
          </w:p>
        </w:tc>
      </w:tr>
      <w:tr w:rsidR="00A03BC7" w:rsidRPr="00D9148A" w:rsidTr="00A03BC7">
        <w:trPr>
          <w:trHeight w:val="315"/>
        </w:trPr>
        <w:tc>
          <w:tcPr>
            <w:tcW w:w="14412" w:type="dxa"/>
            <w:gridSpan w:val="11"/>
            <w:tcBorders>
              <w:top w:val="nil"/>
              <w:left w:val="nil"/>
              <w:bottom w:val="nil"/>
              <w:right w:val="nil"/>
            </w:tcBorders>
            <w:shd w:val="clear" w:color="auto" w:fill="auto"/>
            <w:hideMark/>
          </w:tcPr>
          <w:p w:rsidR="00A03BC7" w:rsidRPr="00D9148A" w:rsidRDefault="00A03BC7" w:rsidP="00A03BC7">
            <w:pPr>
              <w:rPr>
                <w:color w:val="000000"/>
                <w:sz w:val="24"/>
                <w:szCs w:val="24"/>
              </w:rPr>
            </w:pPr>
          </w:p>
        </w:tc>
      </w:tr>
      <w:tr w:rsidR="00A03BC7" w:rsidRPr="00D9148A" w:rsidTr="00A03BC7">
        <w:trPr>
          <w:trHeight w:val="300"/>
        </w:trPr>
        <w:tc>
          <w:tcPr>
            <w:tcW w:w="1120" w:type="dxa"/>
            <w:tcBorders>
              <w:top w:val="nil"/>
              <w:left w:val="nil"/>
              <w:bottom w:val="nil"/>
              <w:right w:val="nil"/>
            </w:tcBorders>
            <w:shd w:val="clear" w:color="auto" w:fill="auto"/>
            <w:hideMark/>
          </w:tcPr>
          <w:p w:rsidR="00A03BC7" w:rsidRPr="00D9148A" w:rsidRDefault="00A03BC7" w:rsidP="00A03BC7">
            <w:pPr>
              <w:rPr>
                <w:rFonts w:ascii="Calibri" w:hAnsi="Calibri" w:cs="Calibri"/>
                <w:color w:val="000000"/>
                <w:sz w:val="20"/>
                <w:szCs w:val="20"/>
              </w:rPr>
            </w:pPr>
          </w:p>
        </w:tc>
        <w:tc>
          <w:tcPr>
            <w:tcW w:w="1305" w:type="dxa"/>
            <w:tcBorders>
              <w:top w:val="nil"/>
              <w:left w:val="nil"/>
              <w:bottom w:val="nil"/>
              <w:right w:val="nil"/>
            </w:tcBorders>
            <w:shd w:val="clear" w:color="auto" w:fill="auto"/>
            <w:vAlign w:val="bottom"/>
            <w:hideMark/>
          </w:tcPr>
          <w:p w:rsidR="00A03BC7" w:rsidRPr="00D9148A" w:rsidRDefault="00A03BC7" w:rsidP="00A03BC7">
            <w:pPr>
              <w:rPr>
                <w:rFonts w:ascii="Calibri" w:hAnsi="Calibri" w:cs="Calibri"/>
                <w:color w:val="000000"/>
                <w:sz w:val="22"/>
                <w:szCs w:val="22"/>
              </w:rPr>
            </w:pPr>
          </w:p>
        </w:tc>
        <w:tc>
          <w:tcPr>
            <w:tcW w:w="1029" w:type="dxa"/>
            <w:tcBorders>
              <w:top w:val="nil"/>
              <w:left w:val="nil"/>
              <w:bottom w:val="nil"/>
              <w:right w:val="nil"/>
            </w:tcBorders>
            <w:shd w:val="clear" w:color="auto" w:fill="auto"/>
            <w:vAlign w:val="bottom"/>
            <w:hideMark/>
          </w:tcPr>
          <w:p w:rsidR="00A03BC7" w:rsidRPr="00D9148A" w:rsidRDefault="00A03BC7" w:rsidP="00A03BC7">
            <w:pPr>
              <w:rPr>
                <w:rFonts w:ascii="Calibri" w:hAnsi="Calibri" w:cs="Calibri"/>
                <w:color w:val="000000"/>
                <w:sz w:val="22"/>
                <w:szCs w:val="22"/>
              </w:rPr>
            </w:pPr>
          </w:p>
        </w:tc>
        <w:tc>
          <w:tcPr>
            <w:tcW w:w="1084" w:type="dxa"/>
            <w:tcBorders>
              <w:top w:val="nil"/>
              <w:left w:val="nil"/>
              <w:bottom w:val="nil"/>
              <w:right w:val="nil"/>
            </w:tcBorders>
            <w:shd w:val="clear" w:color="auto" w:fill="auto"/>
            <w:vAlign w:val="bottom"/>
            <w:hideMark/>
          </w:tcPr>
          <w:p w:rsidR="00A03BC7" w:rsidRPr="00D9148A" w:rsidRDefault="00A03BC7" w:rsidP="00A03BC7">
            <w:pPr>
              <w:rPr>
                <w:rFonts w:ascii="Calibri" w:hAnsi="Calibri" w:cs="Calibri"/>
                <w:color w:val="000000"/>
                <w:sz w:val="22"/>
                <w:szCs w:val="22"/>
              </w:rPr>
            </w:pPr>
          </w:p>
        </w:tc>
        <w:tc>
          <w:tcPr>
            <w:tcW w:w="580" w:type="dxa"/>
            <w:tcBorders>
              <w:top w:val="nil"/>
              <w:left w:val="nil"/>
              <w:bottom w:val="nil"/>
              <w:right w:val="nil"/>
            </w:tcBorders>
            <w:shd w:val="clear" w:color="auto" w:fill="auto"/>
            <w:vAlign w:val="bottom"/>
            <w:hideMark/>
          </w:tcPr>
          <w:p w:rsidR="00A03BC7" w:rsidRPr="00D9148A" w:rsidRDefault="00A03BC7" w:rsidP="00A03BC7">
            <w:pPr>
              <w:rPr>
                <w:rFonts w:ascii="Calibri" w:hAnsi="Calibri" w:cs="Calibri"/>
                <w:color w:val="000000"/>
                <w:sz w:val="22"/>
                <w:szCs w:val="22"/>
              </w:rPr>
            </w:pPr>
          </w:p>
        </w:tc>
        <w:tc>
          <w:tcPr>
            <w:tcW w:w="1200" w:type="dxa"/>
            <w:tcBorders>
              <w:top w:val="nil"/>
              <w:left w:val="nil"/>
              <w:bottom w:val="nil"/>
              <w:right w:val="nil"/>
            </w:tcBorders>
            <w:shd w:val="clear" w:color="auto" w:fill="auto"/>
            <w:vAlign w:val="bottom"/>
            <w:hideMark/>
          </w:tcPr>
          <w:p w:rsidR="00A03BC7" w:rsidRPr="00D9148A" w:rsidRDefault="00A03BC7" w:rsidP="00A03BC7">
            <w:pPr>
              <w:rPr>
                <w:rFonts w:ascii="Calibri" w:hAnsi="Calibri" w:cs="Calibri"/>
                <w:color w:val="000000"/>
                <w:sz w:val="22"/>
                <w:szCs w:val="22"/>
              </w:rPr>
            </w:pPr>
          </w:p>
        </w:tc>
        <w:tc>
          <w:tcPr>
            <w:tcW w:w="1403" w:type="dxa"/>
            <w:tcBorders>
              <w:top w:val="nil"/>
              <w:left w:val="nil"/>
              <w:bottom w:val="nil"/>
              <w:right w:val="nil"/>
            </w:tcBorders>
            <w:shd w:val="clear" w:color="auto" w:fill="auto"/>
            <w:vAlign w:val="bottom"/>
            <w:hideMark/>
          </w:tcPr>
          <w:p w:rsidR="00A03BC7" w:rsidRPr="00D9148A" w:rsidRDefault="00A03BC7" w:rsidP="00A03BC7">
            <w:pPr>
              <w:rPr>
                <w:rFonts w:ascii="Calibri" w:hAnsi="Calibri" w:cs="Calibri"/>
                <w:color w:val="000000"/>
                <w:sz w:val="22"/>
                <w:szCs w:val="22"/>
              </w:rPr>
            </w:pPr>
          </w:p>
        </w:tc>
        <w:tc>
          <w:tcPr>
            <w:tcW w:w="1817" w:type="dxa"/>
            <w:tcBorders>
              <w:top w:val="nil"/>
              <w:left w:val="nil"/>
              <w:bottom w:val="nil"/>
              <w:right w:val="nil"/>
            </w:tcBorders>
            <w:shd w:val="clear" w:color="auto" w:fill="auto"/>
            <w:vAlign w:val="bottom"/>
            <w:hideMark/>
          </w:tcPr>
          <w:p w:rsidR="00A03BC7" w:rsidRPr="00D9148A" w:rsidRDefault="00A03BC7" w:rsidP="00A03BC7">
            <w:pPr>
              <w:rPr>
                <w:rFonts w:ascii="Calibri" w:hAnsi="Calibri" w:cs="Calibri"/>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1120" w:type="dxa"/>
            <w:tcBorders>
              <w:top w:val="nil"/>
              <w:left w:val="nil"/>
              <w:bottom w:val="nil"/>
              <w:right w:val="nil"/>
            </w:tcBorders>
            <w:shd w:val="clear" w:color="auto" w:fill="auto"/>
            <w:noWrap/>
            <w:hideMark/>
          </w:tcPr>
          <w:p w:rsidR="00A03BC7" w:rsidRPr="00D9148A" w:rsidRDefault="00A03BC7" w:rsidP="00A03BC7">
            <w:pPr>
              <w:rPr>
                <w:rFonts w:ascii="Calibri" w:hAnsi="Calibri" w:cs="Calibri"/>
                <w:color w:val="000000"/>
                <w:sz w:val="20"/>
                <w:szCs w:val="20"/>
              </w:rPr>
            </w:pPr>
          </w:p>
        </w:tc>
        <w:tc>
          <w:tcPr>
            <w:tcW w:w="1305"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029"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084"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58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20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403"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817"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3454" w:type="dxa"/>
            <w:gridSpan w:val="3"/>
            <w:tcBorders>
              <w:top w:val="nil"/>
              <w:left w:val="nil"/>
              <w:bottom w:val="nil"/>
              <w:right w:val="nil"/>
            </w:tcBorders>
            <w:shd w:val="clear" w:color="auto" w:fill="auto"/>
            <w:vAlign w:val="bottom"/>
            <w:hideMark/>
          </w:tcPr>
          <w:p w:rsidR="00A03BC7" w:rsidRDefault="00A03BC7" w:rsidP="00A03BC7">
            <w:pPr>
              <w:rPr>
                <w:color w:val="000000"/>
                <w:sz w:val="22"/>
                <w:szCs w:val="22"/>
              </w:rPr>
            </w:pPr>
            <w:r w:rsidRPr="00D9148A">
              <w:rPr>
                <w:color w:val="000000"/>
                <w:sz w:val="22"/>
                <w:szCs w:val="22"/>
              </w:rPr>
              <w:t>Руководитель</w:t>
            </w:r>
          </w:p>
          <w:p w:rsidR="00A03BC7" w:rsidRDefault="00A03BC7" w:rsidP="00A03BC7">
            <w:pPr>
              <w:rPr>
                <w:color w:val="000000"/>
                <w:sz w:val="22"/>
                <w:szCs w:val="22"/>
              </w:rPr>
            </w:pPr>
          </w:p>
          <w:p w:rsidR="00A03BC7" w:rsidRPr="00D9148A" w:rsidRDefault="00A03BC7" w:rsidP="00A03BC7">
            <w:pPr>
              <w:rPr>
                <w:color w:val="000000"/>
                <w:sz w:val="22"/>
                <w:szCs w:val="22"/>
              </w:rPr>
            </w:pPr>
            <w:r>
              <w:rPr>
                <w:color w:val="000000"/>
                <w:sz w:val="22"/>
                <w:szCs w:val="22"/>
              </w:rPr>
              <w:t>Главный бухгалтер</w:t>
            </w:r>
          </w:p>
        </w:tc>
        <w:tc>
          <w:tcPr>
            <w:tcW w:w="1084"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58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20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3220" w:type="dxa"/>
            <w:gridSpan w:val="2"/>
            <w:tcBorders>
              <w:top w:val="nil"/>
              <w:left w:val="nil"/>
              <w:bottom w:val="nil"/>
              <w:right w:val="nil"/>
            </w:tcBorders>
            <w:shd w:val="clear" w:color="auto" w:fill="auto"/>
            <w:noWrap/>
            <w:vAlign w:val="bottom"/>
            <w:hideMark/>
          </w:tcPr>
          <w:p w:rsidR="00A03BC7" w:rsidRPr="00D9148A" w:rsidRDefault="00A03BC7" w:rsidP="00A03BC7">
            <w:pPr>
              <w:jc w:val="right"/>
              <w:rPr>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112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305"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029"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084"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58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20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403"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817"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112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305"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029"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084"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58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20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403"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817"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2425" w:type="dxa"/>
            <w:gridSpan w:val="2"/>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r w:rsidRPr="00D9148A">
              <w:rPr>
                <w:color w:val="000000"/>
                <w:sz w:val="20"/>
                <w:szCs w:val="20"/>
              </w:rPr>
              <w:t>Исполнитель:</w:t>
            </w:r>
          </w:p>
        </w:tc>
        <w:tc>
          <w:tcPr>
            <w:tcW w:w="1029"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084"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58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20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403"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817"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1120"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p>
        </w:tc>
        <w:tc>
          <w:tcPr>
            <w:tcW w:w="1305"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p>
        </w:tc>
        <w:tc>
          <w:tcPr>
            <w:tcW w:w="1029"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084"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58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20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403"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817"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1120"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p>
        </w:tc>
        <w:tc>
          <w:tcPr>
            <w:tcW w:w="1305"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p>
        </w:tc>
        <w:tc>
          <w:tcPr>
            <w:tcW w:w="1029"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084"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58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20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403"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817"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1120"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r w:rsidRPr="00D9148A">
              <w:rPr>
                <w:color w:val="000000"/>
                <w:sz w:val="20"/>
                <w:szCs w:val="20"/>
              </w:rPr>
              <w:t>телефон:</w:t>
            </w:r>
          </w:p>
        </w:tc>
        <w:tc>
          <w:tcPr>
            <w:tcW w:w="1305"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p>
        </w:tc>
        <w:tc>
          <w:tcPr>
            <w:tcW w:w="1029"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084"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58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20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403"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817"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112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30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02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08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58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403"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17"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1120"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305"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029" w:type="dxa"/>
            <w:tcBorders>
              <w:top w:val="nil"/>
              <w:left w:val="nil"/>
              <w:bottom w:val="nil"/>
              <w:right w:val="nil"/>
            </w:tcBorders>
            <w:shd w:val="clear" w:color="auto" w:fill="auto"/>
            <w:noWrap/>
            <w:vAlign w:val="bottom"/>
            <w:hideMark/>
          </w:tcPr>
          <w:p w:rsidR="00A03BC7" w:rsidRPr="00D9148A" w:rsidRDefault="00A03BC7" w:rsidP="00A03BC7">
            <w:pPr>
              <w:rPr>
                <w:color w:val="000000"/>
                <w:sz w:val="22"/>
                <w:szCs w:val="22"/>
              </w:rPr>
            </w:pPr>
          </w:p>
        </w:tc>
        <w:tc>
          <w:tcPr>
            <w:tcW w:w="108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58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403"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17"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15"/>
        </w:trPr>
        <w:tc>
          <w:tcPr>
            <w:tcW w:w="3454" w:type="dxa"/>
            <w:gridSpan w:val="3"/>
            <w:tcBorders>
              <w:top w:val="nil"/>
              <w:left w:val="nil"/>
              <w:bottom w:val="nil"/>
              <w:right w:val="nil"/>
            </w:tcBorders>
            <w:shd w:val="clear" w:color="auto" w:fill="auto"/>
            <w:noWrap/>
            <w:vAlign w:val="bottom"/>
            <w:hideMark/>
          </w:tcPr>
          <w:p w:rsidR="00A03BC7" w:rsidRPr="00D9148A" w:rsidRDefault="00A03BC7" w:rsidP="00A03BC7">
            <w:pPr>
              <w:jc w:val="both"/>
              <w:rPr>
                <w:color w:val="000000"/>
              </w:rPr>
            </w:pPr>
            <w:r>
              <w:rPr>
                <w:color w:val="000000"/>
              </w:rPr>
              <w:t>«___» ________________</w:t>
            </w:r>
            <w:r w:rsidRPr="00D9148A">
              <w:rPr>
                <w:color w:val="000000"/>
              </w:rPr>
              <w:t>г.</w:t>
            </w:r>
          </w:p>
        </w:tc>
        <w:tc>
          <w:tcPr>
            <w:tcW w:w="108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58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403"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17"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112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30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02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08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580" w:type="dxa"/>
            <w:tcBorders>
              <w:top w:val="nil"/>
              <w:left w:val="nil"/>
              <w:bottom w:val="nil"/>
              <w:right w:val="nil"/>
            </w:tcBorders>
            <w:shd w:val="clear" w:color="auto" w:fill="auto"/>
            <w:noWrap/>
            <w:vAlign w:val="bottom"/>
            <w:hideMark/>
          </w:tcPr>
          <w:p w:rsidR="00A03BC7" w:rsidRDefault="00A03BC7" w:rsidP="00A03BC7">
            <w:pPr>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Pr="00D9148A" w:rsidRDefault="00A03BC7" w:rsidP="00A03BC7">
            <w:pPr>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A03BC7" w:rsidRDefault="00A03BC7" w:rsidP="00A03BC7">
            <w:pPr>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Pr="00D9148A" w:rsidRDefault="00A03BC7" w:rsidP="00A03BC7">
            <w:pPr>
              <w:rPr>
                <w:rFonts w:ascii="Calibri" w:hAnsi="Calibri" w:cs="Calibri"/>
                <w:color w:val="000000"/>
                <w:sz w:val="22"/>
                <w:szCs w:val="22"/>
              </w:rPr>
            </w:pPr>
          </w:p>
        </w:tc>
        <w:tc>
          <w:tcPr>
            <w:tcW w:w="1403"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17"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112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30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02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08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58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403"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17"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33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73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8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bl>
    <w:p w:rsidR="00A03BC7" w:rsidRDefault="00A03BC7" w:rsidP="00A03BC7">
      <w:pPr>
        <w:jc w:val="both"/>
        <w:rPr>
          <w:b/>
        </w:rPr>
      </w:pPr>
    </w:p>
    <w:tbl>
      <w:tblPr>
        <w:tblW w:w="16257" w:type="dxa"/>
        <w:tblInd w:w="93" w:type="dxa"/>
        <w:tblLayout w:type="fixed"/>
        <w:tblLook w:val="04A0"/>
      </w:tblPr>
      <w:tblGrid>
        <w:gridCol w:w="582"/>
        <w:gridCol w:w="1276"/>
        <w:gridCol w:w="851"/>
        <w:gridCol w:w="905"/>
        <w:gridCol w:w="1125"/>
        <w:gridCol w:w="1134"/>
        <w:gridCol w:w="1179"/>
        <w:gridCol w:w="1134"/>
        <w:gridCol w:w="1231"/>
        <w:gridCol w:w="1134"/>
        <w:gridCol w:w="1276"/>
        <w:gridCol w:w="992"/>
        <w:gridCol w:w="1938"/>
        <w:gridCol w:w="1500"/>
      </w:tblGrid>
      <w:tr w:rsidR="00A03BC7" w:rsidRPr="00D9148A" w:rsidTr="00A03BC7">
        <w:trPr>
          <w:trHeight w:val="300"/>
        </w:trPr>
        <w:tc>
          <w:tcPr>
            <w:tcW w:w="582" w:type="dxa"/>
            <w:tcBorders>
              <w:top w:val="nil"/>
              <w:left w:val="nil"/>
              <w:bottom w:val="nil"/>
              <w:right w:val="nil"/>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bookmarkStart w:id="6" w:name="RANGE!A1:M22"/>
            <w:bookmarkEnd w:id="6"/>
          </w:p>
        </w:tc>
        <w:tc>
          <w:tcPr>
            <w:tcW w:w="1276"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851"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90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2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79" w:type="dxa"/>
            <w:tcBorders>
              <w:top w:val="nil"/>
              <w:left w:val="nil"/>
              <w:bottom w:val="nil"/>
              <w:right w:val="nil"/>
            </w:tcBorders>
            <w:shd w:val="clear" w:color="auto" w:fill="auto"/>
            <w:noWrap/>
            <w:vAlign w:val="bottom"/>
          </w:tcPr>
          <w:p w:rsidR="00A03BC7" w:rsidRDefault="00A03BC7" w:rsidP="00A03BC7">
            <w:pPr>
              <w:rPr>
                <w:rFonts w:ascii="Calibri" w:hAnsi="Calibri" w:cs="Calibri"/>
                <w:color w:val="000000"/>
                <w:sz w:val="22"/>
                <w:szCs w:val="22"/>
              </w:rPr>
            </w:pPr>
          </w:p>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Default="00A03BC7" w:rsidP="00A03BC7">
            <w:pPr>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Default="00A03BC7" w:rsidP="00A03BC7">
            <w:pPr>
              <w:ind w:left="85" w:hanging="85"/>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Default="00A03BC7" w:rsidP="00A03BC7">
            <w:pPr>
              <w:jc w:val="right"/>
              <w:rPr>
                <w:rFonts w:ascii="Calibri" w:hAnsi="Calibri" w:cs="Calibri"/>
                <w:color w:val="000000"/>
                <w:sz w:val="22"/>
                <w:szCs w:val="22"/>
              </w:rPr>
            </w:pPr>
          </w:p>
          <w:p w:rsidR="00A03BC7" w:rsidRDefault="00A03BC7" w:rsidP="00A03BC7">
            <w:pPr>
              <w:rPr>
                <w:rFonts w:ascii="Calibri" w:hAnsi="Calibri" w:cs="Calibri"/>
                <w:color w:val="000000"/>
                <w:sz w:val="22"/>
                <w:szCs w:val="22"/>
              </w:rPr>
            </w:pPr>
          </w:p>
          <w:p w:rsidR="00A03BC7" w:rsidRPr="00D9148A" w:rsidRDefault="00A03BC7" w:rsidP="00A03BC7">
            <w:pPr>
              <w:rPr>
                <w:rFonts w:ascii="Calibri" w:hAnsi="Calibri" w:cs="Calibri"/>
                <w:color w:val="000000"/>
                <w:sz w:val="22"/>
                <w:szCs w:val="22"/>
              </w:rPr>
            </w:pPr>
          </w:p>
        </w:tc>
        <w:tc>
          <w:tcPr>
            <w:tcW w:w="1231"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tcPr>
          <w:p w:rsidR="00A03BC7" w:rsidRPr="00D9148A" w:rsidRDefault="00A03BC7" w:rsidP="00A03BC7">
            <w:pPr>
              <w:rPr>
                <w:rFonts w:ascii="Calibri" w:hAnsi="Calibri" w:cs="Calibri"/>
                <w:color w:val="000000"/>
                <w:sz w:val="22"/>
                <w:szCs w:val="22"/>
              </w:rPr>
            </w:pPr>
          </w:p>
        </w:tc>
        <w:tc>
          <w:tcPr>
            <w:tcW w:w="2930" w:type="dxa"/>
            <w:gridSpan w:val="2"/>
            <w:tcBorders>
              <w:top w:val="nil"/>
              <w:left w:val="nil"/>
              <w:bottom w:val="nil"/>
              <w:right w:val="nil"/>
            </w:tcBorders>
            <w:shd w:val="clear" w:color="auto" w:fill="auto"/>
            <w:noWrap/>
            <w:vAlign w:val="bottom"/>
          </w:tcPr>
          <w:p w:rsidR="00A03BC7" w:rsidRPr="00D9148A" w:rsidRDefault="00A03BC7" w:rsidP="00A03BC7">
            <w:pPr>
              <w:rPr>
                <w:rFonts w:ascii="Calibri" w:hAnsi="Calibri" w:cs="Calibri"/>
                <w:color w:val="000000"/>
                <w:sz w:val="22"/>
                <w:szCs w:val="22"/>
              </w:rPr>
            </w:pPr>
            <w:r w:rsidRPr="00D9148A">
              <w:rPr>
                <w:rFonts w:ascii="Calibri" w:hAnsi="Calibri" w:cs="Calibri"/>
                <w:color w:val="000000"/>
                <w:sz w:val="22"/>
                <w:szCs w:val="22"/>
              </w:rPr>
              <w:t>Приложение 2 к Порядку предоставления субсидий из бюджета района на проведение мероприятий по предупреждению и ликвидации болезней животных, их лечению, защите населения от болезней, общих для человека и животных на текущий финансовый год, очередной финансовый год и плановый период</w:t>
            </w: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945"/>
        </w:trPr>
        <w:tc>
          <w:tcPr>
            <w:tcW w:w="582" w:type="dxa"/>
            <w:tcBorders>
              <w:top w:val="nil"/>
              <w:left w:val="nil"/>
              <w:bottom w:val="nil"/>
              <w:right w:val="nil"/>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p>
        </w:tc>
        <w:tc>
          <w:tcPr>
            <w:tcW w:w="14175" w:type="dxa"/>
            <w:gridSpan w:val="12"/>
            <w:tcBorders>
              <w:top w:val="nil"/>
              <w:left w:val="nil"/>
              <w:bottom w:val="nil"/>
              <w:right w:val="nil"/>
            </w:tcBorders>
            <w:shd w:val="clear" w:color="auto" w:fill="auto"/>
            <w:vAlign w:val="bottom"/>
            <w:hideMark/>
          </w:tcPr>
          <w:p w:rsidR="00A03BC7" w:rsidRPr="00D9148A" w:rsidRDefault="00A03BC7" w:rsidP="00A03BC7">
            <w:pPr>
              <w:jc w:val="center"/>
              <w:rPr>
                <w:rFonts w:ascii="Calibri" w:hAnsi="Calibri" w:cs="Calibri"/>
                <w:color w:val="000000"/>
                <w:sz w:val="22"/>
                <w:szCs w:val="22"/>
              </w:rPr>
            </w:pPr>
            <w:r w:rsidRPr="00D9148A">
              <w:rPr>
                <w:rFonts w:ascii="Calibri" w:hAnsi="Calibri" w:cs="Calibri"/>
                <w:color w:val="000000"/>
                <w:sz w:val="22"/>
                <w:szCs w:val="22"/>
              </w:rPr>
              <w:t>Отчето проведенных мероприятиях по предупреждению и ликвидации болезней животных, их лечению, защите населения от болезней, общих для человека и животных</w:t>
            </w: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582" w:type="dxa"/>
            <w:tcBorders>
              <w:top w:val="nil"/>
              <w:left w:val="nil"/>
              <w:bottom w:val="nil"/>
              <w:right w:val="nil"/>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p>
        </w:tc>
        <w:tc>
          <w:tcPr>
            <w:tcW w:w="14175" w:type="dxa"/>
            <w:gridSpan w:val="12"/>
            <w:tcBorders>
              <w:top w:val="nil"/>
              <w:left w:val="nil"/>
              <w:bottom w:val="nil"/>
              <w:right w:val="nil"/>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r w:rsidRPr="00D9148A">
              <w:rPr>
                <w:rFonts w:ascii="Calibri" w:hAnsi="Calibri" w:cs="Calibri"/>
                <w:color w:val="000000"/>
                <w:sz w:val="22"/>
                <w:szCs w:val="22"/>
              </w:rPr>
              <w:t>на " _____ "__________ 20</w:t>
            </w:r>
            <w:r>
              <w:rPr>
                <w:rFonts w:ascii="Calibri" w:hAnsi="Calibri" w:cs="Calibri"/>
                <w:color w:val="000000"/>
                <w:sz w:val="22"/>
                <w:szCs w:val="22"/>
              </w:rPr>
              <w:t>___</w:t>
            </w:r>
            <w:r w:rsidRPr="00D9148A">
              <w:rPr>
                <w:rFonts w:ascii="Calibri" w:hAnsi="Calibri" w:cs="Calibri"/>
                <w:color w:val="000000"/>
                <w:sz w:val="22"/>
                <w:szCs w:val="22"/>
              </w:rPr>
              <w:t xml:space="preserve"> года</w:t>
            </w: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582" w:type="dxa"/>
            <w:tcBorders>
              <w:top w:val="nil"/>
              <w:left w:val="nil"/>
              <w:bottom w:val="nil"/>
              <w:right w:val="nil"/>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p>
        </w:tc>
        <w:tc>
          <w:tcPr>
            <w:tcW w:w="14175" w:type="dxa"/>
            <w:gridSpan w:val="12"/>
            <w:tcBorders>
              <w:top w:val="nil"/>
              <w:left w:val="nil"/>
              <w:bottom w:val="nil"/>
              <w:right w:val="nil"/>
            </w:tcBorders>
            <w:shd w:val="clear" w:color="auto" w:fill="auto"/>
            <w:noWrap/>
            <w:vAlign w:val="center"/>
            <w:hideMark/>
          </w:tcPr>
          <w:p w:rsidR="00A03BC7" w:rsidRPr="00D9148A" w:rsidRDefault="00A03BC7" w:rsidP="00A03BC7">
            <w:pPr>
              <w:jc w:val="center"/>
              <w:rPr>
                <w:rFonts w:ascii="Calibri" w:hAnsi="Calibri" w:cs="Calibri"/>
                <w:color w:val="000000"/>
                <w:sz w:val="22"/>
                <w:szCs w:val="22"/>
              </w:rPr>
            </w:pP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582" w:type="dxa"/>
            <w:tcBorders>
              <w:top w:val="nil"/>
              <w:left w:val="nil"/>
              <w:bottom w:val="nil"/>
              <w:right w:val="nil"/>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p>
        </w:tc>
        <w:tc>
          <w:tcPr>
            <w:tcW w:w="14175" w:type="dxa"/>
            <w:gridSpan w:val="12"/>
            <w:tcBorders>
              <w:top w:val="nil"/>
              <w:left w:val="nil"/>
              <w:bottom w:val="nil"/>
              <w:right w:val="nil"/>
            </w:tcBorders>
            <w:shd w:val="clear" w:color="auto" w:fill="auto"/>
            <w:noWrap/>
            <w:vAlign w:val="bottom"/>
            <w:hideMark/>
          </w:tcPr>
          <w:p w:rsidR="00A03BC7" w:rsidRPr="00D9148A" w:rsidRDefault="00A03BC7" w:rsidP="00A03BC7">
            <w:pPr>
              <w:jc w:val="both"/>
              <w:rPr>
                <w:rFonts w:ascii="Calibri" w:hAnsi="Calibri" w:cs="Calibri"/>
                <w:color w:val="000000"/>
                <w:sz w:val="22"/>
                <w:szCs w:val="22"/>
              </w:rPr>
            </w:pPr>
            <w:r w:rsidRPr="00D9148A">
              <w:rPr>
                <w:rFonts w:ascii="Calibri" w:hAnsi="Calibri" w:cs="Calibri"/>
                <w:color w:val="000000"/>
                <w:sz w:val="22"/>
                <w:szCs w:val="22"/>
              </w:rPr>
              <w:t>Наименование организации</w:t>
            </w: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582" w:type="dxa"/>
            <w:tcBorders>
              <w:top w:val="nil"/>
              <w:left w:val="nil"/>
              <w:bottom w:val="nil"/>
              <w:right w:val="nil"/>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851"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90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2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7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231"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992"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938"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582"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п.п</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xml:space="preserve">Наименование населенного пункта, где произведен отлов </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Дата отлова</w:t>
            </w:r>
          </w:p>
        </w:tc>
        <w:tc>
          <w:tcPr>
            <w:tcW w:w="905"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Количество поданных заявок</w:t>
            </w:r>
          </w:p>
        </w:tc>
        <w:tc>
          <w:tcPr>
            <w:tcW w:w="112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Количество отловленных животных, голов</w:t>
            </w:r>
          </w:p>
        </w:tc>
        <w:tc>
          <w:tcPr>
            <w:tcW w:w="10018" w:type="dxa"/>
            <w:gridSpan w:val="8"/>
            <w:vMerge w:val="restart"/>
            <w:tcBorders>
              <w:top w:val="single" w:sz="4" w:space="0" w:color="auto"/>
              <w:left w:val="single" w:sz="4" w:space="0" w:color="auto"/>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Мероприятия</w:t>
            </w: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582" w:type="dxa"/>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rFonts w:ascii="Calibri" w:hAnsi="Calibri" w:cs="Calibri"/>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rFonts w:ascii="Calibri" w:hAnsi="Calibri" w:cs="Calibri"/>
                <w:color w:val="000000"/>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rFonts w:ascii="Calibri" w:hAnsi="Calibri" w:cs="Calibri"/>
                <w:color w:val="000000"/>
                <w:sz w:val="20"/>
                <w:szCs w:val="20"/>
              </w:rPr>
            </w:pPr>
          </w:p>
        </w:tc>
        <w:tc>
          <w:tcPr>
            <w:tcW w:w="905" w:type="dxa"/>
            <w:vMerge/>
            <w:tcBorders>
              <w:top w:val="single" w:sz="4" w:space="0" w:color="auto"/>
              <w:left w:val="single" w:sz="4" w:space="0" w:color="auto"/>
              <w:bottom w:val="single" w:sz="4" w:space="0" w:color="000000"/>
              <w:right w:val="single" w:sz="4" w:space="0" w:color="auto"/>
            </w:tcBorders>
            <w:vAlign w:val="center"/>
            <w:hideMark/>
          </w:tcPr>
          <w:p w:rsidR="00A03BC7" w:rsidRPr="00D9148A" w:rsidRDefault="00A03BC7" w:rsidP="00A03BC7">
            <w:pPr>
              <w:rPr>
                <w:rFonts w:ascii="Calibri" w:hAnsi="Calibri" w:cs="Calibri"/>
                <w:color w:val="000000"/>
                <w:sz w:val="20"/>
                <w:szCs w:val="20"/>
              </w:rPr>
            </w:pPr>
          </w:p>
        </w:tc>
        <w:tc>
          <w:tcPr>
            <w:tcW w:w="1125" w:type="dxa"/>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rFonts w:ascii="Calibri" w:hAnsi="Calibri" w:cs="Calibri"/>
                <w:color w:val="000000"/>
                <w:sz w:val="20"/>
                <w:szCs w:val="20"/>
              </w:rPr>
            </w:pPr>
          </w:p>
        </w:tc>
        <w:tc>
          <w:tcPr>
            <w:tcW w:w="10018" w:type="dxa"/>
            <w:gridSpan w:val="8"/>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rFonts w:ascii="Calibri" w:hAnsi="Calibri" w:cs="Calibri"/>
                <w:color w:val="000000"/>
                <w:sz w:val="20"/>
                <w:szCs w:val="20"/>
              </w:rPr>
            </w:pP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4845"/>
        </w:trPr>
        <w:tc>
          <w:tcPr>
            <w:tcW w:w="582" w:type="dxa"/>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rFonts w:ascii="Calibri" w:hAnsi="Calibri" w:cs="Calibri"/>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rFonts w:ascii="Calibri" w:hAnsi="Calibri" w:cs="Calibri"/>
                <w:color w:val="000000"/>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rFonts w:ascii="Calibri" w:hAnsi="Calibri" w:cs="Calibri"/>
                <w:color w:val="000000"/>
                <w:sz w:val="20"/>
                <w:szCs w:val="20"/>
              </w:rPr>
            </w:pPr>
          </w:p>
        </w:tc>
        <w:tc>
          <w:tcPr>
            <w:tcW w:w="905" w:type="dxa"/>
            <w:vMerge/>
            <w:tcBorders>
              <w:top w:val="single" w:sz="4" w:space="0" w:color="auto"/>
              <w:left w:val="single" w:sz="4" w:space="0" w:color="auto"/>
              <w:bottom w:val="single" w:sz="4" w:space="0" w:color="000000"/>
              <w:right w:val="single" w:sz="4" w:space="0" w:color="auto"/>
            </w:tcBorders>
            <w:vAlign w:val="center"/>
            <w:hideMark/>
          </w:tcPr>
          <w:p w:rsidR="00A03BC7" w:rsidRPr="00D9148A" w:rsidRDefault="00A03BC7" w:rsidP="00A03BC7">
            <w:pPr>
              <w:rPr>
                <w:rFonts w:ascii="Calibri" w:hAnsi="Calibri" w:cs="Calibri"/>
                <w:color w:val="000000"/>
                <w:sz w:val="20"/>
                <w:szCs w:val="20"/>
              </w:rPr>
            </w:pPr>
          </w:p>
        </w:tc>
        <w:tc>
          <w:tcPr>
            <w:tcW w:w="1125" w:type="dxa"/>
            <w:vMerge/>
            <w:tcBorders>
              <w:top w:val="single" w:sz="4" w:space="0" w:color="auto"/>
              <w:left w:val="single" w:sz="4" w:space="0" w:color="auto"/>
              <w:bottom w:val="single" w:sz="4" w:space="0" w:color="auto"/>
              <w:right w:val="single" w:sz="4" w:space="0" w:color="auto"/>
            </w:tcBorders>
            <w:vAlign w:val="center"/>
            <w:hideMark/>
          </w:tcPr>
          <w:p w:rsidR="00A03BC7" w:rsidRPr="00D9148A" w:rsidRDefault="00A03BC7" w:rsidP="00A03BC7">
            <w:pPr>
              <w:rPr>
                <w:rFonts w:ascii="Calibri" w:hAnsi="Calibri" w:cs="Calibri"/>
                <w:color w:val="000000"/>
                <w:sz w:val="20"/>
                <w:szCs w:val="20"/>
              </w:rPr>
            </w:pPr>
          </w:p>
        </w:tc>
        <w:tc>
          <w:tcPr>
            <w:tcW w:w="1134"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Размещено в пункте временного содержания или приютах для домашних животных, голов. Выписано карточек учета безнадзорных животных</w:t>
            </w:r>
          </w:p>
        </w:tc>
        <w:tc>
          <w:tcPr>
            <w:tcW w:w="1179"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Осмотрено ветеринарными врачами, голов</w:t>
            </w:r>
          </w:p>
        </w:tc>
        <w:tc>
          <w:tcPr>
            <w:tcW w:w="1134"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Врачи каких клиник обслуживают данные пункты передержки и оказывают ветеринарную помощь</w:t>
            </w:r>
          </w:p>
        </w:tc>
        <w:tc>
          <w:tcPr>
            <w:tcW w:w="1231"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Оказана ветеринарная помощь, голов</w:t>
            </w:r>
          </w:p>
        </w:tc>
        <w:tc>
          <w:tcPr>
            <w:tcW w:w="1134"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Передано владельцам, голов</w:t>
            </w:r>
          </w:p>
        </w:tc>
        <w:tc>
          <w:tcPr>
            <w:tcW w:w="1276"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Утилизировано трупов, голов</w:t>
            </w:r>
          </w:p>
        </w:tc>
        <w:tc>
          <w:tcPr>
            <w:tcW w:w="992"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Количество выданных ветеринарных справок №4 (штук)</w:t>
            </w:r>
          </w:p>
        </w:tc>
        <w:tc>
          <w:tcPr>
            <w:tcW w:w="1938"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Место утилизации трупов, полный адрес (крематор, полигон)</w:t>
            </w: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582" w:type="dxa"/>
            <w:tcBorders>
              <w:top w:val="nil"/>
              <w:left w:val="single" w:sz="4" w:space="0" w:color="auto"/>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1</w:t>
            </w:r>
          </w:p>
        </w:tc>
        <w:tc>
          <w:tcPr>
            <w:tcW w:w="1276"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2</w:t>
            </w:r>
          </w:p>
        </w:tc>
        <w:tc>
          <w:tcPr>
            <w:tcW w:w="851"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3</w:t>
            </w:r>
          </w:p>
        </w:tc>
        <w:tc>
          <w:tcPr>
            <w:tcW w:w="905"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4</w:t>
            </w:r>
          </w:p>
        </w:tc>
        <w:tc>
          <w:tcPr>
            <w:tcW w:w="1125"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5</w:t>
            </w:r>
          </w:p>
        </w:tc>
        <w:tc>
          <w:tcPr>
            <w:tcW w:w="1134"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6</w:t>
            </w:r>
          </w:p>
        </w:tc>
        <w:tc>
          <w:tcPr>
            <w:tcW w:w="1179"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7</w:t>
            </w:r>
          </w:p>
        </w:tc>
        <w:tc>
          <w:tcPr>
            <w:tcW w:w="1134"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8</w:t>
            </w:r>
          </w:p>
        </w:tc>
        <w:tc>
          <w:tcPr>
            <w:tcW w:w="1231"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9</w:t>
            </w:r>
          </w:p>
        </w:tc>
        <w:tc>
          <w:tcPr>
            <w:tcW w:w="1134"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10</w:t>
            </w:r>
          </w:p>
        </w:tc>
        <w:tc>
          <w:tcPr>
            <w:tcW w:w="1276"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11</w:t>
            </w:r>
          </w:p>
        </w:tc>
        <w:tc>
          <w:tcPr>
            <w:tcW w:w="992"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12</w:t>
            </w:r>
          </w:p>
        </w:tc>
        <w:tc>
          <w:tcPr>
            <w:tcW w:w="1938"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13</w:t>
            </w: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r w:rsidRPr="00D9148A">
              <w:rPr>
                <w:rFonts w:ascii="Calibri" w:hAnsi="Calibri" w:cs="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851"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905"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25"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79"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1231"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276"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992"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938" w:type="dxa"/>
            <w:tcBorders>
              <w:top w:val="nil"/>
              <w:left w:val="nil"/>
              <w:bottom w:val="single" w:sz="4" w:space="0" w:color="auto"/>
              <w:right w:val="single" w:sz="4" w:space="0" w:color="auto"/>
            </w:tcBorders>
            <w:shd w:val="clear" w:color="auto" w:fill="auto"/>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r w:rsidRPr="00D9148A">
              <w:rPr>
                <w:rFonts w:ascii="Calibri" w:hAnsi="Calibri" w:cs="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851"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905"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25"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79"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1231"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276"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992"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938" w:type="dxa"/>
            <w:tcBorders>
              <w:top w:val="nil"/>
              <w:left w:val="nil"/>
              <w:bottom w:val="single" w:sz="4" w:space="0" w:color="auto"/>
              <w:right w:val="single" w:sz="4" w:space="0" w:color="auto"/>
            </w:tcBorders>
            <w:shd w:val="clear" w:color="auto" w:fill="auto"/>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r w:rsidRPr="00D9148A">
              <w:rPr>
                <w:rFonts w:ascii="Calibri" w:hAnsi="Calibri" w:cs="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851"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905"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25"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79"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1231"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276"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992"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938" w:type="dxa"/>
            <w:tcBorders>
              <w:top w:val="nil"/>
              <w:left w:val="nil"/>
              <w:bottom w:val="single" w:sz="4" w:space="0" w:color="auto"/>
              <w:right w:val="single" w:sz="4" w:space="0" w:color="auto"/>
            </w:tcBorders>
            <w:shd w:val="clear" w:color="auto" w:fill="auto"/>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r w:rsidRPr="00D9148A">
              <w:rPr>
                <w:rFonts w:ascii="Calibri" w:hAnsi="Calibri" w:cs="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851"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905"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25"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79"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1231"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276"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992"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938" w:type="dxa"/>
            <w:tcBorders>
              <w:top w:val="nil"/>
              <w:left w:val="nil"/>
              <w:bottom w:val="single" w:sz="4" w:space="0" w:color="auto"/>
              <w:right w:val="single" w:sz="4" w:space="0" w:color="auto"/>
            </w:tcBorders>
            <w:shd w:val="clear" w:color="auto" w:fill="auto"/>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r w:rsidRPr="00D9148A">
              <w:rPr>
                <w:rFonts w:ascii="Calibri" w:hAnsi="Calibri" w:cs="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Итого</w:t>
            </w:r>
          </w:p>
        </w:tc>
        <w:tc>
          <w:tcPr>
            <w:tcW w:w="851"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rPr>
                <w:rFonts w:ascii="Calibri" w:hAnsi="Calibri" w:cs="Calibri"/>
                <w:color w:val="000000"/>
                <w:sz w:val="20"/>
                <w:szCs w:val="20"/>
              </w:rPr>
            </w:pPr>
            <w:r w:rsidRPr="00D9148A">
              <w:rPr>
                <w:rFonts w:ascii="Calibri" w:hAnsi="Calibri" w:cs="Calibri"/>
                <w:color w:val="000000"/>
                <w:sz w:val="20"/>
                <w:szCs w:val="20"/>
              </w:rPr>
              <w:t> </w:t>
            </w:r>
          </w:p>
        </w:tc>
        <w:tc>
          <w:tcPr>
            <w:tcW w:w="905"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0</w:t>
            </w:r>
          </w:p>
        </w:tc>
        <w:tc>
          <w:tcPr>
            <w:tcW w:w="1125"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0</w:t>
            </w:r>
          </w:p>
        </w:tc>
        <w:tc>
          <w:tcPr>
            <w:tcW w:w="1134"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0</w:t>
            </w:r>
          </w:p>
        </w:tc>
        <w:tc>
          <w:tcPr>
            <w:tcW w:w="1179"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0</w:t>
            </w:r>
          </w:p>
        </w:tc>
        <w:tc>
          <w:tcPr>
            <w:tcW w:w="1134"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231"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0</w:t>
            </w:r>
          </w:p>
        </w:tc>
        <w:tc>
          <w:tcPr>
            <w:tcW w:w="1134"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0</w:t>
            </w:r>
          </w:p>
        </w:tc>
        <w:tc>
          <w:tcPr>
            <w:tcW w:w="1276"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0</w:t>
            </w:r>
          </w:p>
        </w:tc>
        <w:tc>
          <w:tcPr>
            <w:tcW w:w="992" w:type="dxa"/>
            <w:tcBorders>
              <w:top w:val="nil"/>
              <w:left w:val="nil"/>
              <w:bottom w:val="single" w:sz="4" w:space="0" w:color="auto"/>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0</w:t>
            </w:r>
          </w:p>
        </w:tc>
        <w:tc>
          <w:tcPr>
            <w:tcW w:w="1938" w:type="dxa"/>
            <w:tcBorders>
              <w:top w:val="nil"/>
              <w:left w:val="nil"/>
              <w:bottom w:val="single" w:sz="4" w:space="0" w:color="auto"/>
              <w:right w:val="single" w:sz="4" w:space="0" w:color="auto"/>
            </w:tcBorders>
            <w:shd w:val="clear" w:color="auto" w:fill="auto"/>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c>
          <w:tcPr>
            <w:tcW w:w="1500" w:type="dxa"/>
            <w:tcBorders>
              <w:top w:val="nil"/>
              <w:left w:val="nil"/>
              <w:bottom w:val="nil"/>
              <w:right w:val="single" w:sz="4" w:space="0" w:color="auto"/>
            </w:tcBorders>
            <w:shd w:val="clear" w:color="auto" w:fill="auto"/>
            <w:noWrap/>
            <w:hideMark/>
          </w:tcPr>
          <w:p w:rsidR="00A03BC7" w:rsidRPr="00D9148A" w:rsidRDefault="00A03BC7" w:rsidP="00A03BC7">
            <w:pPr>
              <w:jc w:val="center"/>
              <w:rPr>
                <w:rFonts w:ascii="Calibri" w:hAnsi="Calibri" w:cs="Calibri"/>
                <w:color w:val="000000"/>
                <w:sz w:val="20"/>
                <w:szCs w:val="20"/>
              </w:rPr>
            </w:pPr>
            <w:r w:rsidRPr="00D9148A">
              <w:rPr>
                <w:rFonts w:ascii="Calibri" w:hAnsi="Calibri" w:cs="Calibri"/>
                <w:color w:val="000000"/>
                <w:sz w:val="20"/>
                <w:szCs w:val="20"/>
              </w:rPr>
              <w:t> </w:t>
            </w:r>
          </w:p>
        </w:tc>
      </w:tr>
      <w:tr w:rsidR="00A03BC7" w:rsidRPr="00D9148A" w:rsidTr="00A03BC7">
        <w:trPr>
          <w:trHeight w:val="300"/>
        </w:trPr>
        <w:tc>
          <w:tcPr>
            <w:tcW w:w="582" w:type="dxa"/>
            <w:tcBorders>
              <w:top w:val="nil"/>
              <w:left w:val="nil"/>
              <w:bottom w:val="nil"/>
              <w:right w:val="nil"/>
            </w:tcBorders>
            <w:shd w:val="clear" w:color="auto" w:fill="auto"/>
            <w:noWrap/>
            <w:vAlign w:val="bottom"/>
          </w:tcPr>
          <w:p w:rsidR="00A03BC7" w:rsidRPr="00D9148A" w:rsidRDefault="00A03BC7" w:rsidP="00A03BC7">
            <w:pPr>
              <w:jc w:val="center"/>
              <w:rPr>
                <w:rFonts w:ascii="Calibri" w:hAnsi="Calibri" w:cs="Calibri"/>
                <w:color w:val="000000"/>
                <w:sz w:val="22"/>
                <w:szCs w:val="22"/>
              </w:rPr>
            </w:pPr>
          </w:p>
        </w:tc>
        <w:tc>
          <w:tcPr>
            <w:tcW w:w="14175" w:type="dxa"/>
            <w:gridSpan w:val="12"/>
            <w:tcBorders>
              <w:top w:val="single" w:sz="4" w:space="0" w:color="auto"/>
              <w:left w:val="nil"/>
              <w:bottom w:val="nil"/>
              <w:right w:val="nil"/>
            </w:tcBorders>
            <w:shd w:val="clear" w:color="auto" w:fill="auto"/>
          </w:tcPr>
          <w:p w:rsidR="00A03BC7" w:rsidRPr="00D9148A" w:rsidRDefault="00A03BC7" w:rsidP="00A03BC7">
            <w:pPr>
              <w:rPr>
                <w:rFonts w:ascii="Calibri" w:hAnsi="Calibri" w:cs="Calibri"/>
                <w:color w:val="000000"/>
                <w:sz w:val="20"/>
                <w:szCs w:val="20"/>
              </w:rPr>
            </w:pP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582" w:type="dxa"/>
            <w:tcBorders>
              <w:top w:val="nil"/>
              <w:left w:val="nil"/>
              <w:bottom w:val="nil"/>
              <w:right w:val="nil"/>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p>
        </w:tc>
        <w:tc>
          <w:tcPr>
            <w:tcW w:w="4157" w:type="dxa"/>
            <w:gridSpan w:val="4"/>
            <w:tcBorders>
              <w:top w:val="nil"/>
              <w:left w:val="nil"/>
              <w:bottom w:val="nil"/>
              <w:right w:val="nil"/>
            </w:tcBorders>
            <w:shd w:val="clear" w:color="auto" w:fill="auto"/>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7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231"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2410" w:type="dxa"/>
            <w:gridSpan w:val="2"/>
            <w:tcBorders>
              <w:top w:val="nil"/>
              <w:left w:val="nil"/>
              <w:bottom w:val="nil"/>
              <w:right w:val="nil"/>
            </w:tcBorders>
            <w:shd w:val="clear" w:color="auto" w:fill="auto"/>
            <w:noWrap/>
            <w:vAlign w:val="bottom"/>
            <w:hideMark/>
          </w:tcPr>
          <w:p w:rsidR="00A03BC7" w:rsidRPr="00D9148A" w:rsidRDefault="00A03BC7" w:rsidP="00A03BC7">
            <w:pPr>
              <w:jc w:val="right"/>
              <w:rPr>
                <w:rFonts w:ascii="Calibri" w:hAnsi="Calibri" w:cs="Calibri"/>
                <w:color w:val="000000"/>
                <w:sz w:val="22"/>
                <w:szCs w:val="22"/>
              </w:rPr>
            </w:pPr>
          </w:p>
        </w:tc>
        <w:tc>
          <w:tcPr>
            <w:tcW w:w="992"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938"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582" w:type="dxa"/>
            <w:tcBorders>
              <w:top w:val="nil"/>
              <w:left w:val="nil"/>
              <w:bottom w:val="nil"/>
              <w:right w:val="nil"/>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851"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90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2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7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231"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992"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938"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15"/>
        </w:trPr>
        <w:tc>
          <w:tcPr>
            <w:tcW w:w="582" w:type="dxa"/>
            <w:tcBorders>
              <w:top w:val="nil"/>
              <w:left w:val="nil"/>
              <w:bottom w:val="nil"/>
              <w:right w:val="nil"/>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r w:rsidRPr="00D9148A">
              <w:rPr>
                <w:color w:val="000000"/>
                <w:sz w:val="20"/>
                <w:szCs w:val="20"/>
              </w:rPr>
              <w:t xml:space="preserve">Исполнитель: </w:t>
            </w:r>
          </w:p>
        </w:tc>
        <w:tc>
          <w:tcPr>
            <w:tcW w:w="851"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p>
        </w:tc>
        <w:tc>
          <w:tcPr>
            <w:tcW w:w="905"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p>
        </w:tc>
        <w:tc>
          <w:tcPr>
            <w:tcW w:w="112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7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8071" w:type="dxa"/>
            <w:gridSpan w:val="6"/>
            <w:tcBorders>
              <w:top w:val="nil"/>
              <w:left w:val="nil"/>
              <w:bottom w:val="nil"/>
              <w:right w:val="nil"/>
            </w:tcBorders>
            <w:shd w:val="clear" w:color="auto" w:fill="auto"/>
            <w:noWrap/>
            <w:vAlign w:val="bottom"/>
            <w:hideMark/>
          </w:tcPr>
          <w:p w:rsidR="00A03BC7" w:rsidRPr="00D9148A" w:rsidRDefault="00A03BC7" w:rsidP="00A03BC7">
            <w:pPr>
              <w:jc w:val="both"/>
              <w:rPr>
                <w:rFonts w:ascii="Calibri" w:hAnsi="Calibri" w:cs="Calibri"/>
                <w:color w:val="000000"/>
              </w:rPr>
            </w:pPr>
            <w:r>
              <w:rPr>
                <w:rFonts w:ascii="Calibri" w:hAnsi="Calibri" w:cs="Calibri"/>
                <w:color w:val="000000"/>
              </w:rPr>
              <w:t>«___» ________________</w:t>
            </w:r>
            <w:r w:rsidRPr="00D9148A">
              <w:rPr>
                <w:rFonts w:ascii="Calibri" w:hAnsi="Calibri" w:cs="Calibri"/>
                <w:color w:val="000000"/>
              </w:rPr>
              <w:t>г.</w:t>
            </w:r>
          </w:p>
        </w:tc>
      </w:tr>
      <w:tr w:rsidR="00A03BC7" w:rsidRPr="00D9148A" w:rsidTr="00A03BC7">
        <w:trPr>
          <w:trHeight w:val="300"/>
        </w:trPr>
        <w:tc>
          <w:tcPr>
            <w:tcW w:w="582" w:type="dxa"/>
            <w:tcBorders>
              <w:top w:val="nil"/>
              <w:left w:val="nil"/>
              <w:bottom w:val="nil"/>
              <w:right w:val="nil"/>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r w:rsidRPr="00D9148A">
              <w:rPr>
                <w:color w:val="000000"/>
                <w:sz w:val="20"/>
                <w:szCs w:val="20"/>
              </w:rPr>
              <w:t xml:space="preserve">телефон: </w:t>
            </w:r>
          </w:p>
        </w:tc>
        <w:tc>
          <w:tcPr>
            <w:tcW w:w="851"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p>
        </w:tc>
        <w:tc>
          <w:tcPr>
            <w:tcW w:w="905"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p>
        </w:tc>
        <w:tc>
          <w:tcPr>
            <w:tcW w:w="112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7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4633" w:type="dxa"/>
            <w:gridSpan w:val="4"/>
            <w:tcBorders>
              <w:top w:val="nil"/>
              <w:left w:val="nil"/>
              <w:bottom w:val="nil"/>
              <w:right w:val="nil"/>
            </w:tcBorders>
            <w:shd w:val="clear" w:color="auto" w:fill="auto"/>
            <w:noWrap/>
            <w:vAlign w:val="bottom"/>
            <w:hideMark/>
          </w:tcPr>
          <w:p w:rsidR="00A03BC7" w:rsidRPr="00D9148A" w:rsidRDefault="00A03BC7" w:rsidP="00A03BC7">
            <w:pPr>
              <w:jc w:val="both"/>
              <w:rPr>
                <w:rFonts w:ascii="Calibri" w:hAnsi="Calibri" w:cs="Calibri"/>
                <w:color w:val="000000"/>
                <w:sz w:val="20"/>
                <w:szCs w:val="20"/>
              </w:rPr>
            </w:pPr>
            <w:r w:rsidRPr="00D9148A">
              <w:rPr>
                <w:rFonts w:ascii="Calibri" w:hAnsi="Calibri" w:cs="Calibri"/>
                <w:color w:val="000000"/>
                <w:sz w:val="20"/>
                <w:szCs w:val="20"/>
              </w:rPr>
              <w:t>(дата составления)</w:t>
            </w:r>
          </w:p>
        </w:tc>
        <w:tc>
          <w:tcPr>
            <w:tcW w:w="1938"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582" w:type="dxa"/>
            <w:tcBorders>
              <w:top w:val="nil"/>
              <w:left w:val="nil"/>
              <w:bottom w:val="nil"/>
              <w:right w:val="nil"/>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p>
        </w:tc>
        <w:tc>
          <w:tcPr>
            <w:tcW w:w="851"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p>
        </w:tc>
        <w:tc>
          <w:tcPr>
            <w:tcW w:w="905"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p>
        </w:tc>
        <w:tc>
          <w:tcPr>
            <w:tcW w:w="112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7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231"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992"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938"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r w:rsidR="00A03BC7" w:rsidRPr="00D9148A" w:rsidTr="00A03BC7">
        <w:trPr>
          <w:trHeight w:val="300"/>
        </w:trPr>
        <w:tc>
          <w:tcPr>
            <w:tcW w:w="582" w:type="dxa"/>
            <w:tcBorders>
              <w:top w:val="nil"/>
              <w:left w:val="nil"/>
              <w:bottom w:val="nil"/>
              <w:right w:val="nil"/>
            </w:tcBorders>
            <w:shd w:val="clear" w:color="auto" w:fill="auto"/>
            <w:noWrap/>
            <w:vAlign w:val="bottom"/>
            <w:hideMark/>
          </w:tcPr>
          <w:p w:rsidR="00A03BC7" w:rsidRPr="00D9148A" w:rsidRDefault="00A03BC7" w:rsidP="00A03BC7">
            <w:pPr>
              <w:jc w:val="cente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851"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p>
        </w:tc>
        <w:tc>
          <w:tcPr>
            <w:tcW w:w="905" w:type="dxa"/>
            <w:tcBorders>
              <w:top w:val="nil"/>
              <w:left w:val="nil"/>
              <w:bottom w:val="nil"/>
              <w:right w:val="nil"/>
            </w:tcBorders>
            <w:shd w:val="clear" w:color="auto" w:fill="auto"/>
            <w:noWrap/>
            <w:vAlign w:val="bottom"/>
            <w:hideMark/>
          </w:tcPr>
          <w:p w:rsidR="00A03BC7" w:rsidRPr="00D9148A" w:rsidRDefault="00A03BC7" w:rsidP="00A03BC7">
            <w:pPr>
              <w:rPr>
                <w:color w:val="000000"/>
                <w:sz w:val="20"/>
                <w:szCs w:val="20"/>
              </w:rPr>
            </w:pPr>
          </w:p>
        </w:tc>
        <w:tc>
          <w:tcPr>
            <w:tcW w:w="1125"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79"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231"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134"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276"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992"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938"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c>
          <w:tcPr>
            <w:tcW w:w="1500" w:type="dxa"/>
            <w:tcBorders>
              <w:top w:val="nil"/>
              <w:left w:val="nil"/>
              <w:bottom w:val="nil"/>
              <w:right w:val="nil"/>
            </w:tcBorders>
            <w:shd w:val="clear" w:color="auto" w:fill="auto"/>
            <w:noWrap/>
            <w:vAlign w:val="bottom"/>
            <w:hideMark/>
          </w:tcPr>
          <w:p w:rsidR="00A03BC7" w:rsidRPr="00D9148A" w:rsidRDefault="00A03BC7" w:rsidP="00A03BC7">
            <w:pPr>
              <w:rPr>
                <w:rFonts w:ascii="Calibri" w:hAnsi="Calibri" w:cs="Calibri"/>
                <w:color w:val="000000"/>
                <w:sz w:val="22"/>
                <w:szCs w:val="22"/>
              </w:rPr>
            </w:pPr>
          </w:p>
        </w:tc>
      </w:tr>
    </w:tbl>
    <w:p w:rsidR="00A03BC7" w:rsidRDefault="00A03BC7" w:rsidP="00A03BC7">
      <w:pPr>
        <w:ind w:left="10206"/>
        <w:jc w:val="both"/>
        <w:rPr>
          <w:b/>
        </w:rPr>
      </w:pPr>
    </w:p>
    <w:p w:rsidR="00A03BC7" w:rsidRDefault="00A03BC7" w:rsidP="00A03BC7">
      <w:pPr>
        <w:jc w:val="center"/>
        <w:rPr>
          <w:b/>
        </w:rPr>
      </w:pPr>
    </w:p>
    <w:p w:rsidR="000E5694" w:rsidRDefault="000E5694" w:rsidP="00A03BC7">
      <w:pPr>
        <w:sectPr w:rsidR="000E5694" w:rsidSect="00A03BC7">
          <w:pgSz w:w="16838" w:h="11906" w:orient="landscape"/>
          <w:pgMar w:top="1134" w:right="567" w:bottom="1134" w:left="1701" w:header="709" w:footer="709" w:gutter="0"/>
          <w:cols w:space="720"/>
        </w:sectPr>
      </w:pPr>
    </w:p>
    <w:p w:rsidR="000E5694" w:rsidRPr="007C2EDE" w:rsidRDefault="000E5694" w:rsidP="000E5694">
      <w:pPr>
        <w:ind w:left="5529"/>
        <w:jc w:val="both"/>
      </w:pPr>
      <w:r w:rsidRPr="007C2EDE">
        <w:t xml:space="preserve">Приложение </w:t>
      </w:r>
      <w:r w:rsidR="00C4388D">
        <w:t>6</w:t>
      </w:r>
      <w:r w:rsidRPr="007C2EDE">
        <w:t xml:space="preserve"> к постановлению администрации района </w:t>
      </w:r>
    </w:p>
    <w:p w:rsidR="000E5694" w:rsidRPr="007C2EDE" w:rsidRDefault="000E5694" w:rsidP="000E5694">
      <w:pPr>
        <w:ind w:left="5529"/>
        <w:jc w:val="both"/>
      </w:pPr>
      <w:r w:rsidRPr="007C2EDE">
        <w:t xml:space="preserve">от </w:t>
      </w:r>
      <w:r w:rsidR="00C4388D">
        <w:t>02.12.2013</w:t>
      </w:r>
      <w:r>
        <w:t xml:space="preserve"> № </w:t>
      </w:r>
      <w:r w:rsidR="00C4388D">
        <w:t>2553</w:t>
      </w:r>
    </w:p>
    <w:p w:rsidR="000E5694" w:rsidRPr="007C2EDE" w:rsidRDefault="000E5694" w:rsidP="000E5694">
      <w:pPr>
        <w:ind w:left="5529"/>
        <w:jc w:val="both"/>
      </w:pPr>
    </w:p>
    <w:p w:rsidR="000E5694" w:rsidRPr="007C2EDE" w:rsidRDefault="000E5694" w:rsidP="000E5694">
      <w:pPr>
        <w:jc w:val="both"/>
        <w:rPr>
          <w:b/>
        </w:rPr>
      </w:pPr>
    </w:p>
    <w:p w:rsidR="000E5694" w:rsidRPr="007C2EDE" w:rsidRDefault="000E5694" w:rsidP="000E5694">
      <w:pPr>
        <w:jc w:val="center"/>
        <w:rPr>
          <w:b/>
        </w:rPr>
      </w:pPr>
      <w:r w:rsidRPr="007C2EDE">
        <w:rPr>
          <w:b/>
        </w:rPr>
        <w:t>Минимальный перечень работ по благоустройству дворовых территорий с приложением визуализированного перечня образцов элементов благоустройства, предлагаемых к ра</w:t>
      </w:r>
      <w:r>
        <w:rPr>
          <w:b/>
        </w:rPr>
        <w:t>змещению на дворовой территории</w:t>
      </w:r>
    </w:p>
    <w:p w:rsidR="000E5694" w:rsidRPr="007C2EDE" w:rsidRDefault="000E5694" w:rsidP="000E5694"/>
    <w:p w:rsidR="000E5694" w:rsidRPr="007C2EDE" w:rsidRDefault="000E5694" w:rsidP="000E56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2"/>
        <w:gridCol w:w="4673"/>
      </w:tblGrid>
      <w:tr w:rsidR="000E5694" w:rsidRPr="007C2EDE" w:rsidTr="000E5694">
        <w:tc>
          <w:tcPr>
            <w:tcW w:w="9345" w:type="dxa"/>
            <w:gridSpan w:val="2"/>
            <w:shd w:val="clear" w:color="auto" w:fill="auto"/>
          </w:tcPr>
          <w:p w:rsidR="000E5694" w:rsidRPr="007C2EDE" w:rsidRDefault="000E5694" w:rsidP="000E5694">
            <w:pPr>
              <w:jc w:val="center"/>
            </w:pPr>
            <w:r w:rsidRPr="007C2EDE">
              <w:t>Виды работ</w:t>
            </w:r>
          </w:p>
        </w:tc>
      </w:tr>
      <w:tr w:rsidR="000E5694" w:rsidRPr="007C2EDE" w:rsidTr="000E5694">
        <w:tc>
          <w:tcPr>
            <w:tcW w:w="9345" w:type="dxa"/>
            <w:gridSpan w:val="2"/>
            <w:shd w:val="clear" w:color="auto" w:fill="auto"/>
          </w:tcPr>
          <w:p w:rsidR="000E5694" w:rsidRPr="007C2EDE" w:rsidRDefault="000E5694" w:rsidP="000E5694">
            <w:r w:rsidRPr="007C2EDE">
              <w:t>Ремонт дворовых проездов</w:t>
            </w:r>
          </w:p>
        </w:tc>
      </w:tr>
      <w:tr w:rsidR="000E5694" w:rsidRPr="007C2EDE" w:rsidTr="000E5694">
        <w:tc>
          <w:tcPr>
            <w:tcW w:w="9345" w:type="dxa"/>
            <w:gridSpan w:val="2"/>
            <w:shd w:val="clear" w:color="auto" w:fill="auto"/>
          </w:tcPr>
          <w:p w:rsidR="000E5694" w:rsidRPr="007C2EDE" w:rsidRDefault="000E5694" w:rsidP="000E5694">
            <w:r w:rsidRPr="007C2EDE">
              <w:t>Обеспечение освещения дворовых территорий</w:t>
            </w:r>
          </w:p>
        </w:tc>
      </w:tr>
      <w:tr w:rsidR="000E5694" w:rsidRPr="007C2EDE" w:rsidTr="000E5694">
        <w:tc>
          <w:tcPr>
            <w:tcW w:w="4672" w:type="dxa"/>
            <w:shd w:val="clear" w:color="auto" w:fill="auto"/>
          </w:tcPr>
          <w:p w:rsidR="000E5694" w:rsidRPr="007C2EDE" w:rsidRDefault="000E5694" w:rsidP="000E5694">
            <w:pPr>
              <w:rPr>
                <w:noProof/>
              </w:rPr>
            </w:pPr>
            <w:r>
              <w:rPr>
                <w:noProof/>
              </w:rPr>
              <w:drawing>
                <wp:inline distT="0" distB="0" distL="0" distR="0">
                  <wp:extent cx="1382395" cy="1084580"/>
                  <wp:effectExtent l="0" t="0" r="8255" b="1270"/>
                  <wp:docPr id="2" name="Рисунок 2" descr="Описание: C:\Users\BelovaSS\Desktop\светильник.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BelovaSS\Desktop\светильник.jpe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2395" cy="1084580"/>
                          </a:xfrm>
                          <a:prstGeom prst="rect">
                            <a:avLst/>
                          </a:prstGeom>
                          <a:noFill/>
                          <a:ln>
                            <a:noFill/>
                          </a:ln>
                        </pic:spPr>
                      </pic:pic>
                    </a:graphicData>
                  </a:graphic>
                </wp:inline>
              </w:drawing>
            </w:r>
          </w:p>
        </w:tc>
        <w:tc>
          <w:tcPr>
            <w:tcW w:w="4673" w:type="dxa"/>
            <w:shd w:val="clear" w:color="auto" w:fill="auto"/>
          </w:tcPr>
          <w:p w:rsidR="000E5694" w:rsidRPr="007C2EDE" w:rsidRDefault="000E5694" w:rsidP="000E5694">
            <w:pPr>
              <w:spacing w:before="150" w:line="360" w:lineRule="atLeast"/>
              <w:outlineLvl w:val="5"/>
              <w:rPr>
                <w:bCs/>
                <w:color w:val="000000"/>
              </w:rPr>
            </w:pPr>
            <w:r w:rsidRPr="007C2EDE">
              <w:rPr>
                <w:bCs/>
                <w:color w:val="000000"/>
              </w:rPr>
              <w:t>Характеристики источника света</w:t>
            </w:r>
            <w:r>
              <w:rPr>
                <w:bCs/>
                <w:color w:val="000000"/>
              </w:rPr>
              <w:t>:</w:t>
            </w:r>
          </w:p>
          <w:p w:rsidR="000E5694" w:rsidRPr="007C2EDE" w:rsidRDefault="000E5694" w:rsidP="000E5694">
            <w:pPr>
              <w:spacing w:after="30" w:line="240" w:lineRule="atLeast"/>
              <w:rPr>
                <w:color w:val="000000"/>
              </w:rPr>
            </w:pPr>
            <w:r>
              <w:rPr>
                <w:color w:val="000000"/>
              </w:rPr>
              <w:t>Общая мощность −</w:t>
            </w:r>
            <w:r w:rsidRPr="007C2EDE">
              <w:rPr>
                <w:color w:val="000000"/>
              </w:rPr>
              <w:t xml:space="preserve"> W: </w:t>
            </w:r>
            <w:r w:rsidRPr="007C2EDE">
              <w:rPr>
                <w:bCs/>
                <w:color w:val="000000"/>
              </w:rPr>
              <w:t>190</w:t>
            </w:r>
          </w:p>
          <w:p w:rsidR="000E5694" w:rsidRPr="007C2EDE" w:rsidRDefault="000E5694" w:rsidP="000E5694">
            <w:pPr>
              <w:spacing w:after="30" w:line="240" w:lineRule="atLeast"/>
              <w:rPr>
                <w:color w:val="000000"/>
              </w:rPr>
            </w:pPr>
            <w:r>
              <w:rPr>
                <w:color w:val="000000"/>
              </w:rPr>
              <w:t>Световой поток −</w:t>
            </w:r>
            <w:r w:rsidRPr="007C2EDE">
              <w:rPr>
                <w:color w:val="000000"/>
              </w:rPr>
              <w:t xml:space="preserve"> lm: </w:t>
            </w:r>
            <w:r w:rsidRPr="007C2EDE">
              <w:rPr>
                <w:bCs/>
                <w:color w:val="000000"/>
              </w:rPr>
              <w:t>20000</w:t>
            </w:r>
          </w:p>
          <w:p w:rsidR="000E5694" w:rsidRPr="007C2EDE" w:rsidRDefault="000E5694" w:rsidP="000E5694">
            <w:pPr>
              <w:spacing w:after="30" w:line="240" w:lineRule="atLeast"/>
              <w:rPr>
                <w:color w:val="000000"/>
              </w:rPr>
            </w:pPr>
            <w:r>
              <w:rPr>
                <w:color w:val="000000"/>
              </w:rPr>
              <w:t>Коэффициент мощности −</w:t>
            </w:r>
            <w:r w:rsidRPr="007C2EDE">
              <w:rPr>
                <w:color w:val="000000"/>
              </w:rPr>
              <w:t> </w:t>
            </w:r>
            <w:r w:rsidRPr="007C2EDE">
              <w:rPr>
                <w:bCs/>
                <w:color w:val="000000"/>
              </w:rPr>
              <w:t>0,99</w:t>
            </w:r>
          </w:p>
          <w:p w:rsidR="000E5694" w:rsidRPr="007C2EDE" w:rsidRDefault="000E5694" w:rsidP="000E5694">
            <w:pPr>
              <w:spacing w:after="30" w:line="240" w:lineRule="atLeast"/>
              <w:rPr>
                <w:color w:val="000000"/>
              </w:rPr>
            </w:pPr>
            <w:r>
              <w:rPr>
                <w:color w:val="000000"/>
              </w:rPr>
              <w:t>Количество светодиодных модулей. шт.</w:t>
            </w:r>
            <w:r w:rsidRPr="007C2EDE">
              <w:rPr>
                <w:color w:val="000000"/>
              </w:rPr>
              <w:t> </w:t>
            </w:r>
            <w:r>
              <w:rPr>
                <w:color w:val="000000"/>
              </w:rPr>
              <w:t xml:space="preserve">− </w:t>
            </w:r>
            <w:r w:rsidRPr="007C2EDE">
              <w:rPr>
                <w:bCs/>
                <w:color w:val="000000"/>
              </w:rPr>
              <w:t>8</w:t>
            </w:r>
          </w:p>
          <w:p w:rsidR="000E5694" w:rsidRPr="007C2EDE" w:rsidRDefault="000E5694" w:rsidP="000E5694"/>
        </w:tc>
      </w:tr>
      <w:tr w:rsidR="000E5694" w:rsidRPr="007C2EDE" w:rsidTr="000E5694">
        <w:tc>
          <w:tcPr>
            <w:tcW w:w="9345" w:type="dxa"/>
            <w:gridSpan w:val="2"/>
            <w:shd w:val="clear" w:color="auto" w:fill="auto"/>
          </w:tcPr>
          <w:p w:rsidR="000E5694" w:rsidRPr="007C2EDE" w:rsidRDefault="000E5694" w:rsidP="000E5694">
            <w:pPr>
              <w:jc w:val="both"/>
            </w:pPr>
            <w:r w:rsidRPr="007C2EDE">
              <w:t>Установка скамеек и урн для мусора</w:t>
            </w:r>
          </w:p>
        </w:tc>
      </w:tr>
      <w:tr w:rsidR="000E5694" w:rsidRPr="007C2EDE" w:rsidTr="000E5694">
        <w:tc>
          <w:tcPr>
            <w:tcW w:w="4672" w:type="dxa"/>
            <w:shd w:val="clear" w:color="auto" w:fill="auto"/>
          </w:tcPr>
          <w:p w:rsidR="000E5694" w:rsidRPr="007C2EDE" w:rsidRDefault="000E5694" w:rsidP="000E5694">
            <w:pPr>
              <w:jc w:val="both"/>
            </w:pPr>
            <w:r w:rsidRPr="007C2EDE">
              <w:t>Установка скамеек:</w:t>
            </w:r>
          </w:p>
        </w:tc>
        <w:tc>
          <w:tcPr>
            <w:tcW w:w="4673" w:type="dxa"/>
            <w:shd w:val="clear" w:color="auto" w:fill="auto"/>
          </w:tcPr>
          <w:p w:rsidR="000E5694" w:rsidRPr="007C2EDE" w:rsidRDefault="000E5694" w:rsidP="000E5694">
            <w:pPr>
              <w:spacing w:before="150" w:line="360" w:lineRule="atLeast"/>
              <w:outlineLvl w:val="5"/>
              <w:rPr>
                <w:bCs/>
                <w:color w:val="000000"/>
              </w:rPr>
            </w:pPr>
          </w:p>
        </w:tc>
      </w:tr>
      <w:tr w:rsidR="000E5694" w:rsidRPr="007C2EDE" w:rsidTr="000E5694">
        <w:tc>
          <w:tcPr>
            <w:tcW w:w="4672" w:type="dxa"/>
            <w:shd w:val="clear" w:color="auto" w:fill="auto"/>
          </w:tcPr>
          <w:p w:rsidR="000E5694" w:rsidRPr="007C2EDE" w:rsidRDefault="000E5694" w:rsidP="000E5694">
            <w:pPr>
              <w:rPr>
                <w:noProof/>
              </w:rPr>
            </w:pPr>
            <w:r>
              <w:rPr>
                <w:noProof/>
              </w:rPr>
              <w:drawing>
                <wp:inline distT="0" distB="0" distL="0" distR="0">
                  <wp:extent cx="2637155" cy="2179955"/>
                  <wp:effectExtent l="0" t="0" r="0" b="0"/>
                  <wp:docPr id="3" name="Рисунок 3" descr="Описание: C:\Users\BelovaSS\Desktop\Скамь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BelovaSS\Desktop\Скамья.jp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32" t="10310" r="1833" b="10252"/>
                          <a:stretch>
                            <a:fillRect/>
                          </a:stretch>
                        </pic:blipFill>
                        <pic:spPr bwMode="auto">
                          <a:xfrm>
                            <a:off x="0" y="0"/>
                            <a:ext cx="2637155" cy="2179955"/>
                          </a:xfrm>
                          <a:prstGeom prst="rect">
                            <a:avLst/>
                          </a:prstGeom>
                          <a:noFill/>
                          <a:ln>
                            <a:noFill/>
                          </a:ln>
                        </pic:spPr>
                      </pic:pic>
                    </a:graphicData>
                  </a:graphic>
                </wp:inline>
              </w:drawing>
            </w:r>
          </w:p>
        </w:tc>
        <w:tc>
          <w:tcPr>
            <w:tcW w:w="4673" w:type="dxa"/>
            <w:shd w:val="clear" w:color="auto" w:fill="auto"/>
          </w:tcPr>
          <w:p w:rsidR="000E5694" w:rsidRPr="007C2EDE" w:rsidRDefault="000E5694" w:rsidP="000E5694">
            <w:r w:rsidRPr="007C2EDE">
              <w:t xml:space="preserve">Характеристики: </w:t>
            </w:r>
          </w:p>
          <w:p w:rsidR="000E5694" w:rsidRPr="007C2EDE" w:rsidRDefault="000E5694" w:rsidP="000E5694">
            <w:r>
              <w:t>Длина – не менее 1,5 м</w:t>
            </w:r>
          </w:p>
          <w:p w:rsidR="000E5694" w:rsidRPr="007C2EDE" w:rsidRDefault="000E5694" w:rsidP="000E5694">
            <w:r>
              <w:t>Ширина – не менее 0,38 м</w:t>
            </w:r>
          </w:p>
          <w:p w:rsidR="000E5694" w:rsidRPr="007C2EDE" w:rsidRDefault="000E5694" w:rsidP="000E5694">
            <w:r>
              <w:t>Высота – не менее 0,6 м</w:t>
            </w:r>
          </w:p>
        </w:tc>
      </w:tr>
      <w:tr w:rsidR="000E5694" w:rsidRPr="007C2EDE" w:rsidTr="000E5694">
        <w:tc>
          <w:tcPr>
            <w:tcW w:w="9345" w:type="dxa"/>
            <w:gridSpan w:val="2"/>
            <w:shd w:val="clear" w:color="auto" w:fill="auto"/>
          </w:tcPr>
          <w:p w:rsidR="000E5694" w:rsidRPr="007C2EDE" w:rsidRDefault="000E5694" w:rsidP="000E5694">
            <w:r w:rsidRPr="007C2EDE">
              <w:rPr>
                <w:noProof/>
              </w:rPr>
              <w:t>Установка урн:</w:t>
            </w:r>
          </w:p>
        </w:tc>
      </w:tr>
      <w:tr w:rsidR="000E5694" w:rsidRPr="007C2EDE" w:rsidTr="000E5694">
        <w:tc>
          <w:tcPr>
            <w:tcW w:w="4672" w:type="dxa"/>
            <w:shd w:val="clear" w:color="auto" w:fill="auto"/>
          </w:tcPr>
          <w:p w:rsidR="000E5694" w:rsidRPr="007C2EDE" w:rsidRDefault="000E5694" w:rsidP="000E5694">
            <w:pPr>
              <w:rPr>
                <w:noProof/>
              </w:rPr>
            </w:pPr>
            <w:r>
              <w:rPr>
                <w:noProof/>
              </w:rPr>
              <w:drawing>
                <wp:inline distT="0" distB="0" distL="0" distR="0">
                  <wp:extent cx="1308100" cy="1967230"/>
                  <wp:effectExtent l="0" t="0" r="6350" b="0"/>
                  <wp:docPr id="4" name="Рисунок 4" descr="Описание: C:\Users\BelovaSS\Desktop\Ур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BelovaSS\Desktop\Урна.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8100" cy="1967230"/>
                          </a:xfrm>
                          <a:prstGeom prst="rect">
                            <a:avLst/>
                          </a:prstGeom>
                          <a:noFill/>
                          <a:ln>
                            <a:noFill/>
                          </a:ln>
                        </pic:spPr>
                      </pic:pic>
                    </a:graphicData>
                  </a:graphic>
                </wp:inline>
              </w:drawing>
            </w:r>
          </w:p>
        </w:tc>
        <w:tc>
          <w:tcPr>
            <w:tcW w:w="4673" w:type="dxa"/>
            <w:shd w:val="clear" w:color="auto" w:fill="auto"/>
          </w:tcPr>
          <w:p w:rsidR="000E5694" w:rsidRPr="007C2EDE" w:rsidRDefault="000E5694" w:rsidP="000E5694">
            <w:r w:rsidRPr="007C2EDE">
              <w:t xml:space="preserve">Характеристики: </w:t>
            </w:r>
          </w:p>
          <w:p w:rsidR="000E5694" w:rsidRPr="007C2EDE" w:rsidRDefault="000E5694" w:rsidP="000E5694">
            <w:r>
              <w:t>Высота – не менее 0,5 м</w:t>
            </w:r>
          </w:p>
          <w:p w:rsidR="000E5694" w:rsidRPr="007C2EDE" w:rsidRDefault="000E5694" w:rsidP="000E5694">
            <w:pPr>
              <w:spacing w:after="50"/>
            </w:pPr>
            <w:r w:rsidRPr="007C2EDE">
              <w:t xml:space="preserve">Ширина – не </w:t>
            </w:r>
            <w:r>
              <w:t>менее 0,3 м</w:t>
            </w:r>
          </w:p>
          <w:p w:rsidR="000E5694" w:rsidRPr="007C2EDE" w:rsidRDefault="000E5694" w:rsidP="000E5694">
            <w:pPr>
              <w:spacing w:after="50"/>
              <w:rPr>
                <w:rFonts w:ascii="Tahoma" w:hAnsi="Tahoma" w:cs="Tahoma"/>
                <w:color w:val="333333"/>
                <w:sz w:val="24"/>
                <w:szCs w:val="24"/>
              </w:rPr>
            </w:pPr>
            <w:r w:rsidRPr="007C2EDE">
              <w:t>Объем – не менее 10 л</w:t>
            </w:r>
          </w:p>
        </w:tc>
      </w:tr>
    </w:tbl>
    <w:p w:rsidR="00C4388D" w:rsidRDefault="00C4388D" w:rsidP="000E5694">
      <w:pPr>
        <w:ind w:left="5529"/>
        <w:jc w:val="both"/>
      </w:pPr>
    </w:p>
    <w:p w:rsidR="00C4388D" w:rsidRDefault="00C4388D" w:rsidP="000E5694">
      <w:pPr>
        <w:ind w:left="5529"/>
        <w:jc w:val="both"/>
      </w:pPr>
    </w:p>
    <w:p w:rsidR="000E5694" w:rsidRPr="007C2EDE" w:rsidRDefault="000E5694" w:rsidP="000E5694">
      <w:pPr>
        <w:ind w:left="5529"/>
        <w:jc w:val="both"/>
      </w:pPr>
      <w:r w:rsidRPr="007C2EDE">
        <w:t xml:space="preserve">Приложение </w:t>
      </w:r>
      <w:r w:rsidR="00C4388D">
        <w:t>7</w:t>
      </w:r>
      <w:r w:rsidRPr="007C2EDE">
        <w:t xml:space="preserve"> к постановлению администрации района </w:t>
      </w:r>
    </w:p>
    <w:p w:rsidR="000E5694" w:rsidRPr="007C2EDE" w:rsidRDefault="000E5694" w:rsidP="000E5694">
      <w:pPr>
        <w:ind w:left="5529"/>
        <w:jc w:val="both"/>
      </w:pPr>
      <w:r w:rsidRPr="007C2EDE">
        <w:t xml:space="preserve">от </w:t>
      </w:r>
      <w:r w:rsidR="00C4388D">
        <w:t>02.12.2013</w:t>
      </w:r>
      <w:r>
        <w:t xml:space="preserve"> № </w:t>
      </w:r>
      <w:r w:rsidR="00C4388D">
        <w:t>2553</w:t>
      </w:r>
    </w:p>
    <w:p w:rsidR="000E5694" w:rsidRPr="007C2EDE" w:rsidRDefault="000E5694" w:rsidP="000E5694">
      <w:pPr>
        <w:ind w:left="5529"/>
        <w:jc w:val="both"/>
      </w:pPr>
    </w:p>
    <w:p w:rsidR="000E5694" w:rsidRPr="007C2EDE" w:rsidRDefault="000E5694" w:rsidP="000E5694">
      <w:pPr>
        <w:rPr>
          <w:b/>
        </w:rPr>
      </w:pPr>
    </w:p>
    <w:p w:rsidR="00B92DF3" w:rsidRPr="00DD21CD" w:rsidRDefault="00B92DF3" w:rsidP="00B92DF3">
      <w:pPr>
        <w:rPr>
          <w:b/>
        </w:rPr>
      </w:pPr>
    </w:p>
    <w:p w:rsidR="00B92DF3" w:rsidRPr="00DD21CD" w:rsidRDefault="00B92DF3" w:rsidP="00B92DF3">
      <w:pPr>
        <w:jc w:val="center"/>
        <w:rPr>
          <w:b/>
        </w:rPr>
      </w:pPr>
      <w:r w:rsidRPr="00DD21CD">
        <w:rPr>
          <w:b/>
        </w:rPr>
        <w:t>Дополнительный перечь работ по благ</w:t>
      </w:r>
      <w:r>
        <w:rPr>
          <w:b/>
        </w:rPr>
        <w:t>оустройству дворовых территорий</w:t>
      </w:r>
    </w:p>
    <w:p w:rsidR="00B92DF3" w:rsidRPr="00DD21CD" w:rsidRDefault="00B92DF3" w:rsidP="00B92DF3">
      <w:pPr>
        <w:jc w:val="both"/>
        <w:rPr>
          <w:b/>
        </w:rPr>
      </w:pPr>
    </w:p>
    <w:p w:rsidR="00B92DF3" w:rsidRPr="00DD21CD" w:rsidRDefault="00B92DF3" w:rsidP="00B92DF3">
      <w:pPr>
        <w:ind w:firstLine="709"/>
        <w:jc w:val="both"/>
      </w:pPr>
      <w:r w:rsidRPr="00DD21CD">
        <w:t>Наименование видов работ:</w:t>
      </w:r>
    </w:p>
    <w:p w:rsidR="00B92DF3" w:rsidRPr="00DD21CD" w:rsidRDefault="00B92DF3" w:rsidP="00B92DF3">
      <w:pPr>
        <w:ind w:firstLine="709"/>
        <w:jc w:val="both"/>
      </w:pPr>
      <w:r w:rsidRPr="00DD21CD">
        <w:t>1.</w:t>
      </w:r>
      <w:r w:rsidRPr="00DD21CD">
        <w:tab/>
        <w:t>Оборудование детских (игровых) и (или) спортивных площадок</w:t>
      </w:r>
      <w:r>
        <w:t>.</w:t>
      </w:r>
    </w:p>
    <w:p w:rsidR="00B92DF3" w:rsidRPr="00DD21CD" w:rsidRDefault="00B92DF3" w:rsidP="00B92DF3">
      <w:pPr>
        <w:ind w:firstLine="709"/>
        <w:jc w:val="both"/>
      </w:pPr>
      <w:r w:rsidRPr="00DD21CD">
        <w:t>2.</w:t>
      </w:r>
      <w:r w:rsidRPr="00DD21CD">
        <w:tab/>
        <w:t>Оборудование автомобильных парковок</w:t>
      </w:r>
      <w:r>
        <w:t>.</w:t>
      </w:r>
    </w:p>
    <w:p w:rsidR="00B92DF3" w:rsidRPr="00DD21CD" w:rsidRDefault="00B92DF3" w:rsidP="00B92DF3">
      <w:pPr>
        <w:ind w:firstLine="709"/>
        <w:jc w:val="both"/>
      </w:pPr>
      <w:r w:rsidRPr="00DD21CD">
        <w:t>3.</w:t>
      </w:r>
      <w:r w:rsidRPr="00DD21CD">
        <w:tab/>
        <w:t>Оборудование контейнерных площадок для бытовых отходов</w:t>
      </w:r>
      <w:r>
        <w:t>.</w:t>
      </w:r>
    </w:p>
    <w:p w:rsidR="00B92DF3" w:rsidRPr="00DD21CD" w:rsidRDefault="00B92DF3" w:rsidP="00B92DF3">
      <w:pPr>
        <w:ind w:firstLine="709"/>
        <w:jc w:val="both"/>
      </w:pPr>
      <w:r w:rsidRPr="00DD21CD">
        <w:t>4.</w:t>
      </w:r>
      <w:r w:rsidRPr="00DD21CD">
        <w:tab/>
        <w:t>Установка велосипедных парковок</w:t>
      </w:r>
      <w:r>
        <w:t>.</w:t>
      </w:r>
    </w:p>
    <w:p w:rsidR="00B92DF3" w:rsidRPr="00DD21CD" w:rsidRDefault="00B92DF3" w:rsidP="00B92DF3">
      <w:pPr>
        <w:ind w:firstLine="709"/>
        <w:jc w:val="both"/>
      </w:pPr>
      <w:r w:rsidRPr="00DD21CD">
        <w:t xml:space="preserve">5. </w:t>
      </w:r>
      <w:r w:rsidRPr="00DD21CD">
        <w:tab/>
        <w:t>Оборудование площадок для выгула собак</w:t>
      </w:r>
      <w:r>
        <w:t>.</w:t>
      </w:r>
    </w:p>
    <w:p w:rsidR="00B92DF3" w:rsidRPr="00DD21CD" w:rsidRDefault="00B92DF3" w:rsidP="00B92DF3">
      <w:pPr>
        <w:jc w:val="both"/>
        <w:rPr>
          <w:b/>
        </w:rPr>
      </w:pPr>
    </w:p>
    <w:p w:rsidR="00B92DF3" w:rsidRPr="00DD21CD" w:rsidRDefault="00B92DF3" w:rsidP="00B92DF3">
      <w:pPr>
        <w:jc w:val="center"/>
        <w:rPr>
          <w:b/>
        </w:rPr>
      </w:pPr>
      <w:r w:rsidRPr="00DD21CD">
        <w:rPr>
          <w:b/>
        </w:rPr>
        <w:t>Визуализированный пер</w:t>
      </w:r>
      <w:r>
        <w:rPr>
          <w:b/>
        </w:rPr>
        <w:t>ечень элементов благоустройства</w:t>
      </w:r>
    </w:p>
    <w:p w:rsidR="00B92DF3" w:rsidRPr="00DD21CD" w:rsidRDefault="00B92DF3" w:rsidP="00B92DF3">
      <w:pPr>
        <w:jc w:val="both"/>
        <w:rPr>
          <w:b/>
        </w:rPr>
      </w:pPr>
    </w:p>
    <w:tbl>
      <w:tblPr>
        <w:tblW w:w="10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817"/>
        <w:gridCol w:w="2410"/>
        <w:gridCol w:w="2410"/>
        <w:gridCol w:w="4510"/>
      </w:tblGrid>
      <w:tr w:rsidR="00B92DF3" w:rsidRPr="00DD21CD" w:rsidTr="00287D68">
        <w:tc>
          <w:tcPr>
            <w:tcW w:w="817" w:type="dxa"/>
          </w:tcPr>
          <w:p w:rsidR="00B92DF3" w:rsidRPr="00DD21CD" w:rsidRDefault="00B92DF3" w:rsidP="00287D68">
            <w:pPr>
              <w:overflowPunct w:val="0"/>
              <w:autoSpaceDE w:val="0"/>
              <w:autoSpaceDN w:val="0"/>
              <w:adjustRightInd w:val="0"/>
              <w:jc w:val="center"/>
              <w:rPr>
                <w:b/>
              </w:rPr>
            </w:pPr>
            <w:r w:rsidRPr="00DD21CD">
              <w:rPr>
                <w:b/>
              </w:rPr>
              <w:t>№ п/п</w:t>
            </w:r>
          </w:p>
        </w:tc>
        <w:tc>
          <w:tcPr>
            <w:tcW w:w="2410" w:type="dxa"/>
          </w:tcPr>
          <w:p w:rsidR="00B92DF3" w:rsidRPr="00DD21CD" w:rsidRDefault="00B92DF3" w:rsidP="00287D68">
            <w:pPr>
              <w:overflowPunct w:val="0"/>
              <w:autoSpaceDE w:val="0"/>
              <w:autoSpaceDN w:val="0"/>
              <w:adjustRightInd w:val="0"/>
              <w:jc w:val="center"/>
              <w:rPr>
                <w:b/>
              </w:rPr>
            </w:pPr>
            <w:r w:rsidRPr="00DD21CD">
              <w:rPr>
                <w:b/>
              </w:rPr>
              <w:t>Наименование</w:t>
            </w:r>
          </w:p>
        </w:tc>
        <w:tc>
          <w:tcPr>
            <w:tcW w:w="2410" w:type="dxa"/>
            <w:tcBorders>
              <w:right w:val="single" w:sz="4" w:space="0" w:color="auto"/>
            </w:tcBorders>
          </w:tcPr>
          <w:p w:rsidR="00B92DF3" w:rsidRPr="00DD21CD" w:rsidRDefault="00B92DF3" w:rsidP="00287D68">
            <w:pPr>
              <w:overflowPunct w:val="0"/>
              <w:autoSpaceDE w:val="0"/>
              <w:autoSpaceDN w:val="0"/>
              <w:adjustRightInd w:val="0"/>
              <w:jc w:val="center"/>
              <w:rPr>
                <w:b/>
              </w:rPr>
            </w:pPr>
            <w:r w:rsidRPr="00DD21CD">
              <w:rPr>
                <w:b/>
              </w:rPr>
              <w:t>Характеристики</w:t>
            </w:r>
          </w:p>
        </w:tc>
        <w:tc>
          <w:tcPr>
            <w:tcW w:w="4510" w:type="dxa"/>
            <w:tcBorders>
              <w:left w:val="single" w:sz="4" w:space="0" w:color="auto"/>
            </w:tcBorders>
          </w:tcPr>
          <w:p w:rsidR="00B92DF3" w:rsidRPr="00DD21CD" w:rsidRDefault="00B92DF3" w:rsidP="00287D68">
            <w:pPr>
              <w:overflowPunct w:val="0"/>
              <w:autoSpaceDE w:val="0"/>
              <w:autoSpaceDN w:val="0"/>
              <w:adjustRightInd w:val="0"/>
              <w:jc w:val="center"/>
              <w:rPr>
                <w:b/>
              </w:rPr>
            </w:pPr>
            <w:r w:rsidRPr="00DD21CD">
              <w:rPr>
                <w:b/>
              </w:rPr>
              <w:t>Эскиз</w:t>
            </w:r>
          </w:p>
        </w:tc>
      </w:tr>
      <w:tr w:rsidR="00B92DF3" w:rsidRPr="00DD21CD" w:rsidTr="00287D68">
        <w:tc>
          <w:tcPr>
            <w:tcW w:w="817" w:type="dxa"/>
          </w:tcPr>
          <w:p w:rsidR="00B92DF3" w:rsidRPr="00DD21CD" w:rsidRDefault="00B92DF3" w:rsidP="00287D68">
            <w:pPr>
              <w:overflowPunct w:val="0"/>
              <w:autoSpaceDE w:val="0"/>
              <w:autoSpaceDN w:val="0"/>
              <w:adjustRightInd w:val="0"/>
              <w:jc w:val="center"/>
            </w:pPr>
            <w:r w:rsidRPr="00DD21CD">
              <w:t>1.</w:t>
            </w:r>
          </w:p>
        </w:tc>
        <w:tc>
          <w:tcPr>
            <w:tcW w:w="2410" w:type="dxa"/>
          </w:tcPr>
          <w:p w:rsidR="00B92DF3" w:rsidRPr="00DD21CD" w:rsidRDefault="00B92DF3" w:rsidP="00287D68">
            <w:pPr>
              <w:overflowPunct w:val="0"/>
              <w:autoSpaceDE w:val="0"/>
              <w:autoSpaceDN w:val="0"/>
              <w:adjustRightInd w:val="0"/>
              <w:jc w:val="center"/>
              <w:rPr>
                <w:b/>
              </w:rPr>
            </w:pPr>
            <w:r>
              <w:t>Скамья парковая «</w:t>
            </w:r>
            <w:r w:rsidRPr="00DD21CD">
              <w:t>Примирение</w:t>
            </w:r>
            <w:r>
              <w:t>»</w:t>
            </w:r>
          </w:p>
        </w:tc>
        <w:tc>
          <w:tcPr>
            <w:tcW w:w="2410" w:type="dxa"/>
            <w:tcBorders>
              <w:right w:val="single" w:sz="4" w:space="0" w:color="auto"/>
            </w:tcBorders>
          </w:tcPr>
          <w:p w:rsidR="00B92DF3" w:rsidRPr="00DD21CD" w:rsidRDefault="00B92DF3" w:rsidP="00287D68">
            <w:pPr>
              <w:overflowPunct w:val="0"/>
              <w:autoSpaceDE w:val="0"/>
              <w:autoSpaceDN w:val="0"/>
              <w:adjustRightInd w:val="0"/>
            </w:pPr>
            <w:r w:rsidRPr="00DD21CD">
              <w:rPr>
                <w:shd w:val="clear" w:color="auto" w:fill="FFFFFF"/>
              </w:rPr>
              <w:t>Длина</w:t>
            </w:r>
            <w:r>
              <w:t>- 2000 мм</w:t>
            </w:r>
          </w:p>
          <w:p w:rsidR="00B92DF3" w:rsidRPr="00DD21CD" w:rsidRDefault="00B92DF3" w:rsidP="00287D68">
            <w:pPr>
              <w:overflowPunct w:val="0"/>
              <w:autoSpaceDE w:val="0"/>
              <w:autoSpaceDN w:val="0"/>
              <w:adjustRightInd w:val="0"/>
              <w:rPr>
                <w:shd w:val="clear" w:color="auto" w:fill="FFFFFF"/>
              </w:rPr>
            </w:pPr>
            <w:r w:rsidRPr="00DD21CD">
              <w:rPr>
                <w:shd w:val="clear" w:color="auto" w:fill="FFFFFF"/>
              </w:rPr>
              <w:t>Ширина</w:t>
            </w:r>
            <w:r>
              <w:t>- 900 мм</w:t>
            </w:r>
          </w:p>
          <w:p w:rsidR="00B92DF3" w:rsidRPr="00DD21CD" w:rsidRDefault="00B92DF3" w:rsidP="00287D68">
            <w:pPr>
              <w:overflowPunct w:val="0"/>
              <w:autoSpaceDE w:val="0"/>
              <w:autoSpaceDN w:val="0"/>
              <w:adjustRightInd w:val="0"/>
              <w:rPr>
                <w:b/>
              </w:rPr>
            </w:pPr>
            <w:r w:rsidRPr="00DD21CD">
              <w:rPr>
                <w:shd w:val="clear" w:color="auto" w:fill="FFFFFF"/>
              </w:rPr>
              <w:t>Высота</w:t>
            </w:r>
            <w:r>
              <w:t xml:space="preserve">- </w:t>
            </w:r>
            <w:r w:rsidRPr="00DD21CD">
              <w:t xml:space="preserve">500 мм </w:t>
            </w:r>
          </w:p>
        </w:tc>
        <w:tc>
          <w:tcPr>
            <w:tcW w:w="4510" w:type="dxa"/>
            <w:tcBorders>
              <w:left w:val="single" w:sz="4" w:space="0" w:color="auto"/>
            </w:tcBorders>
          </w:tcPr>
          <w:p w:rsidR="00B92DF3" w:rsidRPr="00DD21CD" w:rsidRDefault="00B92DF3" w:rsidP="00287D68">
            <w:pPr>
              <w:overflowPunct w:val="0"/>
              <w:autoSpaceDE w:val="0"/>
              <w:autoSpaceDN w:val="0"/>
              <w:adjustRightInd w:val="0"/>
              <w:jc w:val="center"/>
              <w:rPr>
                <w:b/>
              </w:rPr>
            </w:pPr>
            <w:r w:rsidRPr="00DD21CD">
              <w:rPr>
                <w:b/>
                <w:noProof/>
              </w:rPr>
              <w:drawing>
                <wp:inline distT="0" distB="0" distL="0" distR="0">
                  <wp:extent cx="3409950" cy="2209800"/>
                  <wp:effectExtent l="0" t="0" r="0" b="0"/>
                  <wp:docPr id="29" name="Рисунок 29" descr="Описание: скамья 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скамья с-1"/>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9950" cy="2209800"/>
                          </a:xfrm>
                          <a:prstGeom prst="rect">
                            <a:avLst/>
                          </a:prstGeom>
                          <a:noFill/>
                          <a:ln>
                            <a:noFill/>
                          </a:ln>
                        </pic:spPr>
                      </pic:pic>
                    </a:graphicData>
                  </a:graphic>
                </wp:inline>
              </w:drawing>
            </w:r>
          </w:p>
        </w:tc>
      </w:tr>
      <w:tr w:rsidR="00B92DF3" w:rsidRPr="00DD21CD" w:rsidTr="00287D68">
        <w:tc>
          <w:tcPr>
            <w:tcW w:w="817" w:type="dxa"/>
          </w:tcPr>
          <w:p w:rsidR="00B92DF3" w:rsidRPr="00DD21CD" w:rsidRDefault="00B92DF3" w:rsidP="00287D68">
            <w:pPr>
              <w:overflowPunct w:val="0"/>
              <w:autoSpaceDE w:val="0"/>
              <w:autoSpaceDN w:val="0"/>
              <w:adjustRightInd w:val="0"/>
              <w:jc w:val="center"/>
            </w:pPr>
            <w:r w:rsidRPr="00DD21CD">
              <w:t>2.</w:t>
            </w:r>
          </w:p>
        </w:tc>
        <w:tc>
          <w:tcPr>
            <w:tcW w:w="2410" w:type="dxa"/>
          </w:tcPr>
          <w:p w:rsidR="00B92DF3" w:rsidRPr="00DD21CD" w:rsidRDefault="00B92DF3" w:rsidP="00287D68">
            <w:pPr>
              <w:jc w:val="center"/>
              <w:rPr>
                <w:shd w:val="clear" w:color="auto" w:fill="FFFFFF"/>
              </w:rPr>
            </w:pPr>
            <w:r w:rsidRPr="00DD21CD">
              <w:t>Скамья парковая кованная</w:t>
            </w:r>
          </w:p>
        </w:tc>
        <w:tc>
          <w:tcPr>
            <w:tcW w:w="2410" w:type="dxa"/>
            <w:tcBorders>
              <w:right w:val="single" w:sz="4" w:space="0" w:color="auto"/>
            </w:tcBorders>
          </w:tcPr>
          <w:p w:rsidR="00B92DF3" w:rsidRPr="00DD21CD" w:rsidRDefault="00B92DF3" w:rsidP="00287D68">
            <w:pPr>
              <w:overflowPunct w:val="0"/>
              <w:autoSpaceDE w:val="0"/>
              <w:autoSpaceDN w:val="0"/>
              <w:adjustRightInd w:val="0"/>
            </w:pPr>
            <w:r w:rsidRPr="00DD21CD">
              <w:rPr>
                <w:shd w:val="clear" w:color="auto" w:fill="FFFFFF"/>
              </w:rPr>
              <w:t>Длина</w:t>
            </w:r>
            <w:r>
              <w:t>- 1800 мм</w:t>
            </w:r>
          </w:p>
          <w:p w:rsidR="00B92DF3" w:rsidRPr="00DD21CD" w:rsidRDefault="00B92DF3" w:rsidP="00287D68">
            <w:pPr>
              <w:overflowPunct w:val="0"/>
              <w:autoSpaceDE w:val="0"/>
              <w:autoSpaceDN w:val="0"/>
              <w:adjustRightInd w:val="0"/>
              <w:rPr>
                <w:shd w:val="clear" w:color="auto" w:fill="FFFFFF"/>
              </w:rPr>
            </w:pPr>
            <w:r w:rsidRPr="00DD21CD">
              <w:rPr>
                <w:shd w:val="clear" w:color="auto" w:fill="FFFFFF"/>
              </w:rPr>
              <w:t>Ширина</w:t>
            </w:r>
            <w:r>
              <w:t>- 900 мм</w:t>
            </w:r>
          </w:p>
          <w:p w:rsidR="00B92DF3" w:rsidRPr="00DD21CD" w:rsidRDefault="00B92DF3" w:rsidP="00287D68">
            <w:pPr>
              <w:overflowPunct w:val="0"/>
              <w:autoSpaceDE w:val="0"/>
              <w:autoSpaceDN w:val="0"/>
              <w:adjustRightInd w:val="0"/>
            </w:pPr>
            <w:r w:rsidRPr="00DD21CD">
              <w:rPr>
                <w:shd w:val="clear" w:color="auto" w:fill="FFFFFF"/>
              </w:rPr>
              <w:t>Высота</w:t>
            </w:r>
            <w:r>
              <w:t xml:space="preserve">- </w:t>
            </w:r>
            <w:r w:rsidRPr="00DD21CD">
              <w:t>500 мм Сварной каркас из профильной трубы 40х20 мм ГОСТ 30245-2003</w:t>
            </w:r>
          </w:p>
        </w:tc>
        <w:tc>
          <w:tcPr>
            <w:tcW w:w="4510" w:type="dxa"/>
            <w:tcBorders>
              <w:left w:val="single" w:sz="4" w:space="0" w:color="auto"/>
            </w:tcBorders>
          </w:tcPr>
          <w:p w:rsidR="00B92DF3" w:rsidRPr="00DD21CD" w:rsidRDefault="00B92DF3" w:rsidP="00287D68">
            <w:pPr>
              <w:overflowPunct w:val="0"/>
              <w:autoSpaceDE w:val="0"/>
              <w:autoSpaceDN w:val="0"/>
              <w:adjustRightInd w:val="0"/>
              <w:jc w:val="center"/>
            </w:pPr>
            <w:r w:rsidRPr="00962722">
              <w:rPr>
                <w:noProof/>
              </w:rPr>
              <w:drawing>
                <wp:inline distT="0" distB="0" distL="0" distR="0">
                  <wp:extent cx="2752725" cy="1790700"/>
                  <wp:effectExtent l="0" t="0" r="0" b="0"/>
                  <wp:docPr id="28" name="Рисунок 28" descr="Описание: скамья 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скамья с-5"/>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2725" cy="1790700"/>
                          </a:xfrm>
                          <a:prstGeom prst="rect">
                            <a:avLst/>
                          </a:prstGeom>
                          <a:noFill/>
                          <a:ln>
                            <a:noFill/>
                          </a:ln>
                        </pic:spPr>
                      </pic:pic>
                    </a:graphicData>
                  </a:graphic>
                </wp:inline>
              </w:drawing>
            </w:r>
          </w:p>
        </w:tc>
      </w:tr>
      <w:tr w:rsidR="00B92DF3" w:rsidRPr="00DD21CD" w:rsidTr="00287D68">
        <w:tc>
          <w:tcPr>
            <w:tcW w:w="817" w:type="dxa"/>
          </w:tcPr>
          <w:p w:rsidR="00B92DF3" w:rsidRPr="00DD21CD" w:rsidRDefault="00B92DF3" w:rsidP="00287D68">
            <w:pPr>
              <w:overflowPunct w:val="0"/>
              <w:autoSpaceDE w:val="0"/>
              <w:autoSpaceDN w:val="0"/>
              <w:adjustRightInd w:val="0"/>
              <w:jc w:val="center"/>
            </w:pPr>
            <w:r w:rsidRPr="00DD21CD">
              <w:t>3.</w:t>
            </w:r>
          </w:p>
        </w:tc>
        <w:tc>
          <w:tcPr>
            <w:tcW w:w="2410" w:type="dxa"/>
          </w:tcPr>
          <w:p w:rsidR="00B92DF3" w:rsidRPr="00DD21CD" w:rsidRDefault="00B92DF3" w:rsidP="00287D68">
            <w:pPr>
              <w:overflowPunct w:val="0"/>
              <w:autoSpaceDE w:val="0"/>
              <w:autoSpaceDN w:val="0"/>
              <w:adjustRightInd w:val="0"/>
              <w:jc w:val="center"/>
              <w:rPr>
                <w:b/>
              </w:rPr>
            </w:pPr>
            <w:r w:rsidRPr="00DD21CD">
              <w:t xml:space="preserve">Скамья парковая металлическая с навесом </w:t>
            </w:r>
          </w:p>
        </w:tc>
        <w:tc>
          <w:tcPr>
            <w:tcW w:w="2410" w:type="dxa"/>
            <w:tcBorders>
              <w:right w:val="single" w:sz="4" w:space="0" w:color="auto"/>
            </w:tcBorders>
          </w:tcPr>
          <w:p w:rsidR="00B92DF3" w:rsidRPr="00DD21CD" w:rsidRDefault="00B92DF3" w:rsidP="00287D68">
            <w:pPr>
              <w:overflowPunct w:val="0"/>
              <w:autoSpaceDE w:val="0"/>
              <w:autoSpaceDN w:val="0"/>
              <w:adjustRightInd w:val="0"/>
              <w:ind w:right="-50"/>
              <w:rPr>
                <w:b/>
              </w:rPr>
            </w:pPr>
            <w:r w:rsidRPr="00DD21CD">
              <w:rPr>
                <w:shd w:val="clear" w:color="auto" w:fill="FFFFFF"/>
              </w:rPr>
              <w:t>Длина</w:t>
            </w:r>
            <w:r>
              <w:t xml:space="preserve">- </w:t>
            </w:r>
            <w:r w:rsidRPr="00DD21CD">
              <w:t xml:space="preserve">2000 мм </w:t>
            </w:r>
            <w:r w:rsidRPr="00DD21CD">
              <w:rPr>
                <w:shd w:val="clear" w:color="auto" w:fill="FFFFFF"/>
              </w:rPr>
              <w:t>Ширина</w:t>
            </w:r>
            <w:r>
              <w:t xml:space="preserve">- </w:t>
            </w:r>
            <w:r w:rsidRPr="00DD21CD">
              <w:t xml:space="preserve">900 мм </w:t>
            </w:r>
            <w:r w:rsidRPr="00DD21CD">
              <w:rPr>
                <w:shd w:val="clear" w:color="auto" w:fill="FFFFFF"/>
              </w:rPr>
              <w:t>Высота</w:t>
            </w:r>
            <w:r>
              <w:t xml:space="preserve">- </w:t>
            </w:r>
            <w:r w:rsidRPr="00DD21CD">
              <w:t xml:space="preserve">500 мм, крыша поликарбонат </w:t>
            </w:r>
            <w:r w:rsidRPr="00DD21CD">
              <w:rPr>
                <w:bCs/>
                <w:color w:val="333333"/>
              </w:rPr>
              <w:t>ГОСТ30244</w:t>
            </w:r>
            <w:r w:rsidRPr="00DD21CD">
              <w:rPr>
                <w:color w:val="333333"/>
              </w:rPr>
              <w:t>-</w:t>
            </w:r>
            <w:r w:rsidRPr="00DD21CD">
              <w:rPr>
                <w:bCs/>
                <w:color w:val="333333"/>
              </w:rPr>
              <w:t>94</w:t>
            </w:r>
          </w:p>
        </w:tc>
        <w:tc>
          <w:tcPr>
            <w:tcW w:w="4510" w:type="dxa"/>
            <w:tcBorders>
              <w:left w:val="single" w:sz="4" w:space="0" w:color="auto"/>
            </w:tcBorders>
          </w:tcPr>
          <w:p w:rsidR="00B92DF3" w:rsidRPr="00DD21CD" w:rsidRDefault="00B92DF3" w:rsidP="00287D68">
            <w:pPr>
              <w:overflowPunct w:val="0"/>
              <w:autoSpaceDE w:val="0"/>
              <w:autoSpaceDN w:val="0"/>
              <w:adjustRightInd w:val="0"/>
              <w:jc w:val="center"/>
              <w:rPr>
                <w:b/>
              </w:rPr>
            </w:pPr>
            <w:r w:rsidRPr="00DD21CD">
              <w:rPr>
                <w:b/>
                <w:noProof/>
              </w:rPr>
              <w:drawing>
                <wp:inline distT="0" distB="0" distL="0" distR="0">
                  <wp:extent cx="3038475" cy="2085975"/>
                  <wp:effectExtent l="0" t="0" r="0" b="0"/>
                  <wp:docPr id="27" name="Рисунок 27" descr="Описание: скамья 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скамья с-6"/>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2085975"/>
                          </a:xfrm>
                          <a:prstGeom prst="rect">
                            <a:avLst/>
                          </a:prstGeom>
                          <a:noFill/>
                          <a:ln>
                            <a:noFill/>
                          </a:ln>
                        </pic:spPr>
                      </pic:pic>
                    </a:graphicData>
                  </a:graphic>
                </wp:inline>
              </w:drawing>
            </w:r>
          </w:p>
        </w:tc>
      </w:tr>
      <w:tr w:rsidR="00B92DF3" w:rsidRPr="00DD21CD" w:rsidTr="00287D68">
        <w:tc>
          <w:tcPr>
            <w:tcW w:w="817" w:type="dxa"/>
          </w:tcPr>
          <w:p w:rsidR="00B92DF3" w:rsidRPr="00DD21CD" w:rsidRDefault="00B92DF3" w:rsidP="00287D68">
            <w:pPr>
              <w:overflowPunct w:val="0"/>
              <w:autoSpaceDE w:val="0"/>
              <w:autoSpaceDN w:val="0"/>
              <w:adjustRightInd w:val="0"/>
              <w:jc w:val="center"/>
            </w:pPr>
            <w:r w:rsidRPr="00DD21CD">
              <w:t>4.</w:t>
            </w:r>
          </w:p>
        </w:tc>
        <w:tc>
          <w:tcPr>
            <w:tcW w:w="2410" w:type="dxa"/>
          </w:tcPr>
          <w:p w:rsidR="00B92DF3" w:rsidRPr="00DD21CD" w:rsidRDefault="00B92DF3" w:rsidP="00287D68">
            <w:pPr>
              <w:overflowPunct w:val="0"/>
              <w:autoSpaceDE w:val="0"/>
              <w:autoSpaceDN w:val="0"/>
              <w:adjustRightInd w:val="0"/>
              <w:jc w:val="center"/>
              <w:rPr>
                <w:b/>
              </w:rPr>
            </w:pPr>
            <w:r w:rsidRPr="00DD21CD">
              <w:t>Скамья парковая  с навесом под газон</w:t>
            </w:r>
          </w:p>
        </w:tc>
        <w:tc>
          <w:tcPr>
            <w:tcW w:w="2410" w:type="dxa"/>
            <w:tcBorders>
              <w:right w:val="single" w:sz="4" w:space="0" w:color="auto"/>
            </w:tcBorders>
          </w:tcPr>
          <w:p w:rsidR="00B92DF3" w:rsidRPr="00DD21CD" w:rsidRDefault="00B92DF3" w:rsidP="00287D68">
            <w:pPr>
              <w:overflowPunct w:val="0"/>
              <w:autoSpaceDE w:val="0"/>
              <w:autoSpaceDN w:val="0"/>
              <w:adjustRightInd w:val="0"/>
            </w:pPr>
            <w:r w:rsidRPr="00DD21CD">
              <w:rPr>
                <w:shd w:val="clear" w:color="auto" w:fill="FFFFFF"/>
              </w:rPr>
              <w:t>Длина</w:t>
            </w:r>
            <w:r>
              <w:t>- 4000 мм</w:t>
            </w:r>
          </w:p>
          <w:p w:rsidR="00B92DF3" w:rsidRPr="00DD21CD" w:rsidRDefault="00B92DF3" w:rsidP="00287D68">
            <w:pPr>
              <w:overflowPunct w:val="0"/>
              <w:autoSpaceDE w:val="0"/>
              <w:autoSpaceDN w:val="0"/>
              <w:adjustRightInd w:val="0"/>
              <w:rPr>
                <w:shd w:val="clear" w:color="auto" w:fill="FFFFFF"/>
              </w:rPr>
            </w:pPr>
            <w:r w:rsidRPr="00DD21CD">
              <w:rPr>
                <w:shd w:val="clear" w:color="auto" w:fill="FFFFFF"/>
              </w:rPr>
              <w:t>Высота</w:t>
            </w:r>
            <w:r>
              <w:t>- 600 мм</w:t>
            </w:r>
          </w:p>
          <w:p w:rsidR="00B92DF3" w:rsidRPr="00DD21CD" w:rsidRDefault="00B92DF3" w:rsidP="00287D68">
            <w:pPr>
              <w:overflowPunct w:val="0"/>
              <w:autoSpaceDE w:val="0"/>
              <w:autoSpaceDN w:val="0"/>
              <w:adjustRightInd w:val="0"/>
              <w:rPr>
                <w:b/>
              </w:rPr>
            </w:pPr>
            <w:r w:rsidRPr="00DD21CD">
              <w:rPr>
                <w:shd w:val="clear" w:color="auto" w:fill="FFFFFF"/>
              </w:rPr>
              <w:t>Ширина</w:t>
            </w:r>
            <w:r>
              <w:t xml:space="preserve">- </w:t>
            </w:r>
            <w:r w:rsidRPr="00DD21CD">
              <w:t>500 мм</w:t>
            </w:r>
          </w:p>
        </w:tc>
        <w:tc>
          <w:tcPr>
            <w:tcW w:w="4510" w:type="dxa"/>
            <w:tcBorders>
              <w:left w:val="single" w:sz="4" w:space="0" w:color="auto"/>
            </w:tcBorders>
          </w:tcPr>
          <w:p w:rsidR="00B92DF3" w:rsidRPr="00DD21CD" w:rsidRDefault="00B92DF3" w:rsidP="00287D68">
            <w:pPr>
              <w:overflowPunct w:val="0"/>
              <w:autoSpaceDE w:val="0"/>
              <w:autoSpaceDN w:val="0"/>
              <w:adjustRightInd w:val="0"/>
              <w:jc w:val="center"/>
              <w:rPr>
                <w:b/>
              </w:rPr>
            </w:pPr>
            <w:r w:rsidRPr="00DD21CD">
              <w:rPr>
                <w:b/>
                <w:noProof/>
              </w:rPr>
              <w:drawing>
                <wp:inline distT="0" distB="0" distL="0" distR="0">
                  <wp:extent cx="3352800" cy="2514600"/>
                  <wp:effectExtent l="0" t="0" r="0" b="0"/>
                  <wp:docPr id="26" name="Рисунок 26" descr="Описание: скамья с-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скамья с-7"/>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800" cy="2514600"/>
                          </a:xfrm>
                          <a:prstGeom prst="rect">
                            <a:avLst/>
                          </a:prstGeom>
                          <a:noFill/>
                          <a:ln>
                            <a:noFill/>
                          </a:ln>
                        </pic:spPr>
                      </pic:pic>
                    </a:graphicData>
                  </a:graphic>
                </wp:inline>
              </w:drawing>
            </w:r>
          </w:p>
        </w:tc>
      </w:tr>
      <w:tr w:rsidR="00B92DF3" w:rsidRPr="00DD21CD" w:rsidTr="00287D68">
        <w:tc>
          <w:tcPr>
            <w:tcW w:w="817" w:type="dxa"/>
          </w:tcPr>
          <w:p w:rsidR="00B92DF3" w:rsidRPr="00DD21CD" w:rsidRDefault="00B92DF3" w:rsidP="00287D68">
            <w:pPr>
              <w:overflowPunct w:val="0"/>
              <w:autoSpaceDE w:val="0"/>
              <w:autoSpaceDN w:val="0"/>
              <w:adjustRightInd w:val="0"/>
              <w:jc w:val="center"/>
            </w:pPr>
            <w:r w:rsidRPr="00DD21CD">
              <w:t>5.</w:t>
            </w:r>
          </w:p>
        </w:tc>
        <w:tc>
          <w:tcPr>
            <w:tcW w:w="2410" w:type="dxa"/>
          </w:tcPr>
          <w:p w:rsidR="00B92DF3" w:rsidRPr="00DD21CD" w:rsidRDefault="00B92DF3" w:rsidP="00287D68">
            <w:pPr>
              <w:jc w:val="center"/>
            </w:pPr>
            <w:r w:rsidRPr="00DD21CD">
              <w:t xml:space="preserve">Скамья парковая  </w:t>
            </w:r>
          </w:p>
        </w:tc>
        <w:tc>
          <w:tcPr>
            <w:tcW w:w="2410" w:type="dxa"/>
            <w:tcBorders>
              <w:right w:val="single" w:sz="4" w:space="0" w:color="auto"/>
            </w:tcBorders>
          </w:tcPr>
          <w:p w:rsidR="00B92DF3" w:rsidRPr="00DD21CD" w:rsidRDefault="00B92DF3" w:rsidP="00287D68">
            <w:pPr>
              <w:tabs>
                <w:tab w:val="left" w:pos="34"/>
              </w:tabs>
              <w:rPr>
                <w:shd w:val="clear" w:color="auto" w:fill="FFFFFF"/>
              </w:rPr>
            </w:pPr>
            <w:r w:rsidRPr="00DD21CD">
              <w:rPr>
                <w:shd w:val="clear" w:color="auto" w:fill="FFFFFF"/>
              </w:rPr>
              <w:t xml:space="preserve">Длина </w:t>
            </w:r>
            <w:r>
              <w:rPr>
                <w:shd w:val="clear" w:color="auto" w:fill="FFFFFF"/>
              </w:rPr>
              <w:t>- 1960 мм</w:t>
            </w:r>
          </w:p>
          <w:p w:rsidR="00B92DF3" w:rsidRPr="00DD21CD" w:rsidRDefault="00B92DF3" w:rsidP="00287D68">
            <w:pPr>
              <w:tabs>
                <w:tab w:val="left" w:pos="34"/>
              </w:tabs>
              <w:rPr>
                <w:shd w:val="clear" w:color="auto" w:fill="FFFFFF"/>
              </w:rPr>
            </w:pPr>
            <w:r w:rsidRPr="00DD21CD">
              <w:rPr>
                <w:shd w:val="clear" w:color="auto" w:fill="FFFFFF"/>
              </w:rPr>
              <w:t xml:space="preserve">Ширина </w:t>
            </w:r>
            <w:r>
              <w:rPr>
                <w:shd w:val="clear" w:color="auto" w:fill="FFFFFF"/>
              </w:rPr>
              <w:t>- 555 мм</w:t>
            </w:r>
          </w:p>
          <w:p w:rsidR="00B92DF3" w:rsidRPr="00DD21CD" w:rsidRDefault="00B92DF3" w:rsidP="00287D68">
            <w:pPr>
              <w:tabs>
                <w:tab w:val="left" w:pos="34"/>
              </w:tabs>
              <w:rPr>
                <w:shd w:val="clear" w:color="auto" w:fill="FFFFFF"/>
              </w:rPr>
            </w:pPr>
            <w:r w:rsidRPr="00DD21CD">
              <w:rPr>
                <w:shd w:val="clear" w:color="auto" w:fill="FFFFFF"/>
              </w:rPr>
              <w:t xml:space="preserve">Высота </w:t>
            </w:r>
            <w:r>
              <w:rPr>
                <w:shd w:val="clear" w:color="auto" w:fill="FFFFFF"/>
              </w:rPr>
              <w:t>- 745 мм не более – 785 мм</w:t>
            </w:r>
          </w:p>
          <w:p w:rsidR="00B92DF3" w:rsidRPr="00DD21CD" w:rsidRDefault="00B92DF3" w:rsidP="00287D68">
            <w:pPr>
              <w:overflowPunct w:val="0"/>
              <w:autoSpaceDE w:val="0"/>
              <w:autoSpaceDN w:val="0"/>
              <w:adjustRightInd w:val="0"/>
              <w:rPr>
                <w:shd w:val="clear" w:color="auto" w:fill="FFFFFF"/>
              </w:rPr>
            </w:pPr>
          </w:p>
        </w:tc>
        <w:tc>
          <w:tcPr>
            <w:tcW w:w="4510" w:type="dxa"/>
            <w:tcBorders>
              <w:left w:val="single" w:sz="4" w:space="0" w:color="auto"/>
            </w:tcBorders>
          </w:tcPr>
          <w:p w:rsidR="00B92DF3" w:rsidRPr="00DD21CD" w:rsidRDefault="00B92DF3" w:rsidP="00287D68">
            <w:pPr>
              <w:overflowPunct w:val="0"/>
              <w:autoSpaceDE w:val="0"/>
              <w:autoSpaceDN w:val="0"/>
              <w:adjustRightInd w:val="0"/>
              <w:ind w:left="360"/>
              <w:jc w:val="center"/>
              <w:rPr>
                <w:noProof/>
              </w:rPr>
            </w:pPr>
            <w:r w:rsidRPr="00DD21CD">
              <w:rPr>
                <w:b/>
                <w:i/>
                <w:noProof/>
                <w:shd w:val="clear" w:color="auto" w:fill="FFFFFF"/>
              </w:rPr>
              <w:drawing>
                <wp:inline distT="0" distB="0" distL="0" distR="0">
                  <wp:extent cx="2771775" cy="16954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1775" cy="1695450"/>
                          </a:xfrm>
                          <a:prstGeom prst="rect">
                            <a:avLst/>
                          </a:prstGeom>
                          <a:noFill/>
                          <a:ln>
                            <a:noFill/>
                          </a:ln>
                        </pic:spPr>
                      </pic:pic>
                    </a:graphicData>
                  </a:graphic>
                </wp:inline>
              </w:drawing>
            </w:r>
          </w:p>
        </w:tc>
      </w:tr>
      <w:tr w:rsidR="00B92DF3" w:rsidRPr="00DD21CD" w:rsidTr="00287D68">
        <w:trPr>
          <w:trHeight w:val="2683"/>
        </w:trPr>
        <w:tc>
          <w:tcPr>
            <w:tcW w:w="817" w:type="dxa"/>
          </w:tcPr>
          <w:p w:rsidR="00B92DF3" w:rsidRPr="00DD21CD" w:rsidRDefault="00B92DF3" w:rsidP="00287D68">
            <w:pPr>
              <w:overflowPunct w:val="0"/>
              <w:autoSpaceDE w:val="0"/>
              <w:autoSpaceDN w:val="0"/>
              <w:adjustRightInd w:val="0"/>
              <w:jc w:val="center"/>
            </w:pPr>
            <w:r w:rsidRPr="00DD21CD">
              <w:t>6.</w:t>
            </w:r>
          </w:p>
        </w:tc>
        <w:tc>
          <w:tcPr>
            <w:tcW w:w="2410" w:type="dxa"/>
          </w:tcPr>
          <w:p w:rsidR="00B92DF3" w:rsidRPr="00DD21CD" w:rsidRDefault="00B92DF3" w:rsidP="00287D68">
            <w:pPr>
              <w:jc w:val="center"/>
            </w:pPr>
            <w:r w:rsidRPr="00DD21CD">
              <w:t xml:space="preserve">Песочница детская </w:t>
            </w:r>
          </w:p>
          <w:p w:rsidR="00B92DF3" w:rsidRPr="00DD21CD" w:rsidRDefault="00B92DF3" w:rsidP="00287D68">
            <w:pPr>
              <w:jc w:val="center"/>
            </w:pPr>
          </w:p>
        </w:tc>
        <w:tc>
          <w:tcPr>
            <w:tcW w:w="2410" w:type="dxa"/>
            <w:tcBorders>
              <w:right w:val="single" w:sz="4" w:space="0" w:color="auto"/>
            </w:tcBorders>
          </w:tcPr>
          <w:p w:rsidR="00B92DF3" w:rsidRPr="00DD21CD" w:rsidRDefault="00B92DF3" w:rsidP="00287D68">
            <w:pPr>
              <w:tabs>
                <w:tab w:val="left" w:pos="34"/>
              </w:tabs>
              <w:rPr>
                <w:shd w:val="clear" w:color="auto" w:fill="FFFFFF"/>
              </w:rPr>
            </w:pPr>
            <w:r>
              <w:rPr>
                <w:shd w:val="clear" w:color="auto" w:fill="FFFFFF"/>
              </w:rPr>
              <w:t>Длина - 8000 мм</w:t>
            </w:r>
          </w:p>
          <w:p w:rsidR="00B92DF3" w:rsidRPr="00DD21CD" w:rsidRDefault="00B92DF3" w:rsidP="00287D68">
            <w:pPr>
              <w:tabs>
                <w:tab w:val="left" w:pos="34"/>
              </w:tabs>
              <w:rPr>
                <w:shd w:val="clear" w:color="auto" w:fill="FFFFFF"/>
              </w:rPr>
            </w:pPr>
            <w:r>
              <w:rPr>
                <w:shd w:val="clear" w:color="auto" w:fill="FFFFFF"/>
              </w:rPr>
              <w:t>Ширина -  2300 мм</w:t>
            </w:r>
          </w:p>
          <w:p w:rsidR="00B92DF3" w:rsidRPr="00DD21CD" w:rsidRDefault="00B92DF3" w:rsidP="00287D68">
            <w:pPr>
              <w:tabs>
                <w:tab w:val="left" w:pos="34"/>
              </w:tabs>
              <w:rPr>
                <w:shd w:val="clear" w:color="auto" w:fill="FFFFFF"/>
              </w:rPr>
            </w:pPr>
            <w:r>
              <w:rPr>
                <w:shd w:val="clear" w:color="auto" w:fill="FFFFFF"/>
              </w:rPr>
              <w:t>Высота - 2500 мм</w:t>
            </w:r>
          </w:p>
          <w:p w:rsidR="00B92DF3" w:rsidRPr="00DD21CD" w:rsidRDefault="00B92DF3" w:rsidP="00287D68">
            <w:pPr>
              <w:tabs>
                <w:tab w:val="left" w:pos="34"/>
              </w:tabs>
              <w:rPr>
                <w:shd w:val="clear" w:color="auto" w:fill="FFFFFF"/>
              </w:rPr>
            </w:pPr>
            <w:r>
              <w:rPr>
                <w:shd w:val="clear" w:color="auto" w:fill="FFFFFF"/>
              </w:rPr>
              <w:t xml:space="preserve">Высота горки - </w:t>
            </w:r>
          </w:p>
          <w:p w:rsidR="00B92DF3" w:rsidRPr="00DD21CD" w:rsidRDefault="00B92DF3" w:rsidP="00287D68">
            <w:pPr>
              <w:tabs>
                <w:tab w:val="left" w:pos="34"/>
              </w:tabs>
              <w:rPr>
                <w:shd w:val="clear" w:color="auto" w:fill="FFFFFF"/>
              </w:rPr>
            </w:pPr>
            <w:r w:rsidRPr="00DD21CD">
              <w:rPr>
                <w:shd w:val="clear" w:color="auto" w:fill="FFFFFF"/>
              </w:rPr>
              <w:t>550 мм.</w:t>
            </w:r>
          </w:p>
          <w:p w:rsidR="00B92DF3" w:rsidRPr="00DD21CD" w:rsidRDefault="00B92DF3" w:rsidP="00287D68">
            <w:pPr>
              <w:tabs>
                <w:tab w:val="left" w:pos="34"/>
              </w:tabs>
              <w:rPr>
                <w:shd w:val="clear" w:color="auto" w:fill="FFFFFF"/>
              </w:rPr>
            </w:pPr>
          </w:p>
        </w:tc>
        <w:tc>
          <w:tcPr>
            <w:tcW w:w="4510" w:type="dxa"/>
            <w:tcBorders>
              <w:left w:val="single" w:sz="4" w:space="0" w:color="auto"/>
            </w:tcBorders>
          </w:tcPr>
          <w:p w:rsidR="00B92DF3" w:rsidRPr="00DD21CD" w:rsidRDefault="00C83767" w:rsidP="00287D68">
            <w:pPr>
              <w:overflowPunct w:val="0"/>
              <w:autoSpaceDE w:val="0"/>
              <w:autoSpaceDN w:val="0"/>
              <w:adjustRightInd w:val="0"/>
              <w:ind w:left="360"/>
              <w:jc w:val="center"/>
              <w:rPr>
                <w:b/>
                <w:i/>
                <w:noProof/>
                <w:shd w:val="clear" w:color="auto" w:fill="FFFFFF"/>
              </w:rPr>
            </w:pPr>
            <w:r>
              <w:pict>
                <v:shape id="_x0000_i1025" type="#_x0000_t75" style="width:187.6pt;height:92.75pt">
                  <v:imagedata r:id="rId40" o:title=""/>
                </v:shape>
              </w:pict>
            </w:r>
          </w:p>
        </w:tc>
      </w:tr>
      <w:tr w:rsidR="00B92DF3" w:rsidRPr="00DD21CD" w:rsidTr="00287D68">
        <w:tc>
          <w:tcPr>
            <w:tcW w:w="817" w:type="dxa"/>
          </w:tcPr>
          <w:p w:rsidR="00B92DF3" w:rsidRPr="00DD21CD" w:rsidRDefault="00B92DF3" w:rsidP="00287D68">
            <w:pPr>
              <w:overflowPunct w:val="0"/>
              <w:autoSpaceDE w:val="0"/>
              <w:autoSpaceDN w:val="0"/>
              <w:adjustRightInd w:val="0"/>
              <w:jc w:val="center"/>
            </w:pPr>
            <w:r w:rsidRPr="00DD21CD">
              <w:t>7.</w:t>
            </w:r>
          </w:p>
        </w:tc>
        <w:tc>
          <w:tcPr>
            <w:tcW w:w="2410" w:type="dxa"/>
          </w:tcPr>
          <w:p w:rsidR="00B92DF3" w:rsidRPr="00DD21CD" w:rsidRDefault="00B92DF3" w:rsidP="00287D68">
            <w:pPr>
              <w:tabs>
                <w:tab w:val="left" w:pos="34"/>
              </w:tabs>
              <w:jc w:val="center"/>
              <w:rPr>
                <w:shd w:val="clear" w:color="auto" w:fill="FFFFFF"/>
              </w:rPr>
            </w:pPr>
            <w:r w:rsidRPr="00DD21CD">
              <w:rPr>
                <w:shd w:val="clear" w:color="auto" w:fill="FFFFFF"/>
              </w:rPr>
              <w:t>Детские подвесные качели</w:t>
            </w:r>
          </w:p>
        </w:tc>
        <w:tc>
          <w:tcPr>
            <w:tcW w:w="2410" w:type="dxa"/>
            <w:tcBorders>
              <w:right w:val="single" w:sz="4" w:space="0" w:color="auto"/>
            </w:tcBorders>
          </w:tcPr>
          <w:p w:rsidR="00B92DF3" w:rsidRPr="00DD21CD" w:rsidRDefault="00B92DF3" w:rsidP="00287D68">
            <w:pPr>
              <w:tabs>
                <w:tab w:val="left" w:pos="34"/>
              </w:tabs>
              <w:rPr>
                <w:shd w:val="clear" w:color="auto" w:fill="FFFFFF"/>
              </w:rPr>
            </w:pPr>
            <w:r>
              <w:rPr>
                <w:shd w:val="clear" w:color="auto" w:fill="FFFFFF"/>
              </w:rPr>
              <w:t xml:space="preserve">Длина - </w:t>
            </w:r>
            <w:r w:rsidRPr="00DD21CD">
              <w:rPr>
                <w:shd w:val="clear" w:color="auto" w:fill="FFFFFF"/>
              </w:rPr>
              <w:t>3070 мм.</w:t>
            </w:r>
          </w:p>
          <w:p w:rsidR="00B92DF3" w:rsidRPr="00DD21CD" w:rsidRDefault="00B92DF3" w:rsidP="00287D68">
            <w:pPr>
              <w:tabs>
                <w:tab w:val="left" w:pos="34"/>
              </w:tabs>
              <w:rPr>
                <w:shd w:val="clear" w:color="auto" w:fill="FFFFFF"/>
              </w:rPr>
            </w:pPr>
            <w:r>
              <w:rPr>
                <w:shd w:val="clear" w:color="auto" w:fill="FFFFFF"/>
              </w:rPr>
              <w:t>Ширина - 1750мм</w:t>
            </w:r>
          </w:p>
          <w:p w:rsidR="00B92DF3" w:rsidRPr="00DD21CD" w:rsidRDefault="00B92DF3" w:rsidP="00287D68">
            <w:pPr>
              <w:tabs>
                <w:tab w:val="left" w:pos="34"/>
              </w:tabs>
              <w:rPr>
                <w:shd w:val="clear" w:color="auto" w:fill="FFFFFF"/>
              </w:rPr>
            </w:pPr>
            <w:r w:rsidRPr="00DD21CD">
              <w:rPr>
                <w:shd w:val="clear" w:color="auto" w:fill="FFFFFF"/>
              </w:rPr>
              <w:t>Выс</w:t>
            </w:r>
            <w:r>
              <w:rPr>
                <w:shd w:val="clear" w:color="auto" w:fill="FFFFFF"/>
              </w:rPr>
              <w:t>ота - 1500 мм</w:t>
            </w:r>
          </w:p>
        </w:tc>
        <w:tc>
          <w:tcPr>
            <w:tcW w:w="4510" w:type="dxa"/>
            <w:tcBorders>
              <w:left w:val="single" w:sz="4" w:space="0" w:color="auto"/>
            </w:tcBorders>
          </w:tcPr>
          <w:p w:rsidR="00B92DF3" w:rsidRPr="00DD21CD" w:rsidRDefault="00C83767" w:rsidP="00287D68">
            <w:pPr>
              <w:jc w:val="center"/>
              <w:rPr>
                <w:rFonts w:ascii="Calibri" w:eastAsia="Calibri" w:hAnsi="Calibri"/>
                <w:color w:val="404040"/>
              </w:rPr>
            </w:pPr>
            <w:r>
              <w:pict>
                <v:shape id="_x0000_i1026" type="#_x0000_t75" style="width:144.7pt;height:92.75pt">
                  <v:imagedata r:id="rId41" o:title=""/>
                </v:shape>
              </w:pict>
            </w:r>
          </w:p>
          <w:p w:rsidR="00B92DF3" w:rsidRPr="00DD21CD" w:rsidRDefault="00B92DF3" w:rsidP="00287D68">
            <w:pPr>
              <w:overflowPunct w:val="0"/>
              <w:autoSpaceDE w:val="0"/>
              <w:autoSpaceDN w:val="0"/>
              <w:adjustRightInd w:val="0"/>
              <w:ind w:left="360"/>
              <w:jc w:val="center"/>
            </w:pPr>
            <w:r w:rsidRPr="00DD21CD">
              <w:rPr>
                <w:rFonts w:ascii="Calibri" w:eastAsia="Calibri" w:hAnsi="Calibri"/>
                <w:lang w:eastAsia="en-US"/>
              </w:rPr>
              <w:t>подвесы</w:t>
            </w:r>
            <w:r w:rsidRPr="00DD21CD">
              <w:rPr>
                <w:rFonts w:ascii="Calibri" w:eastAsia="Calibri" w:hAnsi="Calibri"/>
                <w:noProof/>
              </w:rPr>
              <w:drawing>
                <wp:inline distT="0" distB="0" distL="0" distR="0">
                  <wp:extent cx="466725" cy="67627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676275"/>
                          </a:xfrm>
                          <a:prstGeom prst="rect">
                            <a:avLst/>
                          </a:prstGeom>
                          <a:noFill/>
                          <a:ln>
                            <a:noFill/>
                          </a:ln>
                        </pic:spPr>
                      </pic:pic>
                    </a:graphicData>
                  </a:graphic>
                </wp:inline>
              </w:drawing>
            </w:r>
            <w:r w:rsidRPr="00DD21CD">
              <w:rPr>
                <w:rFonts w:ascii="Calibri" w:eastAsia="Calibri" w:hAnsi="Calibri"/>
                <w:lang w:eastAsia="en-US"/>
              </w:rPr>
              <w:t xml:space="preserve">и </w:t>
            </w:r>
            <w:r w:rsidRPr="00DD21CD">
              <w:rPr>
                <w:rFonts w:ascii="Calibri" w:eastAsia="Calibri" w:hAnsi="Calibri"/>
                <w:noProof/>
                <w:color w:val="404040"/>
              </w:rPr>
              <w:drawing>
                <wp:inline distT="0" distB="0" distL="0" distR="0">
                  <wp:extent cx="657225" cy="44767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447675"/>
                          </a:xfrm>
                          <a:prstGeom prst="rect">
                            <a:avLst/>
                          </a:prstGeom>
                          <a:noFill/>
                          <a:ln>
                            <a:noFill/>
                          </a:ln>
                        </pic:spPr>
                      </pic:pic>
                    </a:graphicData>
                  </a:graphic>
                </wp:inline>
              </w:drawing>
            </w:r>
          </w:p>
        </w:tc>
      </w:tr>
      <w:tr w:rsidR="00B92DF3" w:rsidRPr="00DD21CD" w:rsidTr="00287D68">
        <w:tc>
          <w:tcPr>
            <w:tcW w:w="817" w:type="dxa"/>
          </w:tcPr>
          <w:p w:rsidR="00B92DF3" w:rsidRPr="00DD21CD" w:rsidRDefault="00B92DF3" w:rsidP="00287D68">
            <w:pPr>
              <w:overflowPunct w:val="0"/>
              <w:autoSpaceDE w:val="0"/>
              <w:autoSpaceDN w:val="0"/>
              <w:adjustRightInd w:val="0"/>
              <w:jc w:val="center"/>
            </w:pPr>
            <w:r w:rsidRPr="00DD21CD">
              <w:t>8.</w:t>
            </w:r>
          </w:p>
        </w:tc>
        <w:tc>
          <w:tcPr>
            <w:tcW w:w="2410" w:type="dxa"/>
          </w:tcPr>
          <w:p w:rsidR="00B92DF3" w:rsidRPr="000E0BDA" w:rsidRDefault="00B92DF3" w:rsidP="00287D68">
            <w:pPr>
              <w:tabs>
                <w:tab w:val="left" w:pos="34"/>
              </w:tabs>
              <w:jc w:val="center"/>
              <w:rPr>
                <w:shd w:val="clear" w:color="auto" w:fill="FFFFFF"/>
              </w:rPr>
            </w:pPr>
            <w:r w:rsidRPr="000E0BDA">
              <w:rPr>
                <w:rFonts w:eastAsia="Open Sans"/>
                <w:color w:val="171717"/>
              </w:rPr>
              <w:t>К</w:t>
            </w:r>
            <w:r w:rsidRPr="000E0BDA">
              <w:rPr>
                <w:shd w:val="clear" w:color="auto" w:fill="FFFFFF"/>
              </w:rPr>
              <w:t>арусель</w:t>
            </w:r>
          </w:p>
        </w:tc>
        <w:tc>
          <w:tcPr>
            <w:tcW w:w="2410" w:type="dxa"/>
            <w:tcBorders>
              <w:right w:val="single" w:sz="4" w:space="0" w:color="auto"/>
            </w:tcBorders>
          </w:tcPr>
          <w:p w:rsidR="00B92DF3" w:rsidRPr="00DD21CD" w:rsidRDefault="00B92DF3" w:rsidP="00287D68">
            <w:pPr>
              <w:tabs>
                <w:tab w:val="left" w:pos="34"/>
              </w:tabs>
              <w:rPr>
                <w:shd w:val="clear" w:color="auto" w:fill="FFFFFF"/>
              </w:rPr>
            </w:pPr>
            <w:r>
              <w:rPr>
                <w:shd w:val="clear" w:color="auto" w:fill="FFFFFF"/>
              </w:rPr>
              <w:t>Длина - 1470 мм</w:t>
            </w:r>
          </w:p>
          <w:p w:rsidR="00B92DF3" w:rsidRPr="00DD21CD" w:rsidRDefault="00B92DF3" w:rsidP="00287D68">
            <w:pPr>
              <w:tabs>
                <w:tab w:val="left" w:pos="34"/>
              </w:tabs>
              <w:rPr>
                <w:shd w:val="clear" w:color="auto" w:fill="FFFFFF"/>
              </w:rPr>
            </w:pPr>
            <w:r>
              <w:rPr>
                <w:shd w:val="clear" w:color="auto" w:fill="FFFFFF"/>
              </w:rPr>
              <w:t>Ширина - 1470мм</w:t>
            </w:r>
          </w:p>
          <w:p w:rsidR="00B92DF3" w:rsidRPr="00DD21CD" w:rsidRDefault="00B92DF3" w:rsidP="00287D68">
            <w:pPr>
              <w:tabs>
                <w:tab w:val="left" w:pos="34"/>
              </w:tabs>
              <w:rPr>
                <w:shd w:val="clear" w:color="auto" w:fill="FFFFFF"/>
              </w:rPr>
            </w:pPr>
            <w:r>
              <w:rPr>
                <w:shd w:val="clear" w:color="auto" w:fill="FFFFFF"/>
              </w:rPr>
              <w:t>Высота - 2500 мм</w:t>
            </w:r>
          </w:p>
          <w:p w:rsidR="00B92DF3" w:rsidRPr="00DD21CD" w:rsidRDefault="00B92DF3" w:rsidP="00287D68">
            <w:pPr>
              <w:tabs>
                <w:tab w:val="left" w:pos="34"/>
              </w:tabs>
              <w:rPr>
                <w:shd w:val="clear" w:color="auto" w:fill="FFFFFF"/>
              </w:rPr>
            </w:pPr>
          </w:p>
          <w:p w:rsidR="00B92DF3" w:rsidRPr="00DD21CD" w:rsidRDefault="00B92DF3" w:rsidP="00287D68">
            <w:pPr>
              <w:rPr>
                <w:shd w:val="clear" w:color="auto" w:fill="FFFFFF"/>
              </w:rPr>
            </w:pPr>
          </w:p>
        </w:tc>
        <w:tc>
          <w:tcPr>
            <w:tcW w:w="4510" w:type="dxa"/>
            <w:tcBorders>
              <w:left w:val="single" w:sz="4" w:space="0" w:color="auto"/>
            </w:tcBorders>
          </w:tcPr>
          <w:p w:rsidR="00B92DF3" w:rsidRPr="00DD21CD" w:rsidRDefault="00C83767" w:rsidP="00287D68">
            <w:pPr>
              <w:jc w:val="center"/>
            </w:pPr>
            <w:r>
              <w:pict>
                <v:shape id="_x0000_i1027" type="#_x0000_t75" style="width:133.6pt;height:116.3pt">
                  <v:imagedata r:id="rId44" o:title=""/>
                </v:shape>
              </w:pict>
            </w:r>
          </w:p>
        </w:tc>
      </w:tr>
      <w:tr w:rsidR="00B92DF3" w:rsidRPr="00DD21CD" w:rsidTr="00287D68">
        <w:tc>
          <w:tcPr>
            <w:tcW w:w="817" w:type="dxa"/>
          </w:tcPr>
          <w:p w:rsidR="00B92DF3" w:rsidRPr="00DD21CD" w:rsidRDefault="00B92DF3" w:rsidP="00287D68">
            <w:pPr>
              <w:overflowPunct w:val="0"/>
              <w:autoSpaceDE w:val="0"/>
              <w:autoSpaceDN w:val="0"/>
              <w:adjustRightInd w:val="0"/>
              <w:jc w:val="center"/>
            </w:pPr>
            <w:r w:rsidRPr="00DD21CD">
              <w:t>9.</w:t>
            </w:r>
          </w:p>
        </w:tc>
        <w:tc>
          <w:tcPr>
            <w:tcW w:w="2410" w:type="dxa"/>
          </w:tcPr>
          <w:p w:rsidR="00B92DF3" w:rsidRPr="00DD21CD" w:rsidRDefault="00B92DF3" w:rsidP="00287D68">
            <w:pPr>
              <w:overflowPunct w:val="0"/>
              <w:autoSpaceDE w:val="0"/>
              <w:autoSpaceDN w:val="0"/>
              <w:adjustRightInd w:val="0"/>
              <w:jc w:val="center"/>
              <w:rPr>
                <w:rFonts w:eastAsia="Open Sans"/>
                <w:b/>
                <w:color w:val="171717"/>
              </w:rPr>
            </w:pPr>
            <w:r w:rsidRPr="00DD21CD">
              <w:t>Детские качели на пружине</w:t>
            </w:r>
          </w:p>
        </w:tc>
        <w:tc>
          <w:tcPr>
            <w:tcW w:w="2410" w:type="dxa"/>
            <w:tcBorders>
              <w:right w:val="single" w:sz="4" w:space="0" w:color="auto"/>
            </w:tcBorders>
          </w:tcPr>
          <w:p w:rsidR="00B92DF3" w:rsidRPr="00DD21CD" w:rsidRDefault="00B92DF3" w:rsidP="00287D68">
            <w:pPr>
              <w:tabs>
                <w:tab w:val="left" w:pos="34"/>
              </w:tabs>
              <w:rPr>
                <w:shd w:val="clear" w:color="auto" w:fill="FFFFFF"/>
              </w:rPr>
            </w:pPr>
            <w:r>
              <w:rPr>
                <w:shd w:val="clear" w:color="auto" w:fill="FFFFFF"/>
              </w:rPr>
              <w:t>Длина -</w:t>
            </w:r>
            <w:r w:rsidRPr="00DD21CD">
              <w:rPr>
                <w:shd w:val="clear" w:color="auto" w:fill="FFFFFF"/>
              </w:rPr>
              <w:t> </w:t>
            </w:r>
            <w:r>
              <w:rPr>
                <w:shd w:val="clear" w:color="auto" w:fill="FFFFFF"/>
              </w:rPr>
              <w:t xml:space="preserve"> 650 мм</w:t>
            </w:r>
          </w:p>
          <w:p w:rsidR="00B92DF3" w:rsidRPr="00DD21CD" w:rsidRDefault="00B92DF3" w:rsidP="00287D68">
            <w:pPr>
              <w:tabs>
                <w:tab w:val="left" w:pos="34"/>
              </w:tabs>
              <w:rPr>
                <w:shd w:val="clear" w:color="auto" w:fill="FFFFFF"/>
              </w:rPr>
            </w:pPr>
            <w:r>
              <w:rPr>
                <w:shd w:val="clear" w:color="auto" w:fill="FFFFFF"/>
              </w:rPr>
              <w:t>Ширина - 370 мм</w:t>
            </w:r>
          </w:p>
          <w:p w:rsidR="00B92DF3" w:rsidRPr="00DD21CD" w:rsidRDefault="00B92DF3" w:rsidP="00287D68">
            <w:pPr>
              <w:tabs>
                <w:tab w:val="left" w:pos="34"/>
              </w:tabs>
              <w:rPr>
                <w:shd w:val="clear" w:color="auto" w:fill="FFFFFF"/>
              </w:rPr>
            </w:pPr>
          </w:p>
          <w:p w:rsidR="00B92DF3" w:rsidRPr="00DD21CD" w:rsidRDefault="00B92DF3" w:rsidP="00287D68">
            <w:pPr>
              <w:tabs>
                <w:tab w:val="left" w:pos="34"/>
              </w:tabs>
              <w:rPr>
                <w:shd w:val="clear" w:color="auto" w:fill="FFFFFF"/>
              </w:rPr>
            </w:pPr>
          </w:p>
        </w:tc>
        <w:tc>
          <w:tcPr>
            <w:tcW w:w="4510" w:type="dxa"/>
            <w:tcBorders>
              <w:left w:val="single" w:sz="4" w:space="0" w:color="auto"/>
            </w:tcBorders>
          </w:tcPr>
          <w:p w:rsidR="00B92DF3" w:rsidRPr="00DD21CD" w:rsidRDefault="00B92DF3" w:rsidP="00287D68">
            <w:pPr>
              <w:jc w:val="center"/>
            </w:pPr>
            <w:r w:rsidRPr="00962722">
              <w:rPr>
                <w:noProof/>
              </w:rPr>
              <w:drawing>
                <wp:inline distT="0" distB="0" distL="0" distR="0">
                  <wp:extent cx="1609725" cy="15240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9725" cy="1524000"/>
                          </a:xfrm>
                          <a:prstGeom prst="rect">
                            <a:avLst/>
                          </a:prstGeom>
                          <a:noFill/>
                          <a:ln>
                            <a:noFill/>
                          </a:ln>
                        </pic:spPr>
                      </pic:pic>
                    </a:graphicData>
                  </a:graphic>
                </wp:inline>
              </w:drawing>
            </w:r>
          </w:p>
        </w:tc>
      </w:tr>
      <w:tr w:rsidR="00B92DF3" w:rsidRPr="00DD21CD" w:rsidTr="00287D68">
        <w:tc>
          <w:tcPr>
            <w:tcW w:w="817" w:type="dxa"/>
          </w:tcPr>
          <w:p w:rsidR="00B92DF3" w:rsidRPr="00DD21CD" w:rsidRDefault="00B92DF3" w:rsidP="00287D68">
            <w:pPr>
              <w:overflowPunct w:val="0"/>
              <w:autoSpaceDE w:val="0"/>
              <w:autoSpaceDN w:val="0"/>
              <w:adjustRightInd w:val="0"/>
              <w:jc w:val="center"/>
            </w:pPr>
            <w:r w:rsidRPr="00DD21CD">
              <w:t>10.</w:t>
            </w:r>
          </w:p>
        </w:tc>
        <w:tc>
          <w:tcPr>
            <w:tcW w:w="2410" w:type="dxa"/>
          </w:tcPr>
          <w:p w:rsidR="00B92DF3" w:rsidRPr="00DD21CD" w:rsidRDefault="00B92DF3" w:rsidP="00287D68">
            <w:pPr>
              <w:overflowPunct w:val="0"/>
              <w:autoSpaceDE w:val="0"/>
              <w:autoSpaceDN w:val="0"/>
              <w:adjustRightInd w:val="0"/>
              <w:jc w:val="center"/>
            </w:pPr>
            <w:r w:rsidRPr="00DD21CD">
              <w:t xml:space="preserve">Качели-балансир </w:t>
            </w:r>
          </w:p>
          <w:p w:rsidR="00B92DF3" w:rsidRPr="00DD21CD" w:rsidRDefault="00B92DF3" w:rsidP="00287D68">
            <w:pPr>
              <w:overflowPunct w:val="0"/>
              <w:autoSpaceDE w:val="0"/>
              <w:autoSpaceDN w:val="0"/>
              <w:adjustRightInd w:val="0"/>
              <w:jc w:val="center"/>
            </w:pPr>
          </w:p>
        </w:tc>
        <w:tc>
          <w:tcPr>
            <w:tcW w:w="2410" w:type="dxa"/>
            <w:tcBorders>
              <w:right w:val="single" w:sz="4" w:space="0" w:color="auto"/>
            </w:tcBorders>
          </w:tcPr>
          <w:p w:rsidR="00B92DF3" w:rsidRPr="00DD21CD" w:rsidRDefault="00B92DF3" w:rsidP="00287D68">
            <w:pPr>
              <w:tabs>
                <w:tab w:val="left" w:pos="34"/>
              </w:tabs>
              <w:rPr>
                <w:shd w:val="clear" w:color="auto" w:fill="FFFFFF"/>
              </w:rPr>
            </w:pPr>
            <w:r>
              <w:rPr>
                <w:shd w:val="clear" w:color="auto" w:fill="FFFFFF"/>
              </w:rPr>
              <w:t>Длина -</w:t>
            </w:r>
            <w:r w:rsidRPr="00DD21CD">
              <w:rPr>
                <w:shd w:val="clear" w:color="auto" w:fill="FFFFFF"/>
              </w:rPr>
              <w:t xml:space="preserve"> 2640 мм</w:t>
            </w:r>
          </w:p>
          <w:p w:rsidR="00B92DF3" w:rsidRPr="00DD21CD" w:rsidRDefault="00B92DF3" w:rsidP="00287D68">
            <w:pPr>
              <w:tabs>
                <w:tab w:val="left" w:pos="34"/>
              </w:tabs>
              <w:rPr>
                <w:shd w:val="clear" w:color="auto" w:fill="FFFFFF"/>
              </w:rPr>
            </w:pPr>
            <w:r>
              <w:rPr>
                <w:shd w:val="clear" w:color="auto" w:fill="FFFFFF"/>
              </w:rPr>
              <w:t>Ширина -</w:t>
            </w:r>
            <w:r w:rsidRPr="00DD21CD">
              <w:rPr>
                <w:shd w:val="clear" w:color="auto" w:fill="FFFFFF"/>
              </w:rPr>
              <w:t>760 мм</w:t>
            </w:r>
          </w:p>
          <w:p w:rsidR="00B92DF3" w:rsidRPr="00DD21CD" w:rsidRDefault="00B92DF3" w:rsidP="00287D68">
            <w:pPr>
              <w:tabs>
                <w:tab w:val="left" w:pos="34"/>
              </w:tabs>
              <w:rPr>
                <w:shd w:val="clear" w:color="auto" w:fill="FFFFFF"/>
              </w:rPr>
            </w:pPr>
            <w:r w:rsidRPr="00DD21CD">
              <w:rPr>
                <w:shd w:val="clear" w:color="auto" w:fill="FFFFFF"/>
              </w:rPr>
              <w:t>Высо</w:t>
            </w:r>
            <w:r>
              <w:rPr>
                <w:shd w:val="clear" w:color="auto" w:fill="FFFFFF"/>
              </w:rPr>
              <w:t xml:space="preserve">та - </w:t>
            </w:r>
            <w:r w:rsidRPr="00DD21CD">
              <w:rPr>
                <w:shd w:val="clear" w:color="auto" w:fill="FFFFFF"/>
              </w:rPr>
              <w:t>900 мм</w:t>
            </w:r>
          </w:p>
          <w:p w:rsidR="00B92DF3" w:rsidRPr="00DD21CD" w:rsidRDefault="00B92DF3" w:rsidP="00287D68">
            <w:pPr>
              <w:tabs>
                <w:tab w:val="left" w:pos="34"/>
              </w:tabs>
              <w:rPr>
                <w:shd w:val="clear" w:color="auto" w:fill="FFFFFF"/>
              </w:rPr>
            </w:pPr>
          </w:p>
        </w:tc>
        <w:tc>
          <w:tcPr>
            <w:tcW w:w="4510" w:type="dxa"/>
            <w:tcBorders>
              <w:left w:val="single" w:sz="4" w:space="0" w:color="auto"/>
            </w:tcBorders>
          </w:tcPr>
          <w:p w:rsidR="00B92DF3" w:rsidRPr="00DD21CD" w:rsidRDefault="00B92DF3" w:rsidP="00287D68">
            <w:pPr>
              <w:jc w:val="center"/>
              <w:rPr>
                <w:noProof/>
              </w:rPr>
            </w:pPr>
            <w:r w:rsidRPr="00962722">
              <w:rPr>
                <w:noProof/>
              </w:rPr>
              <w:drawing>
                <wp:inline distT="0" distB="0" distL="0" distR="0">
                  <wp:extent cx="1533525" cy="9334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3525" cy="933450"/>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11.</w:t>
            </w:r>
          </w:p>
        </w:tc>
        <w:tc>
          <w:tcPr>
            <w:tcW w:w="2410" w:type="dxa"/>
          </w:tcPr>
          <w:p w:rsidR="00B92DF3" w:rsidRPr="00DD21CD" w:rsidRDefault="00B92DF3" w:rsidP="00287D68">
            <w:pPr>
              <w:spacing w:after="120"/>
              <w:jc w:val="center"/>
            </w:pPr>
            <w:r w:rsidRPr="00DD21CD">
              <w:t>Детский уличный игровой комплекс</w:t>
            </w:r>
          </w:p>
          <w:p w:rsidR="00B92DF3" w:rsidRPr="00DD21CD" w:rsidRDefault="00B92DF3" w:rsidP="00287D68">
            <w:pPr>
              <w:jc w:val="center"/>
            </w:pPr>
          </w:p>
        </w:tc>
        <w:tc>
          <w:tcPr>
            <w:tcW w:w="2410" w:type="dxa"/>
            <w:tcBorders>
              <w:right w:val="single" w:sz="4" w:space="0" w:color="auto"/>
            </w:tcBorders>
          </w:tcPr>
          <w:p w:rsidR="00B92DF3" w:rsidRPr="00DD21CD" w:rsidRDefault="00B92DF3" w:rsidP="00287D68">
            <w:pPr>
              <w:tabs>
                <w:tab w:val="left" w:pos="34"/>
              </w:tabs>
            </w:pPr>
            <w:r>
              <w:t>Длина: не менее - 5665 мм</w:t>
            </w:r>
          </w:p>
          <w:p w:rsidR="00B92DF3" w:rsidRPr="00DD21CD" w:rsidRDefault="00B92DF3" w:rsidP="00287D68">
            <w:pPr>
              <w:tabs>
                <w:tab w:val="left" w:pos="34"/>
              </w:tabs>
            </w:pPr>
            <w:r w:rsidRPr="00DD21CD">
              <w:t>Ширина: не ме</w:t>
            </w:r>
            <w:r>
              <w:t>нее - 3530 мм</w:t>
            </w:r>
          </w:p>
          <w:p w:rsidR="00B92DF3" w:rsidRPr="00DD21CD" w:rsidRDefault="00B92DF3" w:rsidP="00287D68">
            <w:pPr>
              <w:tabs>
                <w:tab w:val="left" w:pos="34"/>
              </w:tabs>
            </w:pPr>
            <w:r w:rsidRPr="00DD21CD">
              <w:t>Высота: не менее - 3220 мм, не бо</w:t>
            </w:r>
            <w:r>
              <w:t>лее - 4000 мм</w:t>
            </w:r>
          </w:p>
          <w:p w:rsidR="00B92DF3" w:rsidRPr="00DD21CD" w:rsidRDefault="00B92DF3" w:rsidP="00287D68">
            <w:pPr>
              <w:overflowPunct w:val="0"/>
              <w:autoSpaceDE w:val="0"/>
              <w:autoSpaceDN w:val="0"/>
              <w:adjustRightInd w:val="0"/>
              <w:rPr>
                <w:shd w:val="clear" w:color="auto" w:fill="FFFFFF"/>
              </w:rPr>
            </w:pPr>
          </w:p>
        </w:tc>
        <w:tc>
          <w:tcPr>
            <w:tcW w:w="4510" w:type="dxa"/>
            <w:tcBorders>
              <w:left w:val="single" w:sz="4" w:space="0" w:color="auto"/>
            </w:tcBorders>
          </w:tcPr>
          <w:p w:rsidR="00B92DF3" w:rsidRPr="00DD21CD" w:rsidRDefault="00B92DF3" w:rsidP="00287D68">
            <w:pPr>
              <w:overflowPunct w:val="0"/>
              <w:autoSpaceDE w:val="0"/>
              <w:autoSpaceDN w:val="0"/>
              <w:adjustRightInd w:val="0"/>
              <w:ind w:left="360"/>
              <w:jc w:val="center"/>
              <w:rPr>
                <w:noProof/>
              </w:rPr>
            </w:pPr>
            <w:r w:rsidRPr="00962722">
              <w:rPr>
                <w:noProof/>
              </w:rPr>
              <w:drawing>
                <wp:inline distT="0" distB="0" distL="0" distR="0">
                  <wp:extent cx="2286000" cy="1495425"/>
                  <wp:effectExtent l="0" t="0" r="0" b="0"/>
                  <wp:docPr id="20" name="Рисунок 20" descr="Описание: https://www.avenmaf.ru/sites/default/files/styles/product/public/g-2015.jpg?itok=dFLE83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s://www.avenmaf.ru/sites/default/files/styles/product/public/g-2015.jpg?itok=dFLE830G"/>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0" cy="1495425"/>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12.</w:t>
            </w:r>
          </w:p>
        </w:tc>
        <w:tc>
          <w:tcPr>
            <w:tcW w:w="2410" w:type="dxa"/>
          </w:tcPr>
          <w:p w:rsidR="00B92DF3" w:rsidRPr="00DD21CD" w:rsidRDefault="00B92DF3" w:rsidP="00287D68">
            <w:pPr>
              <w:spacing w:after="120"/>
              <w:jc w:val="center"/>
            </w:pPr>
            <w:r w:rsidRPr="00DD21CD">
              <w:t>Спортивный элемент</w:t>
            </w:r>
          </w:p>
          <w:p w:rsidR="00B92DF3" w:rsidRPr="00DD21CD" w:rsidRDefault="00B92DF3" w:rsidP="00287D68">
            <w:pPr>
              <w:jc w:val="center"/>
            </w:pPr>
          </w:p>
        </w:tc>
        <w:tc>
          <w:tcPr>
            <w:tcW w:w="2410" w:type="dxa"/>
            <w:tcBorders>
              <w:right w:val="single" w:sz="4" w:space="0" w:color="auto"/>
            </w:tcBorders>
          </w:tcPr>
          <w:p w:rsidR="00B92DF3" w:rsidRPr="00DD21CD" w:rsidRDefault="00B92DF3" w:rsidP="00287D68">
            <w:pPr>
              <w:tabs>
                <w:tab w:val="left" w:pos="34"/>
              </w:tabs>
              <w:rPr>
                <w:shd w:val="clear" w:color="auto" w:fill="FFFFFF"/>
              </w:rPr>
            </w:pPr>
            <w:r>
              <w:rPr>
                <w:shd w:val="clear" w:color="auto" w:fill="FFFFFF"/>
              </w:rPr>
              <w:t>Длина: не менее - 6940 мм</w:t>
            </w:r>
          </w:p>
          <w:p w:rsidR="00B92DF3" w:rsidRPr="00DD21CD" w:rsidRDefault="00B92DF3" w:rsidP="00287D68">
            <w:pPr>
              <w:tabs>
                <w:tab w:val="left" w:pos="34"/>
              </w:tabs>
              <w:rPr>
                <w:shd w:val="clear" w:color="auto" w:fill="FFFFFF"/>
              </w:rPr>
            </w:pPr>
            <w:r w:rsidRPr="00DD21CD">
              <w:rPr>
                <w:shd w:val="clear" w:color="auto" w:fill="FFFFFF"/>
              </w:rPr>
              <w:t>Ширина: не ме</w:t>
            </w:r>
            <w:r>
              <w:rPr>
                <w:shd w:val="clear" w:color="auto" w:fill="FFFFFF"/>
              </w:rPr>
              <w:t>нее – 6940 мм</w:t>
            </w:r>
          </w:p>
          <w:p w:rsidR="00B92DF3" w:rsidRPr="00DD21CD" w:rsidRDefault="00B92DF3" w:rsidP="00287D68">
            <w:pPr>
              <w:tabs>
                <w:tab w:val="left" w:pos="34"/>
              </w:tabs>
              <w:rPr>
                <w:shd w:val="clear" w:color="auto" w:fill="FFFFFF"/>
              </w:rPr>
            </w:pPr>
            <w:r w:rsidRPr="00DD21CD">
              <w:rPr>
                <w:shd w:val="clear" w:color="auto" w:fill="FFFFFF"/>
              </w:rPr>
              <w:t xml:space="preserve">Высота: не более </w:t>
            </w:r>
            <w:r>
              <w:rPr>
                <w:shd w:val="clear" w:color="auto" w:fill="FFFFFF"/>
              </w:rPr>
              <w:t>– 4000 мм</w:t>
            </w:r>
          </w:p>
          <w:p w:rsidR="00B92DF3" w:rsidRPr="00DD21CD" w:rsidRDefault="00B92DF3" w:rsidP="00287D68">
            <w:pPr>
              <w:overflowPunct w:val="0"/>
              <w:autoSpaceDE w:val="0"/>
              <w:autoSpaceDN w:val="0"/>
              <w:adjustRightInd w:val="0"/>
              <w:rPr>
                <w:shd w:val="clear" w:color="auto" w:fill="FFFFFF"/>
              </w:rPr>
            </w:pPr>
          </w:p>
        </w:tc>
        <w:tc>
          <w:tcPr>
            <w:tcW w:w="4510" w:type="dxa"/>
            <w:tcBorders>
              <w:left w:val="single" w:sz="4" w:space="0" w:color="auto"/>
            </w:tcBorders>
          </w:tcPr>
          <w:p w:rsidR="00B92DF3" w:rsidRPr="00DD21CD" w:rsidRDefault="00B92DF3" w:rsidP="00287D68">
            <w:pPr>
              <w:overflowPunct w:val="0"/>
              <w:autoSpaceDE w:val="0"/>
              <w:autoSpaceDN w:val="0"/>
              <w:adjustRightInd w:val="0"/>
              <w:ind w:left="360"/>
              <w:jc w:val="center"/>
              <w:rPr>
                <w:noProof/>
              </w:rPr>
            </w:pPr>
            <w:r w:rsidRPr="00DD21CD">
              <w:rPr>
                <w:i/>
                <w:noProof/>
              </w:rPr>
              <w:drawing>
                <wp:inline distT="0" distB="0" distL="0" distR="0">
                  <wp:extent cx="3600450" cy="2857500"/>
                  <wp:effectExtent l="0" t="0" r="0" b="0"/>
                  <wp:docPr id="19" name="Рисунок 19" descr="Описание: https://www.avenmaf.ru/sites/default/files/styles/product/public/t-147.jpg?itok=k4wopum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s://www.avenmaf.ru/sites/default/files/styles/product/public/t-147.jpg?itok=k4wopumW"/>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0450" cy="2857500"/>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13.</w:t>
            </w:r>
          </w:p>
        </w:tc>
        <w:tc>
          <w:tcPr>
            <w:tcW w:w="2410" w:type="dxa"/>
          </w:tcPr>
          <w:p w:rsidR="00B92DF3" w:rsidRPr="00DD21CD" w:rsidRDefault="00B92DF3" w:rsidP="00287D68">
            <w:pPr>
              <w:spacing w:after="120"/>
              <w:jc w:val="center"/>
            </w:pPr>
            <w:r w:rsidRPr="00DD21CD">
              <w:t>Спортивный комплекс</w:t>
            </w:r>
          </w:p>
          <w:p w:rsidR="00B92DF3" w:rsidRPr="00DD21CD" w:rsidRDefault="00B92DF3" w:rsidP="00287D68">
            <w:pPr>
              <w:jc w:val="center"/>
            </w:pPr>
          </w:p>
        </w:tc>
        <w:tc>
          <w:tcPr>
            <w:tcW w:w="2410" w:type="dxa"/>
            <w:tcBorders>
              <w:right w:val="single" w:sz="4" w:space="0" w:color="auto"/>
            </w:tcBorders>
          </w:tcPr>
          <w:p w:rsidR="00B92DF3" w:rsidRPr="00DD21CD" w:rsidRDefault="00B92DF3" w:rsidP="00287D68">
            <w:pPr>
              <w:tabs>
                <w:tab w:val="left" w:pos="34"/>
              </w:tabs>
              <w:rPr>
                <w:rFonts w:eastAsia="Open Sans"/>
                <w:bCs/>
              </w:rPr>
            </w:pPr>
            <w:r>
              <w:rPr>
                <w:rFonts w:eastAsia="Open Sans"/>
                <w:bCs/>
              </w:rPr>
              <w:t>Длина: не менее – 3795 мм</w:t>
            </w:r>
          </w:p>
          <w:p w:rsidR="00B92DF3" w:rsidRPr="00DD21CD" w:rsidRDefault="00B92DF3" w:rsidP="00287D68">
            <w:pPr>
              <w:tabs>
                <w:tab w:val="left" w:pos="34"/>
              </w:tabs>
              <w:rPr>
                <w:rFonts w:eastAsia="Open Sans"/>
                <w:bCs/>
              </w:rPr>
            </w:pPr>
            <w:r w:rsidRPr="00DD21CD">
              <w:rPr>
                <w:rFonts w:eastAsia="Open Sans"/>
                <w:bCs/>
              </w:rPr>
              <w:t>Ширина: не ме</w:t>
            </w:r>
            <w:r>
              <w:rPr>
                <w:rFonts w:eastAsia="Open Sans"/>
                <w:bCs/>
              </w:rPr>
              <w:t>нее – 3500 мм</w:t>
            </w:r>
          </w:p>
          <w:p w:rsidR="00B92DF3" w:rsidRPr="00DD21CD" w:rsidRDefault="00B92DF3" w:rsidP="00287D68">
            <w:pPr>
              <w:tabs>
                <w:tab w:val="left" w:pos="34"/>
              </w:tabs>
              <w:rPr>
                <w:rFonts w:eastAsia="Open Sans"/>
                <w:bCs/>
              </w:rPr>
            </w:pPr>
            <w:r>
              <w:rPr>
                <w:rFonts w:eastAsia="Open Sans"/>
                <w:bCs/>
              </w:rPr>
              <w:t>Высота: не менее – 2200 мм,  не более 2700 мм</w:t>
            </w:r>
          </w:p>
          <w:p w:rsidR="00B92DF3" w:rsidRPr="00DD21CD" w:rsidRDefault="00B92DF3" w:rsidP="00287D68">
            <w:pPr>
              <w:overflowPunct w:val="0"/>
              <w:autoSpaceDE w:val="0"/>
              <w:autoSpaceDN w:val="0"/>
              <w:adjustRightInd w:val="0"/>
              <w:rPr>
                <w:shd w:val="clear" w:color="auto" w:fill="FFFFFF"/>
              </w:rPr>
            </w:pPr>
          </w:p>
        </w:tc>
        <w:tc>
          <w:tcPr>
            <w:tcW w:w="4510" w:type="dxa"/>
            <w:tcBorders>
              <w:left w:val="single" w:sz="4" w:space="0" w:color="auto"/>
            </w:tcBorders>
          </w:tcPr>
          <w:p w:rsidR="00B92DF3" w:rsidRPr="00DD21CD" w:rsidRDefault="00B92DF3" w:rsidP="00287D68">
            <w:pPr>
              <w:overflowPunct w:val="0"/>
              <w:autoSpaceDE w:val="0"/>
              <w:autoSpaceDN w:val="0"/>
              <w:adjustRightInd w:val="0"/>
              <w:ind w:left="360"/>
              <w:jc w:val="center"/>
              <w:rPr>
                <w:noProof/>
              </w:rPr>
            </w:pPr>
            <w:r w:rsidRPr="00DD21CD">
              <w:rPr>
                <w:rFonts w:eastAsia="Open Sans"/>
                <w:noProof/>
              </w:rPr>
              <w:drawing>
                <wp:inline distT="0" distB="0" distL="0" distR="0">
                  <wp:extent cx="2295525" cy="1952625"/>
                  <wp:effectExtent l="0" t="0" r="0" b="0"/>
                  <wp:docPr id="18" name="Рисунок 18" descr="Описание: https://www.avenmaf.ru/sites/default/files/styles/product/public/t-135_meksika_0.jpg?itok=05AaSc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s://www.avenmaf.ru/sites/default/files/styles/product/public/t-135_meksika_0.jpg?itok=05AaScE1"/>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5525" cy="1952625"/>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14.</w:t>
            </w:r>
          </w:p>
        </w:tc>
        <w:tc>
          <w:tcPr>
            <w:tcW w:w="2410" w:type="dxa"/>
          </w:tcPr>
          <w:p w:rsidR="00B92DF3" w:rsidRPr="00DD21CD" w:rsidRDefault="00B92DF3" w:rsidP="00287D68">
            <w:pPr>
              <w:jc w:val="center"/>
            </w:pPr>
            <w:r w:rsidRPr="00DD21CD">
              <w:t>Спортивный элемент</w:t>
            </w:r>
          </w:p>
          <w:p w:rsidR="00B92DF3" w:rsidRPr="00DD21CD" w:rsidRDefault="00B92DF3" w:rsidP="00287D68">
            <w:pPr>
              <w:jc w:val="center"/>
            </w:pPr>
          </w:p>
        </w:tc>
        <w:tc>
          <w:tcPr>
            <w:tcW w:w="2410" w:type="dxa"/>
            <w:tcBorders>
              <w:right w:val="single" w:sz="4" w:space="0" w:color="auto"/>
            </w:tcBorders>
          </w:tcPr>
          <w:p w:rsidR="00B92DF3" w:rsidRPr="00DD21CD" w:rsidRDefault="00B92DF3" w:rsidP="00287D68">
            <w:pPr>
              <w:rPr>
                <w:rFonts w:eastAsia="Open Sans"/>
                <w:bCs/>
              </w:rPr>
            </w:pPr>
            <w:r>
              <w:rPr>
                <w:rFonts w:eastAsia="Open Sans"/>
                <w:bCs/>
              </w:rPr>
              <w:t>Длина: не менее – 2780 мм</w:t>
            </w:r>
          </w:p>
          <w:p w:rsidR="00B92DF3" w:rsidRPr="00DD21CD" w:rsidRDefault="00B92DF3" w:rsidP="00287D68">
            <w:pPr>
              <w:rPr>
                <w:rFonts w:eastAsia="Open Sans"/>
                <w:bCs/>
              </w:rPr>
            </w:pPr>
            <w:r w:rsidRPr="00DD21CD">
              <w:rPr>
                <w:rFonts w:eastAsia="Open Sans"/>
                <w:bCs/>
              </w:rPr>
              <w:t>Ширина: не ме</w:t>
            </w:r>
            <w:r>
              <w:rPr>
                <w:rFonts w:eastAsia="Open Sans"/>
                <w:bCs/>
              </w:rPr>
              <w:t>нее - 1030 мм</w:t>
            </w:r>
          </w:p>
          <w:p w:rsidR="00B92DF3" w:rsidRPr="00DD21CD" w:rsidRDefault="00B92DF3" w:rsidP="00287D68">
            <w:pPr>
              <w:rPr>
                <w:rFonts w:eastAsia="Open Sans"/>
                <w:bCs/>
              </w:rPr>
            </w:pPr>
            <w:r>
              <w:rPr>
                <w:rFonts w:eastAsia="Open Sans"/>
                <w:bCs/>
              </w:rPr>
              <w:t>Высота: не менее – 2500 мм,</w:t>
            </w:r>
            <w:r w:rsidRPr="00DD21CD">
              <w:rPr>
                <w:rFonts w:eastAsia="Open Sans"/>
                <w:bCs/>
              </w:rPr>
              <w:t xml:space="preserve"> не б</w:t>
            </w:r>
            <w:r>
              <w:rPr>
                <w:rFonts w:eastAsia="Open Sans"/>
                <w:bCs/>
              </w:rPr>
              <w:t>олее – 3000 мм</w:t>
            </w:r>
          </w:p>
          <w:p w:rsidR="00B92DF3" w:rsidRPr="00DD21CD" w:rsidRDefault="00B92DF3" w:rsidP="00287D68">
            <w:pPr>
              <w:overflowPunct w:val="0"/>
              <w:autoSpaceDE w:val="0"/>
              <w:autoSpaceDN w:val="0"/>
              <w:adjustRightInd w:val="0"/>
              <w:rPr>
                <w:shd w:val="clear" w:color="auto" w:fill="FFFFFF"/>
              </w:rPr>
            </w:pPr>
          </w:p>
        </w:tc>
        <w:tc>
          <w:tcPr>
            <w:tcW w:w="4510" w:type="dxa"/>
            <w:tcBorders>
              <w:left w:val="single" w:sz="4" w:space="0" w:color="auto"/>
            </w:tcBorders>
          </w:tcPr>
          <w:p w:rsidR="00B92DF3" w:rsidRPr="00DD21CD" w:rsidRDefault="00B92DF3" w:rsidP="00287D68">
            <w:pPr>
              <w:tabs>
                <w:tab w:val="left" w:pos="3975"/>
              </w:tabs>
              <w:overflowPunct w:val="0"/>
              <w:autoSpaceDE w:val="0"/>
              <w:autoSpaceDN w:val="0"/>
              <w:adjustRightInd w:val="0"/>
              <w:ind w:left="360"/>
              <w:rPr>
                <w:noProof/>
              </w:rPr>
            </w:pPr>
            <w:r w:rsidRPr="00DD21CD">
              <w:rPr>
                <w:rFonts w:eastAsia="Open Sans"/>
                <w:i/>
                <w:noProof/>
              </w:rPr>
              <w:drawing>
                <wp:inline distT="0" distB="0" distL="0" distR="0">
                  <wp:extent cx="3486150" cy="2085975"/>
                  <wp:effectExtent l="0" t="0" r="0" b="0"/>
                  <wp:docPr id="17" name="Рисунок 17" descr="Описание: Спортивный элемент И-203 N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Спортивный элемент И-203 Next"/>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86150" cy="2085975"/>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15.</w:t>
            </w:r>
          </w:p>
        </w:tc>
        <w:tc>
          <w:tcPr>
            <w:tcW w:w="2410" w:type="dxa"/>
          </w:tcPr>
          <w:p w:rsidR="00B92DF3" w:rsidRPr="00DD21CD" w:rsidRDefault="00B92DF3" w:rsidP="00287D68">
            <w:pPr>
              <w:jc w:val="center"/>
            </w:pPr>
            <w:r w:rsidRPr="00DD21CD">
              <w:t>Уличный тренажер</w:t>
            </w:r>
          </w:p>
          <w:p w:rsidR="00B92DF3" w:rsidRPr="00DD21CD" w:rsidRDefault="00B92DF3" w:rsidP="00287D68">
            <w:pPr>
              <w:jc w:val="center"/>
            </w:pPr>
          </w:p>
          <w:p w:rsidR="00B92DF3" w:rsidRPr="00DD21CD" w:rsidRDefault="00B92DF3" w:rsidP="00287D68">
            <w:pPr>
              <w:jc w:val="center"/>
            </w:pPr>
          </w:p>
        </w:tc>
        <w:tc>
          <w:tcPr>
            <w:tcW w:w="2410" w:type="dxa"/>
            <w:tcBorders>
              <w:right w:val="single" w:sz="4" w:space="0" w:color="auto"/>
            </w:tcBorders>
          </w:tcPr>
          <w:p w:rsidR="00B92DF3" w:rsidRPr="00DD21CD" w:rsidRDefault="00B92DF3" w:rsidP="00287D68">
            <w:pPr>
              <w:tabs>
                <w:tab w:val="left" w:pos="34"/>
              </w:tabs>
              <w:rPr>
                <w:shd w:val="clear" w:color="auto" w:fill="FFFFFF"/>
              </w:rPr>
            </w:pPr>
            <w:r>
              <w:rPr>
                <w:shd w:val="clear" w:color="auto" w:fill="FFFFFF"/>
              </w:rPr>
              <w:t>Длина: не менее – 1290 мм</w:t>
            </w:r>
          </w:p>
          <w:p w:rsidR="00B92DF3" w:rsidRPr="00DD21CD" w:rsidRDefault="00B92DF3" w:rsidP="00287D68">
            <w:pPr>
              <w:tabs>
                <w:tab w:val="left" w:pos="34"/>
              </w:tabs>
              <w:rPr>
                <w:shd w:val="clear" w:color="auto" w:fill="FFFFFF"/>
              </w:rPr>
            </w:pPr>
            <w:r w:rsidRPr="00DD21CD">
              <w:rPr>
                <w:shd w:val="clear" w:color="auto" w:fill="FFFFFF"/>
              </w:rPr>
              <w:t>Ширина: не ме</w:t>
            </w:r>
            <w:r>
              <w:rPr>
                <w:shd w:val="clear" w:color="auto" w:fill="FFFFFF"/>
              </w:rPr>
              <w:t>нее – 870 мм</w:t>
            </w:r>
          </w:p>
          <w:p w:rsidR="00B92DF3" w:rsidRPr="00DD21CD" w:rsidRDefault="00B92DF3" w:rsidP="00287D68">
            <w:pPr>
              <w:tabs>
                <w:tab w:val="left" w:pos="34"/>
              </w:tabs>
              <w:rPr>
                <w:shd w:val="clear" w:color="auto" w:fill="FFFFFF"/>
              </w:rPr>
            </w:pPr>
            <w:r>
              <w:rPr>
                <w:shd w:val="clear" w:color="auto" w:fill="FFFFFF"/>
              </w:rPr>
              <w:t>Высота: не менее – 1310 мм</w:t>
            </w:r>
          </w:p>
          <w:p w:rsidR="00B92DF3" w:rsidRPr="00DD21CD" w:rsidRDefault="00B92DF3" w:rsidP="00287D68">
            <w:pPr>
              <w:overflowPunct w:val="0"/>
              <w:autoSpaceDE w:val="0"/>
              <w:autoSpaceDN w:val="0"/>
              <w:adjustRightInd w:val="0"/>
              <w:rPr>
                <w:shd w:val="clear" w:color="auto" w:fill="FFFFFF"/>
              </w:rPr>
            </w:pPr>
          </w:p>
        </w:tc>
        <w:tc>
          <w:tcPr>
            <w:tcW w:w="4510" w:type="dxa"/>
            <w:tcBorders>
              <w:left w:val="single" w:sz="4" w:space="0" w:color="auto"/>
            </w:tcBorders>
          </w:tcPr>
          <w:p w:rsidR="00B92DF3" w:rsidRPr="00DD21CD" w:rsidRDefault="00B92DF3" w:rsidP="00287D68">
            <w:pPr>
              <w:overflowPunct w:val="0"/>
              <w:autoSpaceDE w:val="0"/>
              <w:autoSpaceDN w:val="0"/>
              <w:adjustRightInd w:val="0"/>
              <w:ind w:left="360"/>
              <w:jc w:val="center"/>
              <w:rPr>
                <w:noProof/>
              </w:rPr>
            </w:pPr>
            <w:r w:rsidRPr="00962722">
              <w:rPr>
                <w:noProof/>
              </w:rPr>
              <w:drawing>
                <wp:inline distT="0" distB="0" distL="0" distR="0">
                  <wp:extent cx="2638425" cy="27051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38425" cy="2705100"/>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16.</w:t>
            </w:r>
          </w:p>
        </w:tc>
        <w:tc>
          <w:tcPr>
            <w:tcW w:w="2410" w:type="dxa"/>
          </w:tcPr>
          <w:p w:rsidR="00B92DF3" w:rsidRPr="00DD21CD" w:rsidRDefault="00B92DF3" w:rsidP="00287D68">
            <w:pPr>
              <w:jc w:val="center"/>
            </w:pPr>
            <w:r w:rsidRPr="00DD21CD">
              <w:t>Уличный тренажер</w:t>
            </w:r>
          </w:p>
          <w:p w:rsidR="00B92DF3" w:rsidRPr="00DD21CD" w:rsidRDefault="00B92DF3" w:rsidP="00287D68">
            <w:pPr>
              <w:jc w:val="center"/>
            </w:pPr>
          </w:p>
        </w:tc>
        <w:tc>
          <w:tcPr>
            <w:tcW w:w="2410" w:type="dxa"/>
            <w:tcBorders>
              <w:right w:val="single" w:sz="4" w:space="0" w:color="auto"/>
            </w:tcBorders>
          </w:tcPr>
          <w:p w:rsidR="00B92DF3" w:rsidRPr="00DD21CD" w:rsidRDefault="00B92DF3" w:rsidP="00287D68">
            <w:pPr>
              <w:tabs>
                <w:tab w:val="left" w:pos="34"/>
              </w:tabs>
              <w:rPr>
                <w:shd w:val="clear" w:color="auto" w:fill="FFFFFF"/>
              </w:rPr>
            </w:pPr>
            <w:r>
              <w:rPr>
                <w:shd w:val="clear" w:color="auto" w:fill="FFFFFF"/>
              </w:rPr>
              <w:t>Длина: не менее - 850 мм</w:t>
            </w:r>
          </w:p>
          <w:p w:rsidR="00B92DF3" w:rsidRPr="00DD21CD" w:rsidRDefault="00B92DF3" w:rsidP="00287D68">
            <w:pPr>
              <w:tabs>
                <w:tab w:val="left" w:pos="34"/>
              </w:tabs>
              <w:rPr>
                <w:shd w:val="clear" w:color="auto" w:fill="FFFFFF"/>
              </w:rPr>
            </w:pPr>
            <w:r w:rsidRPr="00DD21CD">
              <w:rPr>
                <w:shd w:val="clear" w:color="auto" w:fill="FFFFFF"/>
              </w:rPr>
              <w:t>Ширина: не ме</w:t>
            </w:r>
            <w:r>
              <w:rPr>
                <w:shd w:val="clear" w:color="auto" w:fill="FFFFFF"/>
              </w:rPr>
              <w:t>нее - 970 мм</w:t>
            </w:r>
          </w:p>
          <w:p w:rsidR="00B92DF3" w:rsidRPr="00DD21CD" w:rsidRDefault="00B92DF3" w:rsidP="00287D68">
            <w:pPr>
              <w:tabs>
                <w:tab w:val="left" w:pos="34"/>
              </w:tabs>
              <w:rPr>
                <w:shd w:val="clear" w:color="auto" w:fill="FFFFFF"/>
              </w:rPr>
            </w:pPr>
            <w:r>
              <w:rPr>
                <w:shd w:val="clear" w:color="auto" w:fill="FFFFFF"/>
              </w:rPr>
              <w:t>Высота: не менее – 2000 мм</w:t>
            </w:r>
          </w:p>
          <w:p w:rsidR="00B92DF3" w:rsidRPr="00DD21CD" w:rsidRDefault="00B92DF3" w:rsidP="00287D68">
            <w:pPr>
              <w:overflowPunct w:val="0"/>
              <w:autoSpaceDE w:val="0"/>
              <w:autoSpaceDN w:val="0"/>
              <w:adjustRightInd w:val="0"/>
              <w:rPr>
                <w:shd w:val="clear" w:color="auto" w:fill="FFFFFF"/>
              </w:rPr>
            </w:pPr>
          </w:p>
        </w:tc>
        <w:tc>
          <w:tcPr>
            <w:tcW w:w="4510" w:type="dxa"/>
            <w:tcBorders>
              <w:left w:val="single" w:sz="4" w:space="0" w:color="auto"/>
            </w:tcBorders>
          </w:tcPr>
          <w:p w:rsidR="00B92DF3" w:rsidRPr="00DD21CD" w:rsidRDefault="00B92DF3" w:rsidP="00287D68">
            <w:pPr>
              <w:tabs>
                <w:tab w:val="left" w:pos="3675"/>
              </w:tabs>
            </w:pPr>
            <w:r w:rsidRPr="00962722">
              <w:rPr>
                <w:noProof/>
              </w:rPr>
              <w:drawing>
                <wp:inline distT="0" distB="0" distL="0" distR="0">
                  <wp:extent cx="2009775" cy="23336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9775" cy="2333625"/>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17.</w:t>
            </w:r>
          </w:p>
        </w:tc>
        <w:tc>
          <w:tcPr>
            <w:tcW w:w="2410" w:type="dxa"/>
          </w:tcPr>
          <w:p w:rsidR="00B92DF3" w:rsidRPr="00DD21CD" w:rsidRDefault="00B92DF3" w:rsidP="00287D68">
            <w:pPr>
              <w:jc w:val="center"/>
            </w:pPr>
            <w:r w:rsidRPr="00DD21CD">
              <w:t>Уличный тренажер</w:t>
            </w:r>
          </w:p>
          <w:p w:rsidR="00B92DF3" w:rsidRPr="00DD21CD" w:rsidRDefault="00B92DF3" w:rsidP="00287D68">
            <w:pPr>
              <w:jc w:val="center"/>
            </w:pPr>
          </w:p>
        </w:tc>
        <w:tc>
          <w:tcPr>
            <w:tcW w:w="2410" w:type="dxa"/>
            <w:tcBorders>
              <w:right w:val="single" w:sz="4" w:space="0" w:color="auto"/>
            </w:tcBorders>
          </w:tcPr>
          <w:p w:rsidR="00B92DF3" w:rsidRPr="00DD21CD" w:rsidRDefault="00B92DF3" w:rsidP="00287D68">
            <w:pPr>
              <w:tabs>
                <w:tab w:val="left" w:pos="34"/>
              </w:tabs>
              <w:rPr>
                <w:shd w:val="clear" w:color="auto" w:fill="FFFFFF"/>
              </w:rPr>
            </w:pPr>
            <w:r>
              <w:rPr>
                <w:shd w:val="clear" w:color="auto" w:fill="FFFFFF"/>
              </w:rPr>
              <w:t>Длина: не менее – 1340 мм</w:t>
            </w:r>
          </w:p>
          <w:p w:rsidR="00B92DF3" w:rsidRPr="00DD21CD" w:rsidRDefault="00B92DF3" w:rsidP="00287D68">
            <w:pPr>
              <w:tabs>
                <w:tab w:val="left" w:pos="34"/>
              </w:tabs>
              <w:rPr>
                <w:shd w:val="clear" w:color="auto" w:fill="FFFFFF"/>
              </w:rPr>
            </w:pPr>
            <w:r w:rsidRPr="00DD21CD">
              <w:rPr>
                <w:shd w:val="clear" w:color="auto" w:fill="FFFFFF"/>
              </w:rPr>
              <w:t>Ширина: не ме</w:t>
            </w:r>
            <w:r>
              <w:rPr>
                <w:shd w:val="clear" w:color="auto" w:fill="FFFFFF"/>
              </w:rPr>
              <w:t>нее – 940 мм</w:t>
            </w:r>
          </w:p>
          <w:p w:rsidR="00B92DF3" w:rsidRPr="00DD21CD" w:rsidRDefault="00B92DF3" w:rsidP="00287D68">
            <w:pPr>
              <w:tabs>
                <w:tab w:val="left" w:pos="225"/>
              </w:tabs>
              <w:overflowPunct w:val="0"/>
              <w:autoSpaceDE w:val="0"/>
              <w:autoSpaceDN w:val="0"/>
              <w:adjustRightInd w:val="0"/>
              <w:rPr>
                <w:shd w:val="clear" w:color="auto" w:fill="FFFFFF"/>
              </w:rPr>
            </w:pPr>
            <w:r w:rsidRPr="00DD21CD">
              <w:rPr>
                <w:shd w:val="clear" w:color="auto" w:fill="FFFFFF"/>
              </w:rPr>
              <w:t>Высота: не менее – 1520 мм</w:t>
            </w:r>
          </w:p>
        </w:tc>
        <w:tc>
          <w:tcPr>
            <w:tcW w:w="4510" w:type="dxa"/>
            <w:tcBorders>
              <w:left w:val="single" w:sz="4" w:space="0" w:color="auto"/>
            </w:tcBorders>
          </w:tcPr>
          <w:p w:rsidR="00B92DF3" w:rsidRPr="00DD21CD" w:rsidRDefault="00B92DF3" w:rsidP="00287D68">
            <w:pPr>
              <w:overflowPunct w:val="0"/>
              <w:autoSpaceDE w:val="0"/>
              <w:autoSpaceDN w:val="0"/>
              <w:adjustRightInd w:val="0"/>
              <w:ind w:left="360"/>
              <w:jc w:val="center"/>
              <w:rPr>
                <w:noProof/>
              </w:rPr>
            </w:pPr>
            <w:r w:rsidRPr="00DD21CD">
              <w:rPr>
                <w:i/>
                <w:noProof/>
                <w:shd w:val="clear" w:color="auto" w:fill="FFFFFF"/>
              </w:rPr>
              <w:drawing>
                <wp:inline distT="0" distB="0" distL="0" distR="0">
                  <wp:extent cx="2905125" cy="2066925"/>
                  <wp:effectExtent l="0" t="0" r="0" b="0"/>
                  <wp:docPr id="14" name="Рисунок 14" descr="Описание: Уличный тренажер Т-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Уличный тренажер Т-115"/>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5125" cy="2066925"/>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18.</w:t>
            </w:r>
          </w:p>
        </w:tc>
        <w:tc>
          <w:tcPr>
            <w:tcW w:w="2410" w:type="dxa"/>
          </w:tcPr>
          <w:p w:rsidR="00B92DF3" w:rsidRPr="00DD21CD" w:rsidRDefault="00B92DF3" w:rsidP="00287D68">
            <w:pPr>
              <w:jc w:val="center"/>
            </w:pPr>
            <w:r w:rsidRPr="00DD21CD">
              <w:t>Уличный тренажер</w:t>
            </w:r>
          </w:p>
          <w:p w:rsidR="00B92DF3" w:rsidRPr="00DD21CD" w:rsidRDefault="00B92DF3" w:rsidP="00287D68">
            <w:pPr>
              <w:jc w:val="center"/>
            </w:pPr>
          </w:p>
        </w:tc>
        <w:tc>
          <w:tcPr>
            <w:tcW w:w="2410" w:type="dxa"/>
            <w:tcBorders>
              <w:right w:val="single" w:sz="4" w:space="0" w:color="auto"/>
            </w:tcBorders>
          </w:tcPr>
          <w:p w:rsidR="00B92DF3" w:rsidRPr="00DD21CD" w:rsidRDefault="00B92DF3" w:rsidP="00287D68">
            <w:pPr>
              <w:tabs>
                <w:tab w:val="left" w:pos="34"/>
              </w:tabs>
              <w:rPr>
                <w:shd w:val="clear" w:color="auto" w:fill="FFFFFF"/>
              </w:rPr>
            </w:pPr>
            <w:r>
              <w:rPr>
                <w:shd w:val="clear" w:color="auto" w:fill="FFFFFF"/>
              </w:rPr>
              <w:t>Длина: не менее – 1290 мм</w:t>
            </w:r>
          </w:p>
          <w:p w:rsidR="00B92DF3" w:rsidRPr="00DD21CD" w:rsidRDefault="00B92DF3" w:rsidP="00287D68">
            <w:pPr>
              <w:tabs>
                <w:tab w:val="left" w:pos="34"/>
              </w:tabs>
              <w:rPr>
                <w:shd w:val="clear" w:color="auto" w:fill="FFFFFF"/>
              </w:rPr>
            </w:pPr>
            <w:r w:rsidRPr="00DD21CD">
              <w:rPr>
                <w:shd w:val="clear" w:color="auto" w:fill="FFFFFF"/>
              </w:rPr>
              <w:t>Ширина: не ме</w:t>
            </w:r>
            <w:r>
              <w:rPr>
                <w:shd w:val="clear" w:color="auto" w:fill="FFFFFF"/>
              </w:rPr>
              <w:t>нее – 640 мм</w:t>
            </w:r>
          </w:p>
          <w:p w:rsidR="00B92DF3" w:rsidRPr="00DD21CD" w:rsidRDefault="00B92DF3" w:rsidP="00287D68">
            <w:pPr>
              <w:tabs>
                <w:tab w:val="left" w:pos="34"/>
              </w:tabs>
              <w:rPr>
                <w:shd w:val="clear" w:color="auto" w:fill="FFFFFF"/>
              </w:rPr>
            </w:pPr>
            <w:r>
              <w:rPr>
                <w:shd w:val="clear" w:color="auto" w:fill="FFFFFF"/>
              </w:rPr>
              <w:t>Высота: не менее – 1565 мм</w:t>
            </w:r>
          </w:p>
          <w:p w:rsidR="00B92DF3" w:rsidRPr="00DD21CD" w:rsidRDefault="00B92DF3" w:rsidP="00287D68">
            <w:pPr>
              <w:overflowPunct w:val="0"/>
              <w:autoSpaceDE w:val="0"/>
              <w:autoSpaceDN w:val="0"/>
              <w:adjustRightInd w:val="0"/>
              <w:rPr>
                <w:shd w:val="clear" w:color="auto" w:fill="FFFFFF"/>
              </w:rPr>
            </w:pPr>
          </w:p>
        </w:tc>
        <w:tc>
          <w:tcPr>
            <w:tcW w:w="4510" w:type="dxa"/>
            <w:tcBorders>
              <w:left w:val="single" w:sz="4" w:space="0" w:color="auto"/>
            </w:tcBorders>
          </w:tcPr>
          <w:p w:rsidR="00B92DF3" w:rsidRPr="00DD21CD" w:rsidRDefault="00B92DF3" w:rsidP="00287D68">
            <w:pPr>
              <w:overflowPunct w:val="0"/>
              <w:autoSpaceDE w:val="0"/>
              <w:autoSpaceDN w:val="0"/>
              <w:adjustRightInd w:val="0"/>
              <w:ind w:left="360"/>
              <w:jc w:val="center"/>
              <w:rPr>
                <w:noProof/>
              </w:rPr>
            </w:pPr>
            <w:r w:rsidRPr="00DD21CD">
              <w:rPr>
                <w:i/>
                <w:noProof/>
                <w:shd w:val="clear" w:color="auto" w:fill="FFFFFF"/>
              </w:rPr>
              <w:drawing>
                <wp:inline distT="0" distB="0" distL="0" distR="0">
                  <wp:extent cx="3162300" cy="2257425"/>
                  <wp:effectExtent l="0" t="0" r="0" b="0"/>
                  <wp:docPr id="13" name="Рисунок 13" descr="Описание: Уличный тренажер Т-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Описание: Уличный тренажер Т-117"/>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2300" cy="2257425"/>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19.</w:t>
            </w:r>
          </w:p>
        </w:tc>
        <w:tc>
          <w:tcPr>
            <w:tcW w:w="2410" w:type="dxa"/>
          </w:tcPr>
          <w:p w:rsidR="00B92DF3" w:rsidRPr="00DD21CD" w:rsidRDefault="00B92DF3" w:rsidP="00287D68">
            <w:pPr>
              <w:jc w:val="center"/>
            </w:pPr>
            <w:r w:rsidRPr="00DD21CD">
              <w:t>Бревно подвесное</w:t>
            </w:r>
          </w:p>
        </w:tc>
        <w:tc>
          <w:tcPr>
            <w:tcW w:w="2410" w:type="dxa"/>
            <w:tcBorders>
              <w:right w:val="single" w:sz="4" w:space="0" w:color="auto"/>
            </w:tcBorders>
          </w:tcPr>
          <w:p w:rsidR="00B92DF3" w:rsidRPr="00DD21CD" w:rsidRDefault="00B92DF3" w:rsidP="00287D68">
            <w:pPr>
              <w:tabs>
                <w:tab w:val="left" w:pos="34"/>
              </w:tabs>
              <w:rPr>
                <w:shd w:val="clear" w:color="auto" w:fill="FFFFFF"/>
              </w:rPr>
            </w:pPr>
            <w:r>
              <w:rPr>
                <w:shd w:val="clear" w:color="auto" w:fill="FFFFFF"/>
              </w:rPr>
              <w:tab/>
              <w:t>Длина: не менее – 3660 мм</w:t>
            </w:r>
          </w:p>
          <w:p w:rsidR="00B92DF3" w:rsidRPr="00DD21CD" w:rsidRDefault="00B92DF3" w:rsidP="00287D68">
            <w:pPr>
              <w:tabs>
                <w:tab w:val="left" w:pos="34"/>
              </w:tabs>
              <w:rPr>
                <w:shd w:val="clear" w:color="auto" w:fill="FFFFFF"/>
              </w:rPr>
            </w:pPr>
            <w:r w:rsidRPr="00DD21CD">
              <w:rPr>
                <w:shd w:val="clear" w:color="auto" w:fill="FFFFFF"/>
              </w:rPr>
              <w:t>Ширина: не ме</w:t>
            </w:r>
            <w:r>
              <w:rPr>
                <w:shd w:val="clear" w:color="auto" w:fill="FFFFFF"/>
              </w:rPr>
              <w:t>нее – 560 мм</w:t>
            </w:r>
          </w:p>
          <w:p w:rsidR="00B92DF3" w:rsidRPr="00DD21CD" w:rsidRDefault="00B92DF3" w:rsidP="00287D68">
            <w:pPr>
              <w:tabs>
                <w:tab w:val="left" w:pos="34"/>
              </w:tabs>
              <w:rPr>
                <w:shd w:val="clear" w:color="auto" w:fill="FFFFFF"/>
              </w:rPr>
            </w:pPr>
            <w:r>
              <w:rPr>
                <w:shd w:val="clear" w:color="auto" w:fill="FFFFFF"/>
              </w:rPr>
              <w:t>Высота: не менее 500 мм, не более 600 мм</w:t>
            </w:r>
          </w:p>
          <w:p w:rsidR="00B92DF3" w:rsidRPr="00DD21CD" w:rsidRDefault="00B92DF3" w:rsidP="00287D68">
            <w:pPr>
              <w:tabs>
                <w:tab w:val="left" w:pos="34"/>
              </w:tabs>
              <w:rPr>
                <w:shd w:val="clear" w:color="auto" w:fill="FFFFFF"/>
              </w:rPr>
            </w:pPr>
            <w:r w:rsidRPr="00DD21CD">
              <w:rPr>
                <w:shd w:val="clear" w:color="auto" w:fill="FFFFFF"/>
              </w:rPr>
              <w:t xml:space="preserve">Высота бревна над </w:t>
            </w:r>
            <w:r>
              <w:rPr>
                <w:shd w:val="clear" w:color="auto" w:fill="FFFFFF"/>
              </w:rPr>
              <w:t>уровнем грунта: не менее 300 мм, не более 400 мм</w:t>
            </w:r>
          </w:p>
          <w:p w:rsidR="00B92DF3" w:rsidRPr="00DD21CD" w:rsidRDefault="00B92DF3" w:rsidP="00287D68">
            <w:pPr>
              <w:tabs>
                <w:tab w:val="left" w:pos="360"/>
              </w:tabs>
              <w:overflowPunct w:val="0"/>
              <w:autoSpaceDE w:val="0"/>
              <w:autoSpaceDN w:val="0"/>
              <w:adjustRightInd w:val="0"/>
              <w:rPr>
                <w:shd w:val="clear" w:color="auto" w:fill="FFFFFF"/>
              </w:rPr>
            </w:pPr>
          </w:p>
        </w:tc>
        <w:tc>
          <w:tcPr>
            <w:tcW w:w="4510" w:type="dxa"/>
            <w:tcBorders>
              <w:left w:val="single" w:sz="4" w:space="0" w:color="auto"/>
            </w:tcBorders>
          </w:tcPr>
          <w:p w:rsidR="00B92DF3" w:rsidRPr="00DD21CD" w:rsidRDefault="00B92DF3" w:rsidP="00287D68">
            <w:pPr>
              <w:tabs>
                <w:tab w:val="left" w:pos="750"/>
              </w:tabs>
              <w:overflowPunct w:val="0"/>
              <w:autoSpaceDE w:val="0"/>
              <w:autoSpaceDN w:val="0"/>
              <w:adjustRightInd w:val="0"/>
              <w:ind w:left="360"/>
              <w:rPr>
                <w:noProof/>
              </w:rPr>
            </w:pPr>
            <w:r w:rsidRPr="00DD21CD">
              <w:rPr>
                <w:noProof/>
              </w:rPr>
              <w:tab/>
            </w:r>
            <w:r w:rsidRPr="00DD21CD">
              <w:rPr>
                <w:b/>
                <w:i/>
                <w:noProof/>
                <w:shd w:val="clear" w:color="auto" w:fill="FFFFFF"/>
              </w:rPr>
              <w:drawing>
                <wp:inline distT="0" distB="0" distL="0" distR="0">
                  <wp:extent cx="2838450" cy="1895475"/>
                  <wp:effectExtent l="0" t="0" r="0" b="0"/>
                  <wp:docPr id="12" name="Рисунок 12" descr="Описание: https://www.avenmaf.ru/sites/default/files/styles/product/public/im-8_1_next.jpg?itok=w6Md_lN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ttps://www.avenmaf.ru/sites/default/files/styles/product/public/im-8_1_next.jpg?itok=w6Md_lN9"/>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8450" cy="1895475"/>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20.</w:t>
            </w:r>
          </w:p>
        </w:tc>
        <w:tc>
          <w:tcPr>
            <w:tcW w:w="2410" w:type="dxa"/>
          </w:tcPr>
          <w:p w:rsidR="00B92DF3" w:rsidRPr="00DD21CD" w:rsidRDefault="00B92DF3" w:rsidP="00287D68">
            <w:pPr>
              <w:jc w:val="center"/>
            </w:pPr>
            <w:r w:rsidRPr="00DD21CD">
              <w:t>Уличный тренажер</w:t>
            </w:r>
          </w:p>
          <w:p w:rsidR="00B92DF3" w:rsidRPr="00DD21CD" w:rsidRDefault="00B92DF3" w:rsidP="00287D68">
            <w:pPr>
              <w:jc w:val="center"/>
            </w:pPr>
          </w:p>
        </w:tc>
        <w:tc>
          <w:tcPr>
            <w:tcW w:w="2410" w:type="dxa"/>
            <w:tcBorders>
              <w:right w:val="single" w:sz="4" w:space="0" w:color="auto"/>
            </w:tcBorders>
          </w:tcPr>
          <w:p w:rsidR="00B92DF3" w:rsidRPr="00DD21CD" w:rsidRDefault="00B92DF3" w:rsidP="00287D68">
            <w:pPr>
              <w:tabs>
                <w:tab w:val="left" w:pos="34"/>
              </w:tabs>
              <w:rPr>
                <w:shd w:val="clear" w:color="auto" w:fill="FFFFFF"/>
              </w:rPr>
            </w:pPr>
            <w:r>
              <w:rPr>
                <w:shd w:val="clear" w:color="auto" w:fill="FFFFFF"/>
              </w:rPr>
              <w:t>Длина: не менее – 1000 мм, не более - 1200 мм</w:t>
            </w:r>
          </w:p>
          <w:p w:rsidR="00B92DF3" w:rsidRPr="00DD21CD" w:rsidRDefault="00B92DF3" w:rsidP="00287D68">
            <w:pPr>
              <w:tabs>
                <w:tab w:val="left" w:pos="34"/>
              </w:tabs>
              <w:rPr>
                <w:shd w:val="clear" w:color="auto" w:fill="FFFFFF"/>
              </w:rPr>
            </w:pPr>
            <w:r w:rsidRPr="00DD21CD">
              <w:rPr>
                <w:shd w:val="clear" w:color="auto" w:fill="FFFFFF"/>
              </w:rPr>
              <w:t>Ширина: не ме</w:t>
            </w:r>
            <w:r>
              <w:rPr>
                <w:shd w:val="clear" w:color="auto" w:fill="FFFFFF"/>
              </w:rPr>
              <w:t>нее – 600 мм, не более - 700 мм</w:t>
            </w:r>
          </w:p>
          <w:p w:rsidR="00B92DF3" w:rsidRPr="00DD21CD" w:rsidRDefault="00B92DF3" w:rsidP="00287D68">
            <w:pPr>
              <w:tabs>
                <w:tab w:val="left" w:pos="34"/>
              </w:tabs>
              <w:rPr>
                <w:shd w:val="clear" w:color="auto" w:fill="FFFFFF"/>
              </w:rPr>
            </w:pPr>
            <w:r w:rsidRPr="00DD21CD">
              <w:rPr>
                <w:shd w:val="clear" w:color="auto" w:fill="FFFFFF"/>
              </w:rPr>
              <w:t>Высота: не м</w:t>
            </w:r>
            <w:r>
              <w:rPr>
                <w:shd w:val="clear" w:color="auto" w:fill="FFFFFF"/>
              </w:rPr>
              <w:t>енее – 1500 мм, не более – 1600 мм</w:t>
            </w:r>
          </w:p>
          <w:p w:rsidR="00B92DF3" w:rsidRPr="00DD21CD" w:rsidRDefault="00B92DF3" w:rsidP="00287D68">
            <w:pPr>
              <w:overflowPunct w:val="0"/>
              <w:autoSpaceDE w:val="0"/>
              <w:autoSpaceDN w:val="0"/>
              <w:adjustRightInd w:val="0"/>
              <w:rPr>
                <w:shd w:val="clear" w:color="auto" w:fill="FFFFFF"/>
              </w:rPr>
            </w:pPr>
          </w:p>
          <w:p w:rsidR="00B92DF3" w:rsidRPr="00DD21CD" w:rsidRDefault="00B92DF3" w:rsidP="00287D68"/>
        </w:tc>
        <w:tc>
          <w:tcPr>
            <w:tcW w:w="4510" w:type="dxa"/>
            <w:tcBorders>
              <w:left w:val="single" w:sz="4" w:space="0" w:color="auto"/>
            </w:tcBorders>
          </w:tcPr>
          <w:p w:rsidR="00B92DF3" w:rsidRPr="00DD21CD" w:rsidRDefault="00B92DF3" w:rsidP="00287D68">
            <w:pPr>
              <w:tabs>
                <w:tab w:val="left" w:pos="2175"/>
              </w:tabs>
            </w:pPr>
            <w:r w:rsidRPr="00DD21CD">
              <w:rPr>
                <w:b/>
                <w:i/>
                <w:noProof/>
                <w:shd w:val="clear" w:color="auto" w:fill="FFFFFF"/>
              </w:rPr>
              <w:drawing>
                <wp:inline distT="0" distB="0" distL="0" distR="0">
                  <wp:extent cx="2847975" cy="2047875"/>
                  <wp:effectExtent l="0" t="0" r="0" b="0"/>
                  <wp:docPr id="11" name="Рисунок 11" descr="Описание: https://www.avenmaf.ru/sites/default/files/styles/product/public/t-156.jpg?itok=rcV1MAk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Описание: https://www.avenmaf.ru/sites/default/files/styles/product/public/t-156.jpg?itok=rcV1MAkC"/>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7975" cy="2047875"/>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21.</w:t>
            </w:r>
          </w:p>
        </w:tc>
        <w:tc>
          <w:tcPr>
            <w:tcW w:w="2410" w:type="dxa"/>
          </w:tcPr>
          <w:p w:rsidR="00B92DF3" w:rsidRPr="00DD21CD" w:rsidRDefault="00B92DF3" w:rsidP="00287D68">
            <w:pPr>
              <w:jc w:val="center"/>
            </w:pPr>
            <w:r w:rsidRPr="00DD21CD">
              <w:t>Ворота мини-футбольные с сеткой</w:t>
            </w:r>
          </w:p>
          <w:p w:rsidR="00B92DF3" w:rsidRPr="00DD21CD" w:rsidRDefault="00B92DF3" w:rsidP="00287D68">
            <w:pPr>
              <w:jc w:val="center"/>
            </w:pPr>
          </w:p>
        </w:tc>
        <w:tc>
          <w:tcPr>
            <w:tcW w:w="2410" w:type="dxa"/>
            <w:tcBorders>
              <w:right w:val="single" w:sz="4" w:space="0" w:color="auto"/>
            </w:tcBorders>
          </w:tcPr>
          <w:p w:rsidR="00B92DF3" w:rsidRPr="00DD21CD" w:rsidRDefault="00B92DF3" w:rsidP="00287D68">
            <w:pPr>
              <w:overflowPunct w:val="0"/>
              <w:autoSpaceDE w:val="0"/>
              <w:autoSpaceDN w:val="0"/>
              <w:adjustRightInd w:val="0"/>
              <w:rPr>
                <w:shd w:val="clear" w:color="auto" w:fill="FFFFFF"/>
              </w:rPr>
            </w:pPr>
            <w:r w:rsidRPr="00DD21CD">
              <w:rPr>
                <w:shd w:val="clear" w:color="auto" w:fill="FFFFFF"/>
              </w:rPr>
              <w:t>Размеры:3*2м, разборные, стальные.</w:t>
            </w:r>
          </w:p>
          <w:p w:rsidR="00B92DF3" w:rsidRPr="00DD21CD" w:rsidRDefault="00B92DF3" w:rsidP="00287D68">
            <w:pPr>
              <w:overflowPunct w:val="0"/>
              <w:autoSpaceDE w:val="0"/>
              <w:autoSpaceDN w:val="0"/>
              <w:adjustRightInd w:val="0"/>
              <w:rPr>
                <w:shd w:val="clear" w:color="auto" w:fill="FFFFFF"/>
              </w:rPr>
            </w:pPr>
            <w:r w:rsidRPr="00DD21CD">
              <w:rPr>
                <w:shd w:val="clear" w:color="auto" w:fill="FFFFFF"/>
              </w:rPr>
              <w:t xml:space="preserve">Выполнены из стального профиля с сечением не менее 80х80мм: </w:t>
            </w:r>
          </w:p>
          <w:p w:rsidR="00B92DF3" w:rsidRPr="00DD21CD" w:rsidRDefault="00B92DF3" w:rsidP="00287D68">
            <w:pPr>
              <w:overflowPunct w:val="0"/>
              <w:autoSpaceDE w:val="0"/>
              <w:autoSpaceDN w:val="0"/>
              <w:rPr>
                <w:shd w:val="clear" w:color="auto" w:fill="FFFFFF"/>
              </w:rPr>
            </w:pPr>
            <w:r w:rsidRPr="00DD21CD">
              <w:rPr>
                <w:shd w:val="clear" w:color="auto" w:fill="FFFFFF"/>
              </w:rPr>
              <w:t>Усиленные стальные оцинкованные за</w:t>
            </w:r>
            <w:r>
              <w:rPr>
                <w:shd w:val="clear" w:color="auto" w:fill="FFFFFF"/>
              </w:rPr>
              <w:t xml:space="preserve">кладные стаканы высотой 400 мм </w:t>
            </w:r>
          </w:p>
        </w:tc>
        <w:tc>
          <w:tcPr>
            <w:tcW w:w="4510" w:type="dxa"/>
            <w:tcBorders>
              <w:left w:val="single" w:sz="4" w:space="0" w:color="auto"/>
            </w:tcBorders>
          </w:tcPr>
          <w:p w:rsidR="00B92DF3" w:rsidRPr="00DD21CD" w:rsidRDefault="00C83767" w:rsidP="00287D68">
            <w:pPr>
              <w:tabs>
                <w:tab w:val="left" w:pos="2175"/>
              </w:tabs>
              <w:rPr>
                <w:b/>
                <w:i/>
                <w:noProof/>
                <w:shd w:val="clear" w:color="auto" w:fill="FFFFFF"/>
              </w:rPr>
            </w:pPr>
            <w:r>
              <w:pict>
                <v:shape id="_x0000_i1028" type="#_x0000_t75" style="width:228.45pt;height:175.15pt">
                  <v:imagedata r:id="rId57" o:title=""/>
                </v:shape>
              </w:pict>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22.</w:t>
            </w:r>
          </w:p>
        </w:tc>
        <w:tc>
          <w:tcPr>
            <w:tcW w:w="2410" w:type="dxa"/>
          </w:tcPr>
          <w:p w:rsidR="00B92DF3" w:rsidRPr="00DD21CD" w:rsidRDefault="00B92DF3" w:rsidP="00287D68">
            <w:pPr>
              <w:jc w:val="center"/>
            </w:pPr>
            <w:r w:rsidRPr="00DD21CD">
              <w:t>Стойка баскетбольная с щитом</w:t>
            </w:r>
          </w:p>
        </w:tc>
        <w:tc>
          <w:tcPr>
            <w:tcW w:w="2410" w:type="dxa"/>
            <w:tcBorders>
              <w:right w:val="single" w:sz="4" w:space="0" w:color="auto"/>
            </w:tcBorders>
          </w:tcPr>
          <w:p w:rsidR="00B92DF3" w:rsidRPr="00DD21CD" w:rsidRDefault="00B92DF3" w:rsidP="00287D68">
            <w:pPr>
              <w:overflowPunct w:val="0"/>
              <w:autoSpaceDE w:val="0"/>
              <w:autoSpaceDN w:val="0"/>
              <w:adjustRightInd w:val="0"/>
              <w:rPr>
                <w:shd w:val="clear" w:color="auto" w:fill="FFFFFF"/>
              </w:rPr>
            </w:pPr>
            <w:r w:rsidRPr="00DD21CD">
              <w:rPr>
                <w:shd w:val="clear" w:color="auto" w:fill="FFFFFF"/>
              </w:rPr>
              <w:t>Уличная стойка с выносом не менее 1,2 м. Труба выполнена в виде буквы «Г» с радиусом закругления.  Щит баскетбольный разме</w:t>
            </w:r>
            <w:r>
              <w:rPr>
                <w:shd w:val="clear" w:color="auto" w:fill="FFFFFF"/>
              </w:rPr>
              <w:t xml:space="preserve">ром не менее 1200х800 мм, </w:t>
            </w:r>
            <w:r w:rsidRPr="00DD21CD">
              <w:rPr>
                <w:shd w:val="clear" w:color="auto" w:fill="FFFFFF"/>
              </w:rPr>
              <w:t>изготовленный из прозрачного оргстекла, толщиной не менее 10</w:t>
            </w:r>
          </w:p>
        </w:tc>
        <w:tc>
          <w:tcPr>
            <w:tcW w:w="4510" w:type="dxa"/>
            <w:tcBorders>
              <w:left w:val="single" w:sz="4" w:space="0" w:color="auto"/>
            </w:tcBorders>
          </w:tcPr>
          <w:p w:rsidR="00B92DF3" w:rsidRPr="00DD21CD" w:rsidRDefault="00B92DF3" w:rsidP="00287D68">
            <w:pPr>
              <w:tabs>
                <w:tab w:val="left" w:pos="2175"/>
              </w:tabs>
            </w:pPr>
            <w:r w:rsidRPr="00962722">
              <w:rPr>
                <w:noProof/>
              </w:rPr>
              <w:drawing>
                <wp:inline distT="0" distB="0" distL="0" distR="0">
                  <wp:extent cx="2019300" cy="22288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9300" cy="2228850"/>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23.</w:t>
            </w:r>
          </w:p>
        </w:tc>
        <w:tc>
          <w:tcPr>
            <w:tcW w:w="2410" w:type="dxa"/>
          </w:tcPr>
          <w:p w:rsidR="00B92DF3" w:rsidRPr="00DD21CD" w:rsidRDefault="00B92DF3" w:rsidP="00287D68">
            <w:pPr>
              <w:jc w:val="center"/>
            </w:pPr>
            <w:r w:rsidRPr="00DD21CD">
              <w:t>Сетка волейбольная</w:t>
            </w:r>
          </w:p>
        </w:tc>
        <w:tc>
          <w:tcPr>
            <w:tcW w:w="2410" w:type="dxa"/>
            <w:tcBorders>
              <w:right w:val="single" w:sz="4" w:space="0" w:color="auto"/>
            </w:tcBorders>
          </w:tcPr>
          <w:p w:rsidR="00B92DF3" w:rsidRPr="00DD21CD" w:rsidRDefault="00B92DF3" w:rsidP="00287D68">
            <w:pPr>
              <w:overflowPunct w:val="0"/>
              <w:autoSpaceDE w:val="0"/>
              <w:autoSpaceDN w:val="0"/>
              <w:adjustRightInd w:val="0"/>
              <w:rPr>
                <w:shd w:val="clear" w:color="auto" w:fill="FFFFFF"/>
              </w:rPr>
            </w:pPr>
            <w:r w:rsidRPr="00DD21CD">
              <w:rPr>
                <w:shd w:val="clear" w:color="auto" w:fill="FFFFFF"/>
              </w:rPr>
              <w:t xml:space="preserve">Длиной </w:t>
            </w:r>
            <w:r>
              <w:rPr>
                <w:shd w:val="clear" w:color="auto" w:fill="FFFFFF"/>
              </w:rPr>
              <w:t xml:space="preserve">- </w:t>
            </w:r>
            <w:r w:rsidRPr="00DD21CD">
              <w:rPr>
                <w:shd w:val="clear" w:color="auto" w:fill="FFFFFF"/>
              </w:rPr>
              <w:t xml:space="preserve">11000 мм, размер ячейки 100 х 100 мм, толщина нити от 2 до 4 мм, длина </w:t>
            </w:r>
            <w:r>
              <w:rPr>
                <w:shd w:val="clear" w:color="auto" w:fill="FFFFFF"/>
              </w:rPr>
              <w:t xml:space="preserve">- </w:t>
            </w:r>
            <w:r w:rsidRPr="00DD21CD">
              <w:rPr>
                <w:shd w:val="clear" w:color="auto" w:fill="FFFFFF"/>
              </w:rPr>
              <w:t xml:space="preserve">9,50 м, высота сетки </w:t>
            </w:r>
            <w:r>
              <w:rPr>
                <w:shd w:val="clear" w:color="auto" w:fill="FFFFFF"/>
              </w:rPr>
              <w:t>-  1,0 м</w:t>
            </w:r>
          </w:p>
        </w:tc>
        <w:tc>
          <w:tcPr>
            <w:tcW w:w="4510" w:type="dxa"/>
            <w:tcBorders>
              <w:left w:val="single" w:sz="4" w:space="0" w:color="auto"/>
            </w:tcBorders>
          </w:tcPr>
          <w:p w:rsidR="00B92DF3" w:rsidRPr="00DD21CD" w:rsidRDefault="00B92DF3" w:rsidP="00287D68">
            <w:pPr>
              <w:tabs>
                <w:tab w:val="left" w:pos="2175"/>
              </w:tabs>
              <w:rPr>
                <w:noProof/>
              </w:rPr>
            </w:pPr>
            <w:r w:rsidRPr="00962722">
              <w:rPr>
                <w:noProof/>
              </w:rPr>
              <w:drawing>
                <wp:inline distT="0" distB="0" distL="0" distR="0">
                  <wp:extent cx="1838325" cy="11334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38325" cy="1133475"/>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24.</w:t>
            </w:r>
          </w:p>
        </w:tc>
        <w:tc>
          <w:tcPr>
            <w:tcW w:w="2410" w:type="dxa"/>
          </w:tcPr>
          <w:p w:rsidR="00B92DF3" w:rsidRPr="00DD21CD" w:rsidRDefault="00B92DF3" w:rsidP="00287D68">
            <w:pPr>
              <w:jc w:val="center"/>
              <w:rPr>
                <w:shd w:val="clear" w:color="auto" w:fill="FFFFFF"/>
              </w:rPr>
            </w:pPr>
            <w:r w:rsidRPr="00DD21CD">
              <w:t>Урна металлическая опрокидывающаяся</w:t>
            </w:r>
          </w:p>
        </w:tc>
        <w:tc>
          <w:tcPr>
            <w:tcW w:w="2410" w:type="dxa"/>
            <w:tcBorders>
              <w:right w:val="single" w:sz="4" w:space="0" w:color="auto"/>
            </w:tcBorders>
          </w:tcPr>
          <w:p w:rsidR="00B92DF3" w:rsidRPr="00DD21CD" w:rsidRDefault="00B92DF3" w:rsidP="00287D68">
            <w:pPr>
              <w:overflowPunct w:val="0"/>
              <w:autoSpaceDE w:val="0"/>
              <w:autoSpaceDN w:val="0"/>
              <w:adjustRightInd w:val="0"/>
              <w:rPr>
                <w:shd w:val="clear" w:color="auto" w:fill="FFFFFF"/>
              </w:rPr>
            </w:pPr>
            <w:r>
              <w:rPr>
                <w:shd w:val="clear" w:color="auto" w:fill="FFFFFF"/>
              </w:rPr>
              <w:t>Длин</w:t>
            </w:r>
            <w:r w:rsidRPr="00DD21CD">
              <w:rPr>
                <w:shd w:val="clear" w:color="auto" w:fill="FFFFFF"/>
              </w:rPr>
              <w:t>а – не ме</w:t>
            </w:r>
            <w:r>
              <w:rPr>
                <w:shd w:val="clear" w:color="auto" w:fill="FFFFFF"/>
              </w:rPr>
              <w:t>нее 450 мм</w:t>
            </w:r>
          </w:p>
          <w:p w:rsidR="00B92DF3" w:rsidRPr="00DD21CD" w:rsidRDefault="00B92DF3" w:rsidP="00287D68">
            <w:pPr>
              <w:overflowPunct w:val="0"/>
              <w:autoSpaceDE w:val="0"/>
              <w:autoSpaceDN w:val="0"/>
              <w:adjustRightInd w:val="0"/>
              <w:rPr>
                <w:shd w:val="clear" w:color="auto" w:fill="FFFFFF"/>
              </w:rPr>
            </w:pPr>
            <w:r w:rsidRPr="00DD21CD">
              <w:rPr>
                <w:shd w:val="clear" w:color="auto" w:fill="FFFFFF"/>
              </w:rPr>
              <w:t>Ширина – не ме</w:t>
            </w:r>
            <w:r>
              <w:rPr>
                <w:shd w:val="clear" w:color="auto" w:fill="FFFFFF"/>
              </w:rPr>
              <w:t>нее 370 мм</w:t>
            </w:r>
          </w:p>
          <w:p w:rsidR="00B92DF3" w:rsidRPr="00DD21CD" w:rsidRDefault="00B92DF3" w:rsidP="00287D68">
            <w:pPr>
              <w:overflowPunct w:val="0"/>
              <w:autoSpaceDE w:val="0"/>
              <w:autoSpaceDN w:val="0"/>
              <w:adjustRightInd w:val="0"/>
              <w:rPr>
                <w:shd w:val="clear" w:color="auto" w:fill="FFFFFF"/>
              </w:rPr>
            </w:pPr>
            <w:r>
              <w:rPr>
                <w:shd w:val="clear" w:color="auto" w:fill="FFFFFF"/>
              </w:rPr>
              <w:t>Высота не более-1000 мм</w:t>
            </w:r>
          </w:p>
        </w:tc>
        <w:tc>
          <w:tcPr>
            <w:tcW w:w="4510" w:type="dxa"/>
            <w:tcBorders>
              <w:left w:val="single" w:sz="4" w:space="0" w:color="auto"/>
            </w:tcBorders>
          </w:tcPr>
          <w:p w:rsidR="00B92DF3" w:rsidRPr="00DD21CD" w:rsidRDefault="00B92DF3" w:rsidP="00287D68">
            <w:pPr>
              <w:overflowPunct w:val="0"/>
              <w:autoSpaceDE w:val="0"/>
              <w:autoSpaceDN w:val="0"/>
              <w:adjustRightInd w:val="0"/>
              <w:ind w:left="360"/>
              <w:jc w:val="center"/>
            </w:pPr>
            <w:r w:rsidRPr="00962722">
              <w:rPr>
                <w:noProof/>
              </w:rPr>
              <w:drawing>
                <wp:inline distT="0" distB="0" distL="0" distR="0">
                  <wp:extent cx="1504950" cy="1752600"/>
                  <wp:effectExtent l="0" t="0" r="0" b="0"/>
                  <wp:docPr id="8" name="Рисунок 8" descr="Описание: Урна у-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Урна у-4"/>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4950" cy="1752600"/>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25.</w:t>
            </w:r>
          </w:p>
        </w:tc>
        <w:tc>
          <w:tcPr>
            <w:tcW w:w="2410" w:type="dxa"/>
          </w:tcPr>
          <w:p w:rsidR="00B92DF3" w:rsidRPr="00DD21CD" w:rsidRDefault="00B92DF3" w:rsidP="00287D68">
            <w:pPr>
              <w:jc w:val="center"/>
            </w:pPr>
            <w:r w:rsidRPr="00DD21CD">
              <w:t>Урна металлическая опрокидывающаяся</w:t>
            </w:r>
          </w:p>
        </w:tc>
        <w:tc>
          <w:tcPr>
            <w:tcW w:w="2410" w:type="dxa"/>
            <w:tcBorders>
              <w:right w:val="single" w:sz="4" w:space="0" w:color="auto"/>
            </w:tcBorders>
          </w:tcPr>
          <w:p w:rsidR="00B92DF3" w:rsidRPr="00DD21CD" w:rsidRDefault="00B92DF3" w:rsidP="00287D68">
            <w:pPr>
              <w:tabs>
                <w:tab w:val="left" w:pos="34"/>
              </w:tabs>
              <w:rPr>
                <w:shd w:val="clear" w:color="auto" w:fill="FFFFFF"/>
              </w:rPr>
            </w:pPr>
            <w:r>
              <w:rPr>
                <w:shd w:val="clear" w:color="auto" w:fill="FFFFFF"/>
              </w:rPr>
              <w:t>Длина: не менее – 450 мм</w:t>
            </w:r>
            <w:r w:rsidRPr="00DD21CD">
              <w:rPr>
                <w:shd w:val="clear" w:color="auto" w:fill="FFFFFF"/>
              </w:rPr>
              <w:t>, не бо</w:t>
            </w:r>
            <w:r>
              <w:rPr>
                <w:shd w:val="clear" w:color="auto" w:fill="FFFFFF"/>
              </w:rPr>
              <w:t>лее – 500 мм</w:t>
            </w:r>
          </w:p>
          <w:p w:rsidR="00B92DF3" w:rsidRPr="00DD21CD" w:rsidRDefault="00B92DF3" w:rsidP="00287D68">
            <w:pPr>
              <w:tabs>
                <w:tab w:val="left" w:pos="34"/>
              </w:tabs>
              <w:rPr>
                <w:shd w:val="clear" w:color="auto" w:fill="FFFFFF"/>
              </w:rPr>
            </w:pPr>
            <w:r w:rsidRPr="00DD21CD">
              <w:rPr>
                <w:shd w:val="clear" w:color="auto" w:fill="FFFFFF"/>
              </w:rPr>
              <w:t>Ширина: не ме</w:t>
            </w:r>
            <w:r>
              <w:rPr>
                <w:shd w:val="clear" w:color="auto" w:fill="FFFFFF"/>
              </w:rPr>
              <w:t>нее – 335 мм,</w:t>
            </w:r>
            <w:r w:rsidRPr="00DD21CD">
              <w:rPr>
                <w:shd w:val="clear" w:color="auto" w:fill="FFFFFF"/>
              </w:rPr>
              <w:t xml:space="preserve"> не более – 400 мм.</w:t>
            </w:r>
          </w:p>
          <w:p w:rsidR="00B92DF3" w:rsidRPr="00DD21CD" w:rsidRDefault="00B92DF3" w:rsidP="00287D68">
            <w:pPr>
              <w:tabs>
                <w:tab w:val="left" w:pos="34"/>
              </w:tabs>
              <w:rPr>
                <w:shd w:val="clear" w:color="auto" w:fill="FFFFFF"/>
              </w:rPr>
            </w:pPr>
            <w:r>
              <w:rPr>
                <w:shd w:val="clear" w:color="auto" w:fill="FFFFFF"/>
              </w:rPr>
              <w:t>Высота: не менее – 920 мм,</w:t>
            </w:r>
            <w:r w:rsidRPr="00DD21CD">
              <w:rPr>
                <w:shd w:val="clear" w:color="auto" w:fill="FFFFFF"/>
              </w:rPr>
              <w:t xml:space="preserve"> не более – 980 мм.</w:t>
            </w:r>
          </w:p>
          <w:p w:rsidR="00B92DF3" w:rsidRPr="00DD21CD" w:rsidRDefault="00B92DF3" w:rsidP="00287D68">
            <w:pPr>
              <w:tabs>
                <w:tab w:val="left" w:pos="34"/>
              </w:tabs>
              <w:rPr>
                <w:shd w:val="clear" w:color="auto" w:fill="FFFFFF"/>
              </w:rPr>
            </w:pPr>
            <w:r w:rsidRPr="00DD21CD">
              <w:rPr>
                <w:shd w:val="clear" w:color="auto" w:fill="FFFFFF"/>
              </w:rPr>
              <w:t>Объем: не менее – 40 л.</w:t>
            </w:r>
            <w:r>
              <w:rPr>
                <w:shd w:val="clear" w:color="auto" w:fill="FFFFFF"/>
              </w:rPr>
              <w:t>,</w:t>
            </w:r>
            <w:r w:rsidRPr="00DD21CD">
              <w:rPr>
                <w:shd w:val="clear" w:color="auto" w:fill="FFFFFF"/>
              </w:rPr>
              <w:t xml:space="preserve"> не более – 50 л.</w:t>
            </w:r>
          </w:p>
        </w:tc>
        <w:tc>
          <w:tcPr>
            <w:tcW w:w="4510" w:type="dxa"/>
            <w:tcBorders>
              <w:left w:val="single" w:sz="4" w:space="0" w:color="auto"/>
            </w:tcBorders>
          </w:tcPr>
          <w:p w:rsidR="00B92DF3" w:rsidRPr="00DD21CD" w:rsidRDefault="00B92DF3" w:rsidP="00287D68">
            <w:pPr>
              <w:overflowPunct w:val="0"/>
              <w:autoSpaceDE w:val="0"/>
              <w:autoSpaceDN w:val="0"/>
              <w:adjustRightInd w:val="0"/>
              <w:ind w:left="360"/>
              <w:jc w:val="center"/>
              <w:rPr>
                <w:noProof/>
              </w:rPr>
            </w:pPr>
            <w:r w:rsidRPr="00DD21CD">
              <w:rPr>
                <w:b/>
                <w:i/>
                <w:noProof/>
                <w:shd w:val="clear" w:color="auto" w:fill="FFFFFF"/>
              </w:rPr>
              <w:drawing>
                <wp:inline distT="0" distB="0" distL="0" distR="0">
                  <wp:extent cx="2286000" cy="1600200"/>
                  <wp:effectExtent l="0" t="0" r="0" b="0"/>
                  <wp:docPr id="7" name="Рисунок 7" descr="Описание: https://www.avenmaf.ru/sites/default/files/styles/product/public/u-3.jpg?itok=SJXvGa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https://www.avenmaf.ru/sites/default/files/styles/product/public/u-3.jpg?itok=SJXvGaGH"/>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0" cy="1600200"/>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26.</w:t>
            </w:r>
          </w:p>
        </w:tc>
        <w:tc>
          <w:tcPr>
            <w:tcW w:w="2410" w:type="dxa"/>
          </w:tcPr>
          <w:p w:rsidR="00B92DF3" w:rsidRPr="00DD21CD" w:rsidRDefault="00B92DF3" w:rsidP="00287D68">
            <w:pPr>
              <w:jc w:val="center"/>
            </w:pPr>
            <w:r w:rsidRPr="00DD21CD">
              <w:t>Фонарный столб</w:t>
            </w:r>
          </w:p>
        </w:tc>
        <w:tc>
          <w:tcPr>
            <w:tcW w:w="2410" w:type="dxa"/>
            <w:tcBorders>
              <w:right w:val="single" w:sz="4" w:space="0" w:color="auto"/>
            </w:tcBorders>
          </w:tcPr>
          <w:p w:rsidR="00B92DF3" w:rsidRPr="00DD21CD" w:rsidRDefault="00B92DF3" w:rsidP="00287D68">
            <w:pPr>
              <w:tabs>
                <w:tab w:val="left" w:pos="34"/>
              </w:tabs>
              <w:rPr>
                <w:shd w:val="clear" w:color="auto" w:fill="FFFFFF"/>
              </w:rPr>
            </w:pPr>
            <w:r w:rsidRPr="00DD21CD">
              <w:rPr>
                <w:shd w:val="clear" w:color="auto" w:fill="FFFFFF"/>
              </w:rPr>
              <w:t xml:space="preserve">Высота: не менее 2000 </w:t>
            </w:r>
            <w:r>
              <w:rPr>
                <w:shd w:val="clear" w:color="auto" w:fill="FFFFFF"/>
              </w:rPr>
              <w:t>мм</w:t>
            </w:r>
            <w:r w:rsidRPr="00DD21CD">
              <w:rPr>
                <w:shd w:val="clear" w:color="auto" w:fill="FFFFFF"/>
              </w:rPr>
              <w:t>;</w:t>
            </w:r>
          </w:p>
          <w:p w:rsidR="00B92DF3" w:rsidRPr="00DD21CD" w:rsidRDefault="00B92DF3" w:rsidP="00287D68">
            <w:pPr>
              <w:tabs>
                <w:tab w:val="left" w:pos="34"/>
              </w:tabs>
              <w:rPr>
                <w:shd w:val="clear" w:color="auto" w:fill="FFFFFF"/>
              </w:rPr>
            </w:pPr>
            <w:r>
              <w:rPr>
                <w:shd w:val="clear" w:color="auto" w:fill="FFFFFF"/>
              </w:rPr>
              <w:t>диаметр</w:t>
            </w:r>
            <w:r w:rsidRPr="00DD21CD">
              <w:rPr>
                <w:shd w:val="clear" w:color="auto" w:fill="FFFFFF"/>
              </w:rPr>
              <w:t>:не ме</w:t>
            </w:r>
            <w:r>
              <w:rPr>
                <w:shd w:val="clear" w:color="auto" w:fill="FFFFFF"/>
              </w:rPr>
              <w:t>нее 230 мм</w:t>
            </w:r>
          </w:p>
          <w:p w:rsidR="00B92DF3" w:rsidRPr="00DD21CD" w:rsidRDefault="00B92DF3" w:rsidP="00287D68">
            <w:pPr>
              <w:tabs>
                <w:tab w:val="left" w:pos="34"/>
              </w:tabs>
              <w:rPr>
                <w:shd w:val="clear" w:color="auto" w:fill="FFFFFF"/>
              </w:rPr>
            </w:pPr>
          </w:p>
        </w:tc>
        <w:tc>
          <w:tcPr>
            <w:tcW w:w="4510" w:type="dxa"/>
            <w:tcBorders>
              <w:left w:val="single" w:sz="4" w:space="0" w:color="auto"/>
            </w:tcBorders>
          </w:tcPr>
          <w:p w:rsidR="00B92DF3" w:rsidRPr="00DD21CD" w:rsidRDefault="00B92DF3" w:rsidP="00287D68">
            <w:pPr>
              <w:tabs>
                <w:tab w:val="left" w:pos="3005"/>
              </w:tabs>
              <w:overflowPunct w:val="0"/>
              <w:autoSpaceDE w:val="0"/>
              <w:autoSpaceDN w:val="0"/>
              <w:adjustRightInd w:val="0"/>
              <w:ind w:left="360"/>
              <w:rPr>
                <w:b/>
                <w:i/>
                <w:noProof/>
                <w:shd w:val="clear" w:color="auto" w:fill="FFFFFF"/>
              </w:rPr>
            </w:pPr>
            <w:r w:rsidRPr="00DD21CD">
              <w:rPr>
                <w:b/>
                <w:i/>
                <w:noProof/>
                <w:shd w:val="clear" w:color="auto" w:fill="FFFFFF"/>
              </w:rPr>
              <w:tab/>
            </w:r>
            <w:r w:rsidRPr="00DD21CD">
              <w:rPr>
                <w:noProof/>
                <w:u w:val="single"/>
              </w:rPr>
              <w:drawing>
                <wp:inline distT="0" distB="0" distL="0" distR="0">
                  <wp:extent cx="2190750" cy="275272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0" cy="2752725"/>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27.</w:t>
            </w:r>
          </w:p>
        </w:tc>
        <w:tc>
          <w:tcPr>
            <w:tcW w:w="2410" w:type="dxa"/>
          </w:tcPr>
          <w:p w:rsidR="00B92DF3" w:rsidRPr="00DD21CD" w:rsidRDefault="00B92DF3" w:rsidP="00287D68">
            <w:pPr>
              <w:jc w:val="center"/>
              <w:outlineLvl w:val="0"/>
            </w:pPr>
            <w:r w:rsidRPr="00DD21CD">
              <w:t>Ограждение газонное металлическое</w:t>
            </w:r>
          </w:p>
          <w:p w:rsidR="00B92DF3" w:rsidRPr="00DD21CD" w:rsidRDefault="00B92DF3" w:rsidP="00287D68">
            <w:pPr>
              <w:jc w:val="center"/>
            </w:pPr>
          </w:p>
        </w:tc>
        <w:tc>
          <w:tcPr>
            <w:tcW w:w="2410" w:type="dxa"/>
            <w:tcBorders>
              <w:right w:val="single" w:sz="4" w:space="0" w:color="auto"/>
            </w:tcBorders>
          </w:tcPr>
          <w:p w:rsidR="00B92DF3" w:rsidRPr="00DD21CD" w:rsidRDefault="00B92DF3" w:rsidP="00287D68">
            <w:pPr>
              <w:tabs>
                <w:tab w:val="left" w:pos="34"/>
              </w:tabs>
              <w:rPr>
                <w:shd w:val="clear" w:color="auto" w:fill="FFFFFF"/>
              </w:rPr>
            </w:pPr>
            <w:r w:rsidRPr="00DD21CD">
              <w:rPr>
                <w:shd w:val="clear" w:color="auto" w:fill="FFFFFF"/>
              </w:rPr>
              <w:t>Длина секции – 1460</w:t>
            </w:r>
            <w:r>
              <w:rPr>
                <w:shd w:val="clear" w:color="auto" w:fill="FFFFFF"/>
              </w:rPr>
              <w:t xml:space="preserve"> мм</w:t>
            </w:r>
          </w:p>
          <w:p w:rsidR="00B92DF3" w:rsidRPr="00DD21CD" w:rsidRDefault="00B92DF3" w:rsidP="00287D68">
            <w:pPr>
              <w:tabs>
                <w:tab w:val="left" w:pos="34"/>
              </w:tabs>
              <w:rPr>
                <w:shd w:val="clear" w:color="auto" w:fill="FFFFFF"/>
              </w:rPr>
            </w:pPr>
            <w:r w:rsidRPr="00DD21CD">
              <w:rPr>
                <w:shd w:val="clear" w:color="auto" w:fill="FFFFFF"/>
              </w:rPr>
              <w:t>Длина секции со столбом – 1500</w:t>
            </w:r>
            <w:r>
              <w:rPr>
                <w:shd w:val="clear" w:color="auto" w:fill="FFFFFF"/>
              </w:rPr>
              <w:t xml:space="preserve"> мм</w:t>
            </w:r>
          </w:p>
          <w:p w:rsidR="00B92DF3" w:rsidRPr="00DD21CD" w:rsidRDefault="00B92DF3" w:rsidP="00287D68">
            <w:pPr>
              <w:tabs>
                <w:tab w:val="left" w:pos="34"/>
              </w:tabs>
              <w:rPr>
                <w:shd w:val="clear" w:color="auto" w:fill="FFFFFF"/>
              </w:rPr>
            </w:pPr>
            <w:r w:rsidRPr="00DD21CD">
              <w:rPr>
                <w:shd w:val="clear" w:color="auto" w:fill="FFFFFF"/>
              </w:rPr>
              <w:t>Высота секции со столбом – 1100</w:t>
            </w:r>
            <w:r>
              <w:rPr>
                <w:shd w:val="clear" w:color="auto" w:fill="FFFFFF"/>
              </w:rPr>
              <w:t xml:space="preserve"> мм</w:t>
            </w:r>
          </w:p>
          <w:p w:rsidR="00B92DF3" w:rsidRPr="00DD21CD" w:rsidRDefault="00B92DF3" w:rsidP="00287D68">
            <w:pPr>
              <w:tabs>
                <w:tab w:val="left" w:pos="34"/>
              </w:tabs>
              <w:rPr>
                <w:shd w:val="clear" w:color="auto" w:fill="FFFFFF"/>
              </w:rPr>
            </w:pPr>
            <w:r w:rsidRPr="00DD21CD">
              <w:rPr>
                <w:shd w:val="clear" w:color="auto" w:fill="FFFFFF"/>
              </w:rPr>
              <w:t>Высота ограждения над уровнем грунта – 600</w:t>
            </w:r>
            <w:r>
              <w:rPr>
                <w:shd w:val="clear" w:color="auto" w:fill="FFFFFF"/>
              </w:rPr>
              <w:t xml:space="preserve"> мм</w:t>
            </w:r>
          </w:p>
          <w:p w:rsidR="00B92DF3" w:rsidRPr="00DD21CD" w:rsidRDefault="00B92DF3" w:rsidP="00287D68">
            <w:pPr>
              <w:tabs>
                <w:tab w:val="left" w:pos="34"/>
              </w:tabs>
              <w:rPr>
                <w:shd w:val="clear" w:color="auto" w:fill="FFFFFF"/>
              </w:rPr>
            </w:pPr>
            <w:r w:rsidRPr="00DD21CD">
              <w:rPr>
                <w:shd w:val="clear" w:color="auto" w:fill="FFFFFF"/>
              </w:rPr>
              <w:t>Величина за</w:t>
            </w:r>
            <w:r>
              <w:rPr>
                <w:shd w:val="clear" w:color="auto" w:fill="FFFFFF"/>
              </w:rPr>
              <w:t>глубления в грунт – 500мм</w:t>
            </w:r>
          </w:p>
          <w:p w:rsidR="00B92DF3" w:rsidRPr="00DD21CD" w:rsidRDefault="00B92DF3" w:rsidP="00287D68">
            <w:pPr>
              <w:overflowPunct w:val="0"/>
              <w:autoSpaceDE w:val="0"/>
              <w:autoSpaceDN w:val="0"/>
              <w:adjustRightInd w:val="0"/>
              <w:rPr>
                <w:shd w:val="clear" w:color="auto" w:fill="FFFFFF"/>
              </w:rPr>
            </w:pPr>
          </w:p>
        </w:tc>
        <w:tc>
          <w:tcPr>
            <w:tcW w:w="4510" w:type="dxa"/>
            <w:tcBorders>
              <w:left w:val="single" w:sz="4" w:space="0" w:color="auto"/>
            </w:tcBorders>
          </w:tcPr>
          <w:p w:rsidR="00B92DF3" w:rsidRPr="00DD21CD" w:rsidRDefault="00B92DF3" w:rsidP="00287D68">
            <w:pPr>
              <w:overflowPunct w:val="0"/>
              <w:autoSpaceDE w:val="0"/>
              <w:autoSpaceDN w:val="0"/>
              <w:adjustRightInd w:val="0"/>
              <w:ind w:left="360"/>
              <w:jc w:val="center"/>
              <w:rPr>
                <w:noProof/>
              </w:rPr>
            </w:pPr>
            <w:r w:rsidRPr="00DD21CD">
              <w:rPr>
                <w:rFonts w:ascii="Calibri" w:eastAsia="Calibri" w:hAnsi="Calibri" w:cs="Calibri"/>
                <w:noProof/>
              </w:rPr>
              <w:drawing>
                <wp:inline distT="0" distB="0" distL="0" distR="0">
                  <wp:extent cx="2428875" cy="19812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28875" cy="1981200"/>
                          </a:xfrm>
                          <a:prstGeom prst="rect">
                            <a:avLst/>
                          </a:prstGeom>
                          <a:noFill/>
                          <a:ln>
                            <a:noFill/>
                          </a:ln>
                        </pic:spPr>
                      </pic:pic>
                    </a:graphicData>
                  </a:graphic>
                </wp:inline>
              </w:drawing>
            </w:r>
          </w:p>
        </w:tc>
      </w:tr>
      <w:tr w:rsidR="00B92DF3" w:rsidRPr="00DD21CD" w:rsidTr="00287D68">
        <w:trPr>
          <w:trHeight w:val="674"/>
        </w:trPr>
        <w:tc>
          <w:tcPr>
            <w:tcW w:w="817" w:type="dxa"/>
          </w:tcPr>
          <w:p w:rsidR="00B92DF3" w:rsidRPr="00DD21CD" w:rsidRDefault="00B92DF3" w:rsidP="00287D68">
            <w:pPr>
              <w:overflowPunct w:val="0"/>
              <w:autoSpaceDE w:val="0"/>
              <w:autoSpaceDN w:val="0"/>
              <w:adjustRightInd w:val="0"/>
              <w:jc w:val="center"/>
            </w:pPr>
            <w:r w:rsidRPr="00DD21CD">
              <w:t>28.</w:t>
            </w:r>
          </w:p>
        </w:tc>
        <w:tc>
          <w:tcPr>
            <w:tcW w:w="2410" w:type="dxa"/>
          </w:tcPr>
          <w:p w:rsidR="00B92DF3" w:rsidRPr="00DD21CD" w:rsidRDefault="00B92DF3" w:rsidP="00287D68">
            <w:pPr>
              <w:jc w:val="center"/>
            </w:pPr>
            <w:r w:rsidRPr="00DD21CD">
              <w:t>Плитка травмобезопасная</w:t>
            </w:r>
          </w:p>
          <w:p w:rsidR="00B92DF3" w:rsidRPr="00DD21CD" w:rsidRDefault="00B92DF3" w:rsidP="00287D68">
            <w:pPr>
              <w:jc w:val="center"/>
            </w:pPr>
          </w:p>
        </w:tc>
        <w:tc>
          <w:tcPr>
            <w:tcW w:w="2410" w:type="dxa"/>
            <w:tcBorders>
              <w:right w:val="single" w:sz="4" w:space="0" w:color="auto"/>
            </w:tcBorders>
          </w:tcPr>
          <w:p w:rsidR="00B92DF3" w:rsidRPr="00DD21CD" w:rsidRDefault="00B92DF3" w:rsidP="00287D68">
            <w:pPr>
              <w:tabs>
                <w:tab w:val="left" w:pos="34"/>
              </w:tabs>
            </w:pPr>
            <w:r w:rsidRPr="00DD21CD">
              <w:t>Толщина покры</w:t>
            </w:r>
            <w:r>
              <w:t>тия:  35 мм</w:t>
            </w:r>
          </w:p>
          <w:p w:rsidR="00B92DF3" w:rsidRPr="00DD21CD" w:rsidRDefault="00B92DF3" w:rsidP="00287D68">
            <w:pPr>
              <w:tabs>
                <w:tab w:val="left" w:pos="34"/>
              </w:tabs>
            </w:pPr>
            <w:r w:rsidRPr="00DD21CD">
              <w:t>Размеры: не ме</w:t>
            </w:r>
            <w:r>
              <w:t>нее - 500х500 мм,</w:t>
            </w:r>
            <w:r w:rsidRPr="00DD21CD">
              <w:t xml:space="preserve"> не более 550х550</w:t>
            </w:r>
          </w:p>
          <w:p w:rsidR="00B92DF3" w:rsidRPr="00DD21CD" w:rsidRDefault="00B92DF3" w:rsidP="00287D68">
            <w:r w:rsidRPr="00DD21CD">
              <w:t>Прочность на сжатие не менее - 55 МПа;</w:t>
            </w:r>
          </w:p>
          <w:p w:rsidR="00B92DF3" w:rsidRPr="00DD21CD" w:rsidRDefault="00B92DF3" w:rsidP="00287D68">
            <w:r w:rsidRPr="00DD21CD">
              <w:t>Морозоустойчивость от 20 циклов</w:t>
            </w:r>
            <w:r>
              <w:t>;</w:t>
            </w:r>
          </w:p>
          <w:p w:rsidR="00B92DF3" w:rsidRPr="00DD21CD" w:rsidRDefault="00B92DF3" w:rsidP="00287D68">
            <w:r w:rsidRPr="00DD21CD">
              <w:t>Травмобезопасность до 1,7 м</w:t>
            </w:r>
            <w:r>
              <w:t>;</w:t>
            </w:r>
          </w:p>
          <w:p w:rsidR="00B92DF3" w:rsidRPr="00DD21CD" w:rsidRDefault="00B92DF3" w:rsidP="00287D68">
            <w:r w:rsidRPr="00DD21CD">
              <w:t>Водопроницаемость: W6.</w:t>
            </w:r>
          </w:p>
          <w:p w:rsidR="00B92DF3" w:rsidRPr="00DD21CD" w:rsidRDefault="00B92DF3" w:rsidP="00287D68">
            <w:pPr>
              <w:overflowPunct w:val="0"/>
              <w:autoSpaceDE w:val="0"/>
              <w:autoSpaceDN w:val="0"/>
              <w:adjustRightInd w:val="0"/>
              <w:rPr>
                <w:shd w:val="clear" w:color="auto" w:fill="FFFFFF"/>
              </w:rPr>
            </w:pPr>
          </w:p>
        </w:tc>
        <w:tc>
          <w:tcPr>
            <w:tcW w:w="4510" w:type="dxa"/>
            <w:tcBorders>
              <w:left w:val="single" w:sz="4" w:space="0" w:color="auto"/>
            </w:tcBorders>
          </w:tcPr>
          <w:p w:rsidR="00B92DF3" w:rsidRPr="00DD21CD" w:rsidRDefault="00C83767" w:rsidP="00287D68">
            <w:pPr>
              <w:overflowPunct w:val="0"/>
              <w:autoSpaceDE w:val="0"/>
              <w:autoSpaceDN w:val="0"/>
              <w:adjustRightInd w:val="0"/>
              <w:ind w:left="360"/>
              <w:jc w:val="center"/>
              <w:rPr>
                <w:noProof/>
              </w:rPr>
            </w:pPr>
            <w:r>
              <w:pict>
                <v:shape id="_x0000_i1029" type="#_x0000_t75" style="width:211.85pt;height:117.7pt">
                  <v:imagedata r:id="rId64" o:title=""/>
                </v:shape>
              </w:pict>
            </w:r>
          </w:p>
        </w:tc>
      </w:tr>
    </w:tbl>
    <w:p w:rsidR="00B92DF3" w:rsidRPr="00550822" w:rsidRDefault="00B92DF3" w:rsidP="00B92DF3">
      <w:pPr>
        <w:ind w:right="-427"/>
        <w:jc w:val="center"/>
      </w:pPr>
      <w:r w:rsidRPr="00550822">
        <w:t>».</w:t>
      </w:r>
    </w:p>
    <w:p w:rsidR="00B92DF3" w:rsidRDefault="00B92DF3" w:rsidP="00B92DF3">
      <w:pPr>
        <w:ind w:left="5245"/>
        <w:jc w:val="both"/>
        <w:rPr>
          <w:rFonts w:eastAsia="Calibri"/>
          <w:sz w:val="24"/>
          <w:szCs w:val="24"/>
          <w:lang w:eastAsia="en-US"/>
        </w:rPr>
      </w:pPr>
    </w:p>
    <w:p w:rsidR="00B92DF3" w:rsidRDefault="00B92DF3" w:rsidP="00B92DF3">
      <w:pPr>
        <w:ind w:left="5245"/>
        <w:jc w:val="both"/>
        <w:rPr>
          <w:rFonts w:eastAsia="Calibri"/>
          <w:sz w:val="24"/>
          <w:szCs w:val="24"/>
          <w:lang w:eastAsia="en-US"/>
        </w:rPr>
      </w:pPr>
    </w:p>
    <w:p w:rsidR="00B92DF3" w:rsidRDefault="00B92DF3" w:rsidP="00B92DF3">
      <w:pPr>
        <w:ind w:left="5245"/>
        <w:jc w:val="both"/>
        <w:rPr>
          <w:rFonts w:eastAsia="Calibri"/>
          <w:sz w:val="24"/>
          <w:szCs w:val="24"/>
          <w:lang w:eastAsia="en-US"/>
        </w:rPr>
      </w:pPr>
    </w:p>
    <w:p w:rsidR="00B92DF3" w:rsidRDefault="00B92DF3" w:rsidP="00B92DF3">
      <w:pPr>
        <w:ind w:left="5245"/>
        <w:jc w:val="both"/>
        <w:rPr>
          <w:rFonts w:eastAsia="Calibri"/>
          <w:sz w:val="24"/>
          <w:szCs w:val="24"/>
          <w:lang w:eastAsia="en-US"/>
        </w:rPr>
      </w:pPr>
    </w:p>
    <w:p w:rsidR="00B92DF3" w:rsidRDefault="00B92DF3" w:rsidP="00B92DF3">
      <w:pPr>
        <w:ind w:left="5245"/>
        <w:jc w:val="both"/>
        <w:rPr>
          <w:rFonts w:eastAsia="Calibri"/>
          <w:sz w:val="24"/>
          <w:szCs w:val="24"/>
          <w:lang w:eastAsia="en-US"/>
        </w:rPr>
      </w:pPr>
    </w:p>
    <w:p w:rsidR="00B92DF3" w:rsidRDefault="00B92DF3" w:rsidP="00B92DF3">
      <w:pPr>
        <w:ind w:left="5245"/>
        <w:jc w:val="both"/>
        <w:rPr>
          <w:rFonts w:eastAsia="Calibri"/>
          <w:sz w:val="24"/>
          <w:szCs w:val="24"/>
          <w:lang w:eastAsia="en-US"/>
        </w:rPr>
      </w:pPr>
    </w:p>
    <w:p w:rsidR="00B92DF3" w:rsidRDefault="00B92DF3" w:rsidP="00B92DF3">
      <w:pPr>
        <w:ind w:left="5245"/>
        <w:jc w:val="both"/>
        <w:rPr>
          <w:rFonts w:eastAsia="Calibri"/>
          <w:sz w:val="24"/>
          <w:szCs w:val="24"/>
          <w:lang w:eastAsia="en-US"/>
        </w:rPr>
      </w:pPr>
    </w:p>
    <w:p w:rsidR="00B92DF3" w:rsidRDefault="00B92DF3" w:rsidP="00B92DF3">
      <w:pPr>
        <w:ind w:left="5245"/>
        <w:jc w:val="both"/>
        <w:rPr>
          <w:rFonts w:eastAsia="Calibri"/>
          <w:sz w:val="24"/>
          <w:szCs w:val="24"/>
          <w:lang w:eastAsia="en-US"/>
        </w:rPr>
      </w:pPr>
    </w:p>
    <w:p w:rsidR="00B92DF3" w:rsidRDefault="00B92DF3" w:rsidP="00B92DF3">
      <w:pPr>
        <w:ind w:left="5245"/>
        <w:jc w:val="both"/>
        <w:rPr>
          <w:rFonts w:eastAsia="Calibri"/>
          <w:sz w:val="24"/>
          <w:szCs w:val="24"/>
          <w:lang w:eastAsia="en-US"/>
        </w:rPr>
      </w:pPr>
    </w:p>
    <w:p w:rsidR="00B92DF3" w:rsidRDefault="00B92DF3" w:rsidP="00B92DF3">
      <w:pPr>
        <w:ind w:left="5245"/>
        <w:jc w:val="both"/>
        <w:rPr>
          <w:rFonts w:eastAsia="Calibri"/>
          <w:sz w:val="24"/>
          <w:szCs w:val="24"/>
          <w:lang w:eastAsia="en-US"/>
        </w:rPr>
      </w:pPr>
    </w:p>
    <w:p w:rsidR="00B92DF3" w:rsidRDefault="00B92DF3" w:rsidP="00B92DF3">
      <w:pPr>
        <w:ind w:left="5245"/>
        <w:jc w:val="both"/>
        <w:rPr>
          <w:rFonts w:eastAsia="Calibri"/>
          <w:sz w:val="24"/>
          <w:szCs w:val="24"/>
          <w:lang w:eastAsia="en-US"/>
        </w:rPr>
      </w:pPr>
    </w:p>
    <w:p w:rsidR="00B92DF3" w:rsidRDefault="00B92DF3" w:rsidP="00B92DF3">
      <w:pPr>
        <w:ind w:left="5245"/>
        <w:jc w:val="both"/>
        <w:rPr>
          <w:rFonts w:eastAsia="Calibri"/>
          <w:sz w:val="24"/>
          <w:szCs w:val="24"/>
          <w:lang w:eastAsia="en-US"/>
        </w:rPr>
      </w:pPr>
    </w:p>
    <w:p w:rsidR="00B92DF3" w:rsidRDefault="00B92DF3" w:rsidP="00B92DF3">
      <w:pPr>
        <w:ind w:left="5245"/>
        <w:jc w:val="both"/>
        <w:rPr>
          <w:rFonts w:eastAsia="Calibri"/>
          <w:sz w:val="24"/>
          <w:szCs w:val="24"/>
          <w:lang w:eastAsia="en-US"/>
        </w:rPr>
      </w:pPr>
    </w:p>
    <w:p w:rsidR="00B92DF3" w:rsidRDefault="00B92DF3" w:rsidP="00B92DF3">
      <w:pPr>
        <w:ind w:left="5245"/>
        <w:jc w:val="both"/>
        <w:rPr>
          <w:rFonts w:eastAsia="Calibri"/>
          <w:sz w:val="24"/>
          <w:szCs w:val="24"/>
          <w:lang w:eastAsia="en-US"/>
        </w:rPr>
      </w:pPr>
    </w:p>
    <w:p w:rsidR="00B92DF3" w:rsidRDefault="00B92DF3" w:rsidP="00B92DF3">
      <w:pPr>
        <w:ind w:left="5245"/>
        <w:jc w:val="both"/>
        <w:rPr>
          <w:rFonts w:eastAsia="Calibri"/>
          <w:sz w:val="24"/>
          <w:szCs w:val="24"/>
          <w:lang w:eastAsia="en-US"/>
        </w:rPr>
      </w:pPr>
    </w:p>
    <w:p w:rsidR="00B92DF3" w:rsidRDefault="00B92DF3" w:rsidP="00B92DF3">
      <w:pPr>
        <w:ind w:left="5245"/>
        <w:jc w:val="both"/>
        <w:rPr>
          <w:rFonts w:eastAsia="Calibri"/>
          <w:sz w:val="24"/>
          <w:szCs w:val="24"/>
          <w:lang w:eastAsia="en-US"/>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103"/>
        <w:jc w:val="both"/>
        <w:rPr>
          <w:b/>
        </w:rPr>
      </w:pPr>
    </w:p>
    <w:p w:rsidR="000E5694" w:rsidRPr="007C2EDE" w:rsidRDefault="000E5694" w:rsidP="000E5694">
      <w:pPr>
        <w:ind w:left="5529"/>
        <w:jc w:val="both"/>
      </w:pPr>
      <w:r w:rsidRPr="007C2EDE">
        <w:t xml:space="preserve">Приложение </w:t>
      </w:r>
      <w:r w:rsidR="00C4388D">
        <w:t>8</w:t>
      </w:r>
      <w:r w:rsidRPr="007C2EDE">
        <w:t xml:space="preserve"> к постановлению администрации района </w:t>
      </w:r>
    </w:p>
    <w:p w:rsidR="000E5694" w:rsidRPr="007C2EDE" w:rsidRDefault="000E5694" w:rsidP="000E5694">
      <w:pPr>
        <w:ind w:left="5529"/>
        <w:jc w:val="both"/>
      </w:pPr>
      <w:r w:rsidRPr="007C2EDE">
        <w:t xml:space="preserve">от </w:t>
      </w:r>
      <w:r w:rsidR="00C4388D">
        <w:t>02.12.2013</w:t>
      </w:r>
      <w:r>
        <w:t xml:space="preserve"> № </w:t>
      </w:r>
      <w:r w:rsidR="00C4388D">
        <w:t>2553</w:t>
      </w:r>
    </w:p>
    <w:p w:rsidR="000E5694" w:rsidRPr="007C2EDE" w:rsidRDefault="000E5694" w:rsidP="000E5694">
      <w:pPr>
        <w:ind w:left="5529"/>
        <w:jc w:val="both"/>
      </w:pPr>
    </w:p>
    <w:p w:rsidR="000E5694" w:rsidRPr="007C2EDE" w:rsidRDefault="000E5694" w:rsidP="000E5694">
      <w:pPr>
        <w:ind w:left="5529"/>
        <w:jc w:val="both"/>
      </w:pPr>
    </w:p>
    <w:p w:rsidR="000E5694" w:rsidRPr="007C2EDE" w:rsidRDefault="000E5694" w:rsidP="000E5694">
      <w:pPr>
        <w:jc w:val="both"/>
        <w:rPr>
          <w:b/>
        </w:rPr>
      </w:pPr>
    </w:p>
    <w:p w:rsidR="000E5694" w:rsidRPr="007C2EDE" w:rsidRDefault="000E5694" w:rsidP="000E5694">
      <w:pPr>
        <w:jc w:val="center"/>
        <w:rPr>
          <w:b/>
        </w:rPr>
      </w:pPr>
      <w:r w:rsidRPr="007C2EDE">
        <w:rPr>
          <w:b/>
        </w:rPr>
        <w:t>Форма участия (финансовое и (или) трудовое) и доля участия заинтересованных лиц в выполнении минимального и дополнительного перечня работ по благоустройств</w:t>
      </w:r>
      <w:r>
        <w:rPr>
          <w:b/>
        </w:rPr>
        <w:t>у дворовых территорий (в случае</w:t>
      </w:r>
      <w:r w:rsidRPr="007C2EDE">
        <w:rPr>
          <w:b/>
        </w:rPr>
        <w:t xml:space="preserve"> если собственниками помещений в МКД, заинтересованными лицами принято решение о таком</w:t>
      </w:r>
      <w:r>
        <w:rPr>
          <w:b/>
        </w:rPr>
        <w:t xml:space="preserve"> участии)</w:t>
      </w:r>
    </w:p>
    <w:p w:rsidR="000E5694" w:rsidRPr="007C2EDE" w:rsidRDefault="000E5694" w:rsidP="000E5694">
      <w:pPr>
        <w:jc w:val="center"/>
        <w:rPr>
          <w:b/>
        </w:rPr>
      </w:pPr>
    </w:p>
    <w:p w:rsidR="000E5694" w:rsidRPr="007C2EDE" w:rsidRDefault="000E5694" w:rsidP="000E5694">
      <w:pPr>
        <w:ind w:firstLine="709"/>
        <w:jc w:val="both"/>
      </w:pPr>
      <w:r w:rsidRPr="007C2EDE">
        <w:t>Заинтересованные лица принимают участие в реализации мероприятий по благоустройству дворовых территории в рамках минимального и дополнительного перечней работ по благоустройству в форме трудового и (или) финансового участи</w:t>
      </w:r>
      <w:r>
        <w:t>я</w:t>
      </w:r>
      <w:r w:rsidRPr="007C2EDE">
        <w:t xml:space="preserve"> в размере не менее 5 % от стоимости мероприятий.</w:t>
      </w:r>
    </w:p>
    <w:p w:rsidR="000E5694" w:rsidRPr="007C2EDE" w:rsidRDefault="000E5694" w:rsidP="000E5694">
      <w:pPr>
        <w:ind w:firstLine="709"/>
        <w:jc w:val="both"/>
      </w:pPr>
      <w:r w:rsidRPr="007C2EDE">
        <w:t>Под формой трудового участия понимается неоплачиваемая трудовая деятельность заинтересованных лиц, имеющая социально полезную направленность, не требующая специальной квалификации и организуемая для выполнения минимального и (или) дополнительного перечня работ по благоустройству дворовых территорий.</w:t>
      </w:r>
    </w:p>
    <w:p w:rsidR="000E5694" w:rsidRPr="007C2EDE" w:rsidRDefault="000E5694" w:rsidP="000E5694">
      <w:pPr>
        <w:ind w:firstLine="709"/>
        <w:jc w:val="both"/>
      </w:pPr>
      <w:r w:rsidRPr="007C2EDE">
        <w:t>Под формой финансового участия понимается привлечение денежных средств заинтересованных лиц для финансирования части затрат по выполнению минимального и (или) дополнительного перечня работ по благоустройству дворовых территорий.</w:t>
      </w:r>
    </w:p>
    <w:p w:rsidR="000E5694" w:rsidRPr="007C2EDE" w:rsidRDefault="000E5694" w:rsidP="000E5694">
      <w:pPr>
        <w:ind w:firstLine="709"/>
        <w:jc w:val="both"/>
      </w:pPr>
      <w:r w:rsidRPr="007C2EDE">
        <w:t>Организация трудового и (или) финансового участия осуществляется заинтересованными лицами в соответствии с решением общего собрания собственников помещений в многоквартирном доме, дворовая территория которого подлеж</w:t>
      </w:r>
      <w:r>
        <w:t>ит благоустройству, оформленным</w:t>
      </w:r>
      <w:r w:rsidRPr="007C2EDE">
        <w:t xml:space="preserve"> соответствующим протоколом общего собрания собственников помещений в многоквартирном доме. </w:t>
      </w:r>
    </w:p>
    <w:p w:rsidR="000E5694" w:rsidRPr="007C2EDE" w:rsidRDefault="000E5694" w:rsidP="000E5694">
      <w:pPr>
        <w:ind w:firstLine="709"/>
        <w:jc w:val="both"/>
      </w:pPr>
      <w:r w:rsidRPr="007C2EDE">
        <w:t>Финансовое (трудовое) участие заинтересованных лиц в выполнении мероприятий по благоустройству дворовых территорий должно подтверждаться документально в зависимости от избранной формы такого участия.</w:t>
      </w:r>
    </w:p>
    <w:p w:rsidR="000E5694" w:rsidRPr="007C2EDE" w:rsidRDefault="000E5694" w:rsidP="000E5694">
      <w:pPr>
        <w:ind w:firstLine="709"/>
        <w:jc w:val="both"/>
      </w:pPr>
      <w:r w:rsidRPr="007C2EDE">
        <w:t xml:space="preserve">Трудовое участие граждан может быть внесено в виде следующих мероприятий, не требующих специальной квалификации, таких как: </w:t>
      </w:r>
    </w:p>
    <w:p w:rsidR="000E5694" w:rsidRPr="007C2EDE" w:rsidRDefault="000E5694" w:rsidP="000E5694">
      <w:pPr>
        <w:ind w:firstLine="709"/>
        <w:jc w:val="both"/>
      </w:pPr>
      <w:r w:rsidRPr="007C2EDE">
        <w:t>субботники;</w:t>
      </w:r>
    </w:p>
    <w:p w:rsidR="000E5694" w:rsidRPr="007C2EDE" w:rsidRDefault="000E5694" w:rsidP="000E5694">
      <w:pPr>
        <w:ind w:firstLine="709"/>
        <w:jc w:val="both"/>
      </w:pPr>
      <w:r w:rsidRPr="007C2EDE">
        <w:t>подготовка дворовой территории к началу работ (земляные работы);</w:t>
      </w:r>
    </w:p>
    <w:p w:rsidR="000E5694" w:rsidRPr="007C2EDE" w:rsidRDefault="000E5694" w:rsidP="000E5694">
      <w:pPr>
        <w:ind w:firstLine="709"/>
        <w:jc w:val="both"/>
      </w:pPr>
      <w:r w:rsidRPr="007C2EDE">
        <w:t>участие в строительных работах</w:t>
      </w:r>
      <w:r>
        <w:t xml:space="preserve">: </w:t>
      </w:r>
      <w:r w:rsidRPr="007C2EDE">
        <w:t>снятие старого оборудования, установка уличной мебели, зачистка от ржавчины, окрашивание элементов благоустройства;</w:t>
      </w:r>
    </w:p>
    <w:p w:rsidR="000E5694" w:rsidRPr="007C2EDE" w:rsidRDefault="000E5694" w:rsidP="000E5694">
      <w:pPr>
        <w:ind w:firstLine="709"/>
        <w:jc w:val="both"/>
      </w:pPr>
      <w:r w:rsidRPr="007C2EDE">
        <w:t>участие в озеленении территории</w:t>
      </w:r>
      <w:r>
        <w:t xml:space="preserve">: </w:t>
      </w:r>
      <w:r w:rsidRPr="007C2EDE">
        <w:t>высадка растений, создание клумб, уборка территории;</w:t>
      </w:r>
    </w:p>
    <w:p w:rsidR="000E5694" w:rsidRPr="007C2EDE" w:rsidRDefault="000E5694" w:rsidP="000E5694">
      <w:pPr>
        <w:ind w:firstLine="709"/>
        <w:jc w:val="both"/>
      </w:pPr>
      <w:r w:rsidRPr="007C2EDE">
        <w:t>обеспечение благоприятных условий для работников подрядной организации, выполняющей работы (например, организация горячего чая).</w:t>
      </w:r>
    </w:p>
    <w:p w:rsidR="000E5694" w:rsidRPr="007C2EDE" w:rsidRDefault="000E5694" w:rsidP="000E5694">
      <w:pPr>
        <w:ind w:firstLine="709"/>
        <w:jc w:val="both"/>
      </w:pPr>
      <w:r w:rsidRPr="007C2EDE">
        <w:t>Информация о начале реализации мероприятий по благоустройству (конкретная дата, место проведения, памя</w:t>
      </w:r>
      <w:r>
        <w:t>тка и другие материалы) размещае</w:t>
      </w:r>
      <w:r w:rsidRPr="007C2EDE">
        <w:t xml:space="preserve">тся администрацией </w:t>
      </w:r>
      <w:r>
        <w:t>района</w:t>
      </w:r>
      <w:r w:rsidRPr="007C2EDE">
        <w:t xml:space="preserve"> на официальном </w:t>
      </w:r>
      <w:r>
        <w:t>веб-</w:t>
      </w:r>
      <w:r w:rsidRPr="007C2EDE">
        <w:t xml:space="preserve">сайте в сети </w:t>
      </w:r>
      <w:r>
        <w:t>«</w:t>
      </w:r>
      <w:r w:rsidRPr="007C2EDE">
        <w:t>Интернет</w:t>
      </w:r>
      <w:r>
        <w:t>»</w:t>
      </w:r>
      <w:r w:rsidRPr="007C2EDE">
        <w:t xml:space="preserve">, а также непосредственно в многоквартирных домах </w:t>
      </w:r>
      <w:r>
        <w:t xml:space="preserve">− </w:t>
      </w:r>
      <w:r w:rsidRPr="007C2EDE">
        <w:t xml:space="preserve">на информационных стендах. </w:t>
      </w:r>
    </w:p>
    <w:p w:rsidR="000E5694" w:rsidRPr="007C2EDE" w:rsidRDefault="000E5694" w:rsidP="000E5694">
      <w:pPr>
        <w:ind w:firstLine="709"/>
        <w:jc w:val="both"/>
      </w:pPr>
      <w:r w:rsidRPr="007C2EDE">
        <w:t>В качестве документов (материалов), подтверждающих трудовое участие</w:t>
      </w:r>
      <w:r>
        <w:t>,</w:t>
      </w:r>
      <w:r w:rsidRPr="007C2EDE">
        <w:t xml:space="preserve"> могут быть представлены отч</w:t>
      </w:r>
      <w:r>
        <w:t>ет о выполнении работ, включающи</w:t>
      </w:r>
      <w:r w:rsidRPr="007C2EDE">
        <w:t>й информацию о проведении мероприятия с трудовым участием граждан, отчет совета многоквартирного дома, лица, управляющего многоквартирным домом</w:t>
      </w:r>
      <w:r>
        <w:t>,</w:t>
      </w:r>
      <w:r w:rsidRPr="007C2EDE">
        <w:t xml:space="preserve"> о проведении мероприятия с трудовым участием граждан. При этом, рекомендуется в качестве приложения к такому отчету представлять фото-, видеоматериалы, подтверждающие проведение мероприятия с трудовым участием граждан.</w:t>
      </w:r>
    </w:p>
    <w:p w:rsidR="000E5694" w:rsidRPr="007C2EDE" w:rsidRDefault="000E5694" w:rsidP="000E5694">
      <w:pPr>
        <w:ind w:firstLine="709"/>
        <w:jc w:val="both"/>
      </w:pPr>
      <w:r w:rsidRPr="007C2EDE">
        <w:t>Документы, подтверждающие трудовое участие, представляются в администрацию района не позднее 10 календарных дней со дня окончания работ, выполняемых заинтересованными лицами.</w:t>
      </w:r>
    </w:p>
    <w:p w:rsidR="000E5694" w:rsidRPr="007C2EDE" w:rsidRDefault="000E5694" w:rsidP="000E5694">
      <w:pPr>
        <w:ind w:firstLine="709"/>
        <w:jc w:val="both"/>
      </w:pPr>
      <w:r w:rsidRPr="007C2EDE">
        <w:t>При выборе формы финансового участия заинтересованных лиц в реализации мероприятий по благоустройству дворовой территории в рамках дополнительного перечня (минимального перечня - в случае принятия такого решения) работ по благоустройству доля участия определяется как процент от стоимости мероприятий по благоустройству дворовой территории.</w:t>
      </w:r>
    </w:p>
    <w:p w:rsidR="00A03BC7" w:rsidRDefault="00A03BC7"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 w:rsidR="000E5694" w:rsidRDefault="000E5694" w:rsidP="00A03BC7">
      <w:pPr>
        <w:sectPr w:rsidR="000E5694" w:rsidSect="000E5694">
          <w:pgSz w:w="11906" w:h="16838"/>
          <w:pgMar w:top="567" w:right="1134" w:bottom="1701" w:left="1134" w:header="709" w:footer="709" w:gutter="0"/>
          <w:cols w:space="720"/>
        </w:sectPr>
      </w:pPr>
    </w:p>
    <w:p w:rsidR="000E5694" w:rsidRDefault="000E5694" w:rsidP="00A03BC7"/>
    <w:p w:rsidR="000E5694" w:rsidRDefault="000E5694" w:rsidP="00A03BC7"/>
    <w:p w:rsidR="000E5694" w:rsidRDefault="000E5694" w:rsidP="00A03BC7"/>
    <w:p w:rsidR="000E5694" w:rsidRPr="007C2EDE" w:rsidRDefault="000E5694" w:rsidP="000E5694">
      <w:pPr>
        <w:ind w:left="10206"/>
      </w:pPr>
      <w:r w:rsidRPr="007C2EDE">
        <w:t xml:space="preserve">Приложение </w:t>
      </w:r>
      <w:r w:rsidR="00C4388D">
        <w:t>9</w:t>
      </w:r>
      <w:r w:rsidRPr="007C2EDE">
        <w:t xml:space="preserve"> к постановлению администрации района </w:t>
      </w:r>
    </w:p>
    <w:p w:rsidR="000E5694" w:rsidRPr="007C2EDE" w:rsidRDefault="000E5694" w:rsidP="000E5694">
      <w:pPr>
        <w:ind w:left="10206"/>
      </w:pPr>
      <w:r w:rsidRPr="007C2EDE">
        <w:t xml:space="preserve">от </w:t>
      </w:r>
      <w:r w:rsidR="00C4388D">
        <w:t>02.12.2013</w:t>
      </w:r>
      <w:r w:rsidRPr="007C2EDE">
        <w:t>№</w:t>
      </w:r>
      <w:r w:rsidR="00C4388D">
        <w:t>2553</w:t>
      </w:r>
    </w:p>
    <w:p w:rsidR="000E5694" w:rsidRPr="007C2EDE" w:rsidRDefault="000E5694" w:rsidP="000E5694">
      <w:pPr>
        <w:ind w:left="10206"/>
        <w:jc w:val="both"/>
        <w:rPr>
          <w:b/>
        </w:rPr>
      </w:pPr>
    </w:p>
    <w:p w:rsidR="000E5694" w:rsidRPr="007C2EDE" w:rsidRDefault="000E5694" w:rsidP="000E5694">
      <w:pPr>
        <w:ind w:left="10206"/>
        <w:jc w:val="both"/>
        <w:rPr>
          <w:b/>
        </w:rPr>
      </w:pPr>
    </w:p>
    <w:p w:rsidR="000E5694" w:rsidRPr="007C2EDE" w:rsidRDefault="000E5694" w:rsidP="000E5694">
      <w:pPr>
        <w:jc w:val="center"/>
        <w:rPr>
          <w:b/>
        </w:rPr>
      </w:pPr>
      <w:r w:rsidRPr="007C2EDE">
        <w:rPr>
          <w:b/>
        </w:rPr>
        <w:t>Нормативная стоимость (единичные расценки) работ по благоустройству дворовых территорий, входящих в минимальный и дополнительный перечни таких работ</w:t>
      </w:r>
    </w:p>
    <w:p w:rsidR="000E5694" w:rsidRPr="007C2EDE" w:rsidRDefault="000E5694" w:rsidP="000E5694">
      <w:pPr>
        <w:jc w:val="center"/>
      </w:pPr>
    </w:p>
    <w:tbl>
      <w:tblPr>
        <w:tblW w:w="14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913"/>
        <w:gridCol w:w="6095"/>
        <w:gridCol w:w="3260"/>
        <w:gridCol w:w="4395"/>
      </w:tblGrid>
      <w:tr w:rsidR="000E5694" w:rsidRPr="007C2EDE" w:rsidTr="000E5694">
        <w:trPr>
          <w:trHeight w:val="531"/>
        </w:trPr>
        <w:tc>
          <w:tcPr>
            <w:tcW w:w="913" w:type="dxa"/>
          </w:tcPr>
          <w:p w:rsidR="000E5694" w:rsidRPr="00574A3E" w:rsidRDefault="000E5694" w:rsidP="000E5694">
            <w:pPr>
              <w:widowControl w:val="0"/>
              <w:autoSpaceDE w:val="0"/>
              <w:autoSpaceDN w:val="0"/>
              <w:adjustRightInd w:val="0"/>
              <w:ind w:firstLine="142"/>
              <w:jc w:val="center"/>
              <w:rPr>
                <w:b/>
                <w:sz w:val="24"/>
                <w:szCs w:val="24"/>
              </w:rPr>
            </w:pPr>
            <w:r w:rsidRPr="00574A3E">
              <w:rPr>
                <w:b/>
                <w:sz w:val="24"/>
                <w:szCs w:val="24"/>
              </w:rPr>
              <w:t>№ п/п</w:t>
            </w:r>
          </w:p>
        </w:tc>
        <w:tc>
          <w:tcPr>
            <w:tcW w:w="6095" w:type="dxa"/>
          </w:tcPr>
          <w:p w:rsidR="000E5694" w:rsidRPr="00574A3E" w:rsidRDefault="000E5694" w:rsidP="000E5694">
            <w:pPr>
              <w:widowControl w:val="0"/>
              <w:autoSpaceDE w:val="0"/>
              <w:autoSpaceDN w:val="0"/>
              <w:adjustRightInd w:val="0"/>
              <w:ind w:firstLine="80"/>
              <w:jc w:val="center"/>
              <w:rPr>
                <w:b/>
                <w:sz w:val="24"/>
                <w:szCs w:val="24"/>
              </w:rPr>
            </w:pPr>
            <w:r w:rsidRPr="00574A3E">
              <w:rPr>
                <w:b/>
                <w:sz w:val="24"/>
                <w:szCs w:val="24"/>
              </w:rPr>
              <w:t>Вид работ</w:t>
            </w:r>
          </w:p>
        </w:tc>
        <w:tc>
          <w:tcPr>
            <w:tcW w:w="3260" w:type="dxa"/>
          </w:tcPr>
          <w:p w:rsidR="000E5694" w:rsidRPr="00574A3E" w:rsidRDefault="000E5694" w:rsidP="000E5694">
            <w:pPr>
              <w:widowControl w:val="0"/>
              <w:autoSpaceDE w:val="0"/>
              <w:autoSpaceDN w:val="0"/>
              <w:adjustRightInd w:val="0"/>
              <w:ind w:left="737" w:hanging="657"/>
              <w:jc w:val="center"/>
              <w:rPr>
                <w:b/>
                <w:sz w:val="24"/>
                <w:szCs w:val="24"/>
              </w:rPr>
            </w:pPr>
            <w:r w:rsidRPr="00574A3E">
              <w:rPr>
                <w:b/>
                <w:sz w:val="24"/>
                <w:szCs w:val="24"/>
              </w:rPr>
              <w:t>Единица измерения</w:t>
            </w:r>
          </w:p>
        </w:tc>
        <w:tc>
          <w:tcPr>
            <w:tcW w:w="4395" w:type="dxa"/>
          </w:tcPr>
          <w:p w:rsidR="000E5694" w:rsidRPr="00574A3E" w:rsidRDefault="000E5694" w:rsidP="000E5694">
            <w:pPr>
              <w:widowControl w:val="0"/>
              <w:autoSpaceDE w:val="0"/>
              <w:autoSpaceDN w:val="0"/>
              <w:adjustRightInd w:val="0"/>
              <w:jc w:val="center"/>
              <w:rPr>
                <w:b/>
                <w:sz w:val="24"/>
                <w:szCs w:val="24"/>
              </w:rPr>
            </w:pPr>
            <w:r w:rsidRPr="00574A3E">
              <w:rPr>
                <w:b/>
                <w:sz w:val="24"/>
                <w:szCs w:val="24"/>
              </w:rPr>
              <w:t>Стоимость единицы с учетом НДС, тыс.руб.</w:t>
            </w:r>
          </w:p>
        </w:tc>
      </w:tr>
      <w:tr w:rsidR="000E5694" w:rsidRPr="007C2EDE" w:rsidTr="000E5694">
        <w:tc>
          <w:tcPr>
            <w:tcW w:w="913"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1</w:t>
            </w:r>
          </w:p>
        </w:tc>
        <w:tc>
          <w:tcPr>
            <w:tcW w:w="6095" w:type="dxa"/>
          </w:tcPr>
          <w:p w:rsidR="000E5694" w:rsidRPr="007C2EDE" w:rsidRDefault="000E5694" w:rsidP="000E5694">
            <w:pPr>
              <w:widowControl w:val="0"/>
              <w:autoSpaceDE w:val="0"/>
              <w:autoSpaceDN w:val="0"/>
              <w:adjustRightInd w:val="0"/>
              <w:ind w:firstLine="720"/>
              <w:jc w:val="center"/>
              <w:rPr>
                <w:sz w:val="24"/>
                <w:szCs w:val="24"/>
              </w:rPr>
            </w:pPr>
            <w:r w:rsidRPr="007C2EDE">
              <w:rPr>
                <w:sz w:val="24"/>
                <w:szCs w:val="24"/>
              </w:rPr>
              <w:t>2</w:t>
            </w:r>
          </w:p>
        </w:tc>
        <w:tc>
          <w:tcPr>
            <w:tcW w:w="3260" w:type="dxa"/>
          </w:tcPr>
          <w:p w:rsidR="000E5694" w:rsidRPr="007C2EDE" w:rsidRDefault="000E5694" w:rsidP="000E5694">
            <w:pPr>
              <w:widowControl w:val="0"/>
              <w:autoSpaceDE w:val="0"/>
              <w:autoSpaceDN w:val="0"/>
              <w:adjustRightInd w:val="0"/>
              <w:ind w:firstLine="720"/>
              <w:jc w:val="center"/>
              <w:rPr>
                <w:sz w:val="24"/>
                <w:szCs w:val="24"/>
              </w:rPr>
            </w:pPr>
            <w:r w:rsidRPr="007C2EDE">
              <w:rPr>
                <w:sz w:val="24"/>
                <w:szCs w:val="24"/>
              </w:rPr>
              <w:t>3</w:t>
            </w:r>
          </w:p>
        </w:tc>
        <w:tc>
          <w:tcPr>
            <w:tcW w:w="4395" w:type="dxa"/>
          </w:tcPr>
          <w:p w:rsidR="000E5694" w:rsidRPr="007C2EDE" w:rsidRDefault="000E5694" w:rsidP="000E5694">
            <w:pPr>
              <w:widowControl w:val="0"/>
              <w:autoSpaceDE w:val="0"/>
              <w:autoSpaceDN w:val="0"/>
              <w:adjustRightInd w:val="0"/>
              <w:ind w:firstLine="720"/>
              <w:jc w:val="center"/>
              <w:rPr>
                <w:sz w:val="24"/>
                <w:szCs w:val="24"/>
              </w:rPr>
            </w:pPr>
            <w:r w:rsidRPr="007C2EDE">
              <w:rPr>
                <w:sz w:val="24"/>
                <w:szCs w:val="24"/>
              </w:rPr>
              <w:t>4</w:t>
            </w:r>
          </w:p>
        </w:tc>
      </w:tr>
      <w:tr w:rsidR="000E5694" w:rsidRPr="007C2EDE" w:rsidTr="000E5694">
        <w:trPr>
          <w:trHeight w:val="351"/>
        </w:trPr>
        <w:tc>
          <w:tcPr>
            <w:tcW w:w="14663" w:type="dxa"/>
            <w:gridSpan w:val="4"/>
          </w:tcPr>
          <w:p w:rsidR="000E5694" w:rsidRPr="007C2EDE" w:rsidRDefault="000E5694" w:rsidP="000E5694">
            <w:pPr>
              <w:jc w:val="center"/>
              <w:rPr>
                <w:sz w:val="24"/>
                <w:szCs w:val="24"/>
              </w:rPr>
            </w:pPr>
            <w:r w:rsidRPr="007C2EDE">
              <w:rPr>
                <w:sz w:val="24"/>
                <w:szCs w:val="24"/>
              </w:rPr>
              <w:t>Минимальный перечень работ</w:t>
            </w:r>
          </w:p>
        </w:tc>
      </w:tr>
      <w:tr w:rsidR="000E5694" w:rsidRPr="007C2EDE" w:rsidTr="000E5694">
        <w:trPr>
          <w:trHeight w:val="351"/>
        </w:trPr>
        <w:tc>
          <w:tcPr>
            <w:tcW w:w="14663" w:type="dxa"/>
            <w:gridSpan w:val="4"/>
          </w:tcPr>
          <w:p w:rsidR="000E5694" w:rsidRPr="007C2EDE" w:rsidRDefault="000E5694" w:rsidP="000E5694">
            <w:pPr>
              <w:jc w:val="center"/>
              <w:rPr>
                <w:sz w:val="24"/>
                <w:szCs w:val="24"/>
              </w:rPr>
            </w:pPr>
            <w:r w:rsidRPr="007C2EDE">
              <w:rPr>
                <w:sz w:val="24"/>
                <w:szCs w:val="24"/>
              </w:rPr>
              <w:t>Ремонт дворовых проездов</w:t>
            </w:r>
          </w:p>
        </w:tc>
      </w:tr>
      <w:tr w:rsidR="000E5694" w:rsidRPr="007C2EDE" w:rsidTr="000E5694">
        <w:tc>
          <w:tcPr>
            <w:tcW w:w="913" w:type="dxa"/>
            <w:vMerge w:val="restart"/>
          </w:tcPr>
          <w:p w:rsidR="000E5694" w:rsidRPr="007C2EDE" w:rsidRDefault="000E5694" w:rsidP="000E5694">
            <w:pPr>
              <w:widowControl w:val="0"/>
              <w:autoSpaceDE w:val="0"/>
              <w:autoSpaceDN w:val="0"/>
              <w:adjustRightInd w:val="0"/>
              <w:jc w:val="center"/>
              <w:rPr>
                <w:sz w:val="24"/>
                <w:szCs w:val="24"/>
              </w:rPr>
            </w:pPr>
            <w:r w:rsidRPr="007C2EDE">
              <w:rPr>
                <w:sz w:val="24"/>
                <w:szCs w:val="24"/>
              </w:rPr>
              <w:t>1.</w:t>
            </w:r>
          </w:p>
        </w:tc>
        <w:tc>
          <w:tcPr>
            <w:tcW w:w="6095" w:type="dxa"/>
          </w:tcPr>
          <w:p w:rsidR="000E5694" w:rsidRPr="007C2EDE" w:rsidRDefault="000E5694" w:rsidP="000E5694">
            <w:pPr>
              <w:widowControl w:val="0"/>
              <w:autoSpaceDE w:val="0"/>
              <w:autoSpaceDN w:val="0"/>
              <w:adjustRightInd w:val="0"/>
              <w:ind w:firstLine="13"/>
              <w:rPr>
                <w:sz w:val="24"/>
                <w:szCs w:val="24"/>
              </w:rPr>
            </w:pPr>
            <w:r w:rsidRPr="007C2EDE">
              <w:rPr>
                <w:sz w:val="24"/>
                <w:szCs w:val="24"/>
              </w:rPr>
              <w:t>Установка бортовых камней бетонных</w:t>
            </w:r>
            <w:r>
              <w:rPr>
                <w:sz w:val="24"/>
                <w:szCs w:val="24"/>
              </w:rPr>
              <w:t>,</w:t>
            </w:r>
          </w:p>
        </w:tc>
        <w:tc>
          <w:tcPr>
            <w:tcW w:w="3260" w:type="dxa"/>
            <w:vMerge w:val="restart"/>
          </w:tcPr>
          <w:p w:rsidR="000E5694" w:rsidRPr="007C2EDE" w:rsidRDefault="000E5694" w:rsidP="000E5694">
            <w:pPr>
              <w:widowControl w:val="0"/>
              <w:autoSpaceDE w:val="0"/>
              <w:autoSpaceDN w:val="0"/>
              <w:adjustRightInd w:val="0"/>
              <w:ind w:firstLine="63"/>
              <w:rPr>
                <w:sz w:val="24"/>
                <w:szCs w:val="24"/>
              </w:rPr>
            </w:pPr>
            <w:r w:rsidRPr="007C2EDE">
              <w:rPr>
                <w:sz w:val="24"/>
                <w:szCs w:val="24"/>
              </w:rPr>
              <w:t xml:space="preserve">100 м бортового камня </w:t>
            </w:r>
          </w:p>
        </w:tc>
        <w:tc>
          <w:tcPr>
            <w:tcW w:w="4395"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35,36</w:t>
            </w:r>
          </w:p>
        </w:tc>
      </w:tr>
      <w:tr w:rsidR="000E5694" w:rsidRPr="007C2EDE" w:rsidTr="000E5694">
        <w:tc>
          <w:tcPr>
            <w:tcW w:w="913" w:type="dxa"/>
            <w:vMerge/>
          </w:tcPr>
          <w:p w:rsidR="000E5694" w:rsidRPr="007C2EDE" w:rsidRDefault="000E5694" w:rsidP="000E5694">
            <w:pPr>
              <w:widowControl w:val="0"/>
              <w:autoSpaceDE w:val="0"/>
              <w:autoSpaceDN w:val="0"/>
              <w:adjustRightInd w:val="0"/>
              <w:ind w:firstLine="1"/>
              <w:jc w:val="center"/>
              <w:rPr>
                <w:sz w:val="24"/>
                <w:szCs w:val="24"/>
              </w:rPr>
            </w:pPr>
          </w:p>
        </w:tc>
        <w:tc>
          <w:tcPr>
            <w:tcW w:w="6095" w:type="dxa"/>
          </w:tcPr>
          <w:p w:rsidR="000E5694" w:rsidRPr="007C2EDE" w:rsidRDefault="000E5694" w:rsidP="000E5694">
            <w:pPr>
              <w:widowControl w:val="0"/>
              <w:autoSpaceDE w:val="0"/>
              <w:autoSpaceDN w:val="0"/>
              <w:adjustRightInd w:val="0"/>
              <w:ind w:firstLine="13"/>
              <w:rPr>
                <w:sz w:val="24"/>
                <w:szCs w:val="24"/>
              </w:rPr>
            </w:pPr>
            <w:r w:rsidRPr="007C2EDE">
              <w:rPr>
                <w:sz w:val="24"/>
                <w:szCs w:val="24"/>
              </w:rPr>
              <w:t>в том числе: стоимость бортовых камней</w:t>
            </w:r>
          </w:p>
        </w:tc>
        <w:tc>
          <w:tcPr>
            <w:tcW w:w="3260" w:type="dxa"/>
            <w:vMerge/>
          </w:tcPr>
          <w:p w:rsidR="000E5694" w:rsidRPr="007C2EDE" w:rsidRDefault="000E5694" w:rsidP="000E5694">
            <w:pPr>
              <w:widowControl w:val="0"/>
              <w:autoSpaceDE w:val="0"/>
              <w:autoSpaceDN w:val="0"/>
              <w:adjustRightInd w:val="0"/>
              <w:ind w:firstLine="63"/>
              <w:rPr>
                <w:sz w:val="24"/>
                <w:szCs w:val="24"/>
              </w:rPr>
            </w:pPr>
          </w:p>
        </w:tc>
        <w:tc>
          <w:tcPr>
            <w:tcW w:w="4395"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0,243</w:t>
            </w:r>
          </w:p>
        </w:tc>
      </w:tr>
      <w:tr w:rsidR="000E5694" w:rsidRPr="007C2EDE" w:rsidTr="000E5694">
        <w:tc>
          <w:tcPr>
            <w:tcW w:w="913" w:type="dxa"/>
            <w:vMerge w:val="restart"/>
          </w:tcPr>
          <w:p w:rsidR="000E5694" w:rsidRPr="007C2EDE" w:rsidRDefault="000E5694" w:rsidP="000E5694">
            <w:pPr>
              <w:widowControl w:val="0"/>
              <w:autoSpaceDE w:val="0"/>
              <w:autoSpaceDN w:val="0"/>
              <w:adjustRightInd w:val="0"/>
              <w:ind w:hanging="67"/>
              <w:jc w:val="center"/>
              <w:rPr>
                <w:sz w:val="24"/>
                <w:szCs w:val="24"/>
              </w:rPr>
            </w:pPr>
            <w:r w:rsidRPr="007C2EDE">
              <w:rPr>
                <w:sz w:val="24"/>
                <w:szCs w:val="24"/>
              </w:rPr>
              <w:t>2.</w:t>
            </w:r>
          </w:p>
        </w:tc>
        <w:tc>
          <w:tcPr>
            <w:tcW w:w="6095" w:type="dxa"/>
          </w:tcPr>
          <w:p w:rsidR="000E5694" w:rsidRPr="007C2EDE" w:rsidRDefault="000E5694" w:rsidP="000E5694">
            <w:pPr>
              <w:widowControl w:val="0"/>
              <w:autoSpaceDE w:val="0"/>
              <w:autoSpaceDN w:val="0"/>
              <w:adjustRightInd w:val="0"/>
              <w:ind w:firstLine="13"/>
              <w:rPr>
                <w:sz w:val="24"/>
                <w:szCs w:val="24"/>
              </w:rPr>
            </w:pPr>
            <w:r w:rsidRPr="007C2EDE">
              <w:rPr>
                <w:sz w:val="24"/>
                <w:szCs w:val="24"/>
              </w:rPr>
              <w:t>Установка покрытий из тротуарной плитки</w:t>
            </w:r>
            <w:r>
              <w:rPr>
                <w:sz w:val="24"/>
                <w:szCs w:val="24"/>
              </w:rPr>
              <w:t>,</w:t>
            </w:r>
          </w:p>
        </w:tc>
        <w:tc>
          <w:tcPr>
            <w:tcW w:w="3260" w:type="dxa"/>
            <w:vMerge w:val="restart"/>
          </w:tcPr>
          <w:p w:rsidR="000E5694" w:rsidRPr="007C2EDE" w:rsidRDefault="000E5694" w:rsidP="000E5694">
            <w:pPr>
              <w:widowControl w:val="0"/>
              <w:autoSpaceDE w:val="0"/>
              <w:autoSpaceDN w:val="0"/>
              <w:adjustRightInd w:val="0"/>
              <w:ind w:firstLine="63"/>
              <w:rPr>
                <w:sz w:val="24"/>
                <w:szCs w:val="24"/>
              </w:rPr>
            </w:pPr>
            <w:r w:rsidRPr="007C2EDE">
              <w:rPr>
                <w:sz w:val="24"/>
                <w:szCs w:val="24"/>
              </w:rPr>
              <w:t>м2</w:t>
            </w:r>
          </w:p>
        </w:tc>
        <w:tc>
          <w:tcPr>
            <w:tcW w:w="4395"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2,406</w:t>
            </w:r>
          </w:p>
        </w:tc>
      </w:tr>
      <w:tr w:rsidR="000E5694" w:rsidRPr="007C2EDE" w:rsidTr="000E5694">
        <w:tc>
          <w:tcPr>
            <w:tcW w:w="913" w:type="dxa"/>
            <w:vMerge/>
          </w:tcPr>
          <w:p w:rsidR="000E5694" w:rsidRPr="007C2EDE" w:rsidRDefault="000E5694" w:rsidP="000E5694">
            <w:pPr>
              <w:widowControl w:val="0"/>
              <w:autoSpaceDE w:val="0"/>
              <w:autoSpaceDN w:val="0"/>
              <w:adjustRightInd w:val="0"/>
              <w:ind w:firstLine="1"/>
              <w:jc w:val="center"/>
              <w:rPr>
                <w:sz w:val="24"/>
                <w:szCs w:val="24"/>
              </w:rPr>
            </w:pPr>
          </w:p>
        </w:tc>
        <w:tc>
          <w:tcPr>
            <w:tcW w:w="6095" w:type="dxa"/>
          </w:tcPr>
          <w:p w:rsidR="000E5694" w:rsidRPr="007C2EDE" w:rsidRDefault="000E5694" w:rsidP="000E5694">
            <w:pPr>
              <w:widowControl w:val="0"/>
              <w:autoSpaceDE w:val="0"/>
              <w:autoSpaceDN w:val="0"/>
              <w:adjustRightInd w:val="0"/>
              <w:ind w:firstLine="13"/>
              <w:rPr>
                <w:sz w:val="24"/>
                <w:szCs w:val="24"/>
              </w:rPr>
            </w:pPr>
            <w:r>
              <w:rPr>
                <w:sz w:val="24"/>
                <w:szCs w:val="24"/>
              </w:rPr>
              <w:t>в</w:t>
            </w:r>
            <w:r w:rsidRPr="007C2EDE">
              <w:rPr>
                <w:sz w:val="24"/>
                <w:szCs w:val="24"/>
              </w:rPr>
              <w:t xml:space="preserve"> том числе: стоимость тротуарной плитки</w:t>
            </w:r>
          </w:p>
        </w:tc>
        <w:tc>
          <w:tcPr>
            <w:tcW w:w="3260" w:type="dxa"/>
            <w:vMerge/>
          </w:tcPr>
          <w:p w:rsidR="000E5694" w:rsidRPr="007C2EDE" w:rsidRDefault="000E5694" w:rsidP="000E5694">
            <w:pPr>
              <w:widowControl w:val="0"/>
              <w:autoSpaceDE w:val="0"/>
              <w:autoSpaceDN w:val="0"/>
              <w:adjustRightInd w:val="0"/>
              <w:ind w:firstLine="63"/>
              <w:rPr>
                <w:sz w:val="24"/>
                <w:szCs w:val="24"/>
              </w:rPr>
            </w:pPr>
          </w:p>
        </w:tc>
        <w:tc>
          <w:tcPr>
            <w:tcW w:w="4395"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0,967</w:t>
            </w:r>
          </w:p>
        </w:tc>
      </w:tr>
      <w:tr w:rsidR="000E5694" w:rsidRPr="007C2EDE" w:rsidTr="000E5694">
        <w:tc>
          <w:tcPr>
            <w:tcW w:w="913" w:type="dxa"/>
          </w:tcPr>
          <w:p w:rsidR="000E5694" w:rsidRPr="007C2EDE" w:rsidRDefault="000E5694" w:rsidP="000E5694">
            <w:pPr>
              <w:widowControl w:val="0"/>
              <w:autoSpaceDE w:val="0"/>
              <w:autoSpaceDN w:val="0"/>
              <w:adjustRightInd w:val="0"/>
              <w:ind w:firstLine="1"/>
              <w:jc w:val="center"/>
              <w:rPr>
                <w:sz w:val="24"/>
                <w:szCs w:val="24"/>
              </w:rPr>
            </w:pPr>
            <w:r w:rsidRPr="007C2EDE">
              <w:rPr>
                <w:sz w:val="24"/>
                <w:szCs w:val="24"/>
              </w:rPr>
              <w:t>3.</w:t>
            </w:r>
          </w:p>
        </w:tc>
        <w:tc>
          <w:tcPr>
            <w:tcW w:w="6095" w:type="dxa"/>
          </w:tcPr>
          <w:p w:rsidR="000E5694" w:rsidRPr="007C2EDE" w:rsidRDefault="000E5694" w:rsidP="000E5694">
            <w:pPr>
              <w:widowControl w:val="0"/>
              <w:autoSpaceDE w:val="0"/>
              <w:autoSpaceDN w:val="0"/>
              <w:adjustRightInd w:val="0"/>
              <w:ind w:firstLine="13"/>
              <w:rPr>
                <w:sz w:val="24"/>
                <w:szCs w:val="24"/>
              </w:rPr>
            </w:pPr>
            <w:r w:rsidRPr="007C2EDE">
              <w:rPr>
                <w:sz w:val="24"/>
                <w:szCs w:val="24"/>
              </w:rPr>
              <w:t>Устройство фундаментных плит</w:t>
            </w:r>
          </w:p>
        </w:tc>
        <w:tc>
          <w:tcPr>
            <w:tcW w:w="3260" w:type="dxa"/>
          </w:tcPr>
          <w:p w:rsidR="000E5694" w:rsidRPr="007C2EDE" w:rsidRDefault="000E5694" w:rsidP="000E5694">
            <w:pPr>
              <w:widowControl w:val="0"/>
              <w:autoSpaceDE w:val="0"/>
              <w:autoSpaceDN w:val="0"/>
              <w:adjustRightInd w:val="0"/>
              <w:ind w:firstLine="63"/>
              <w:rPr>
                <w:sz w:val="24"/>
                <w:szCs w:val="24"/>
              </w:rPr>
            </w:pPr>
            <w:r w:rsidRPr="007C2EDE">
              <w:rPr>
                <w:sz w:val="24"/>
                <w:szCs w:val="24"/>
              </w:rPr>
              <w:t>100 м3</w:t>
            </w:r>
          </w:p>
        </w:tc>
        <w:tc>
          <w:tcPr>
            <w:tcW w:w="4395"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1 288,07</w:t>
            </w:r>
          </w:p>
        </w:tc>
      </w:tr>
      <w:tr w:rsidR="000E5694" w:rsidRPr="007C2EDE" w:rsidTr="000E5694">
        <w:tc>
          <w:tcPr>
            <w:tcW w:w="913" w:type="dxa"/>
            <w:tcBorders>
              <w:bottom w:val="single" w:sz="4" w:space="0" w:color="auto"/>
            </w:tcBorders>
          </w:tcPr>
          <w:p w:rsidR="000E5694" w:rsidRPr="007C2EDE" w:rsidRDefault="000E5694" w:rsidP="000E5694">
            <w:pPr>
              <w:widowControl w:val="0"/>
              <w:autoSpaceDE w:val="0"/>
              <w:autoSpaceDN w:val="0"/>
              <w:adjustRightInd w:val="0"/>
              <w:jc w:val="center"/>
              <w:rPr>
                <w:sz w:val="24"/>
                <w:szCs w:val="24"/>
              </w:rPr>
            </w:pPr>
            <w:r w:rsidRPr="007C2EDE">
              <w:rPr>
                <w:sz w:val="24"/>
                <w:szCs w:val="24"/>
              </w:rPr>
              <w:t>4.</w:t>
            </w:r>
          </w:p>
        </w:tc>
        <w:tc>
          <w:tcPr>
            <w:tcW w:w="6095" w:type="dxa"/>
            <w:tcBorders>
              <w:bottom w:val="single" w:sz="4" w:space="0" w:color="auto"/>
            </w:tcBorders>
          </w:tcPr>
          <w:p w:rsidR="000E5694" w:rsidRPr="007C2EDE" w:rsidRDefault="000E5694" w:rsidP="000E5694">
            <w:pPr>
              <w:widowControl w:val="0"/>
              <w:autoSpaceDE w:val="0"/>
              <w:autoSpaceDN w:val="0"/>
              <w:adjustRightInd w:val="0"/>
              <w:ind w:firstLine="13"/>
              <w:rPr>
                <w:sz w:val="24"/>
                <w:szCs w:val="24"/>
              </w:rPr>
            </w:pPr>
            <w:r w:rsidRPr="007C2EDE">
              <w:rPr>
                <w:sz w:val="24"/>
                <w:szCs w:val="24"/>
              </w:rPr>
              <w:t>Устройство подстилающих и выравнивающих слоев оснований</w:t>
            </w:r>
          </w:p>
        </w:tc>
        <w:tc>
          <w:tcPr>
            <w:tcW w:w="3260" w:type="dxa"/>
            <w:tcBorders>
              <w:bottom w:val="single" w:sz="4" w:space="0" w:color="auto"/>
            </w:tcBorders>
          </w:tcPr>
          <w:p w:rsidR="000E5694" w:rsidRPr="007C2EDE" w:rsidRDefault="000E5694" w:rsidP="000E5694">
            <w:pPr>
              <w:widowControl w:val="0"/>
              <w:autoSpaceDE w:val="0"/>
              <w:autoSpaceDN w:val="0"/>
              <w:adjustRightInd w:val="0"/>
              <w:ind w:firstLine="63"/>
              <w:rPr>
                <w:sz w:val="24"/>
                <w:szCs w:val="24"/>
              </w:rPr>
            </w:pPr>
            <w:r w:rsidRPr="007C2EDE">
              <w:rPr>
                <w:sz w:val="24"/>
                <w:szCs w:val="24"/>
              </w:rPr>
              <w:t>100 м3</w:t>
            </w:r>
          </w:p>
        </w:tc>
        <w:tc>
          <w:tcPr>
            <w:tcW w:w="4395" w:type="dxa"/>
            <w:tcBorders>
              <w:bottom w:val="single" w:sz="4" w:space="0" w:color="auto"/>
            </w:tcBorders>
          </w:tcPr>
          <w:p w:rsidR="000E5694" w:rsidRPr="007C2EDE" w:rsidRDefault="000E5694" w:rsidP="000E5694">
            <w:pPr>
              <w:widowControl w:val="0"/>
              <w:autoSpaceDE w:val="0"/>
              <w:autoSpaceDN w:val="0"/>
              <w:adjustRightInd w:val="0"/>
              <w:jc w:val="center"/>
              <w:rPr>
                <w:sz w:val="24"/>
                <w:szCs w:val="24"/>
              </w:rPr>
            </w:pPr>
            <w:r w:rsidRPr="007C2EDE">
              <w:rPr>
                <w:sz w:val="24"/>
                <w:szCs w:val="24"/>
              </w:rPr>
              <w:t>24,827</w:t>
            </w:r>
          </w:p>
        </w:tc>
      </w:tr>
      <w:tr w:rsidR="000E5694" w:rsidRPr="007C2EDE" w:rsidTr="000E5694">
        <w:tc>
          <w:tcPr>
            <w:tcW w:w="14663" w:type="dxa"/>
            <w:gridSpan w:val="4"/>
            <w:tcBorders>
              <w:bottom w:val="single" w:sz="4" w:space="0" w:color="auto"/>
            </w:tcBorders>
          </w:tcPr>
          <w:p w:rsidR="000E5694" w:rsidRPr="007C2EDE" w:rsidRDefault="000E5694" w:rsidP="000E5694">
            <w:pPr>
              <w:widowControl w:val="0"/>
              <w:autoSpaceDE w:val="0"/>
              <w:autoSpaceDN w:val="0"/>
              <w:adjustRightInd w:val="0"/>
              <w:jc w:val="center"/>
              <w:rPr>
                <w:sz w:val="24"/>
                <w:szCs w:val="24"/>
              </w:rPr>
            </w:pPr>
            <w:r w:rsidRPr="007C2EDE">
              <w:rPr>
                <w:sz w:val="24"/>
                <w:szCs w:val="24"/>
              </w:rPr>
              <w:t>Обеспечение освещения дворовых территорий</w:t>
            </w:r>
          </w:p>
        </w:tc>
      </w:tr>
      <w:tr w:rsidR="000E5694" w:rsidRPr="007C2EDE" w:rsidTr="000E5694">
        <w:tc>
          <w:tcPr>
            <w:tcW w:w="913" w:type="dxa"/>
            <w:tcBorders>
              <w:bottom w:val="single" w:sz="4" w:space="0" w:color="auto"/>
            </w:tcBorders>
          </w:tcPr>
          <w:p w:rsidR="000E5694" w:rsidRPr="007C2EDE" w:rsidRDefault="000E5694" w:rsidP="000E5694">
            <w:pPr>
              <w:widowControl w:val="0"/>
              <w:autoSpaceDE w:val="0"/>
              <w:autoSpaceDN w:val="0"/>
              <w:adjustRightInd w:val="0"/>
              <w:jc w:val="center"/>
              <w:rPr>
                <w:sz w:val="24"/>
                <w:szCs w:val="24"/>
              </w:rPr>
            </w:pPr>
            <w:r w:rsidRPr="007C2EDE">
              <w:rPr>
                <w:sz w:val="24"/>
                <w:szCs w:val="24"/>
              </w:rPr>
              <w:t>1.</w:t>
            </w:r>
          </w:p>
        </w:tc>
        <w:tc>
          <w:tcPr>
            <w:tcW w:w="6095" w:type="dxa"/>
            <w:tcBorders>
              <w:bottom w:val="single" w:sz="4" w:space="0" w:color="auto"/>
            </w:tcBorders>
          </w:tcPr>
          <w:p w:rsidR="000E5694" w:rsidRPr="007C2EDE" w:rsidRDefault="000E5694" w:rsidP="000E5694">
            <w:pPr>
              <w:widowControl w:val="0"/>
              <w:autoSpaceDE w:val="0"/>
              <w:autoSpaceDN w:val="0"/>
              <w:adjustRightInd w:val="0"/>
              <w:ind w:hanging="62"/>
              <w:rPr>
                <w:sz w:val="24"/>
                <w:szCs w:val="24"/>
              </w:rPr>
            </w:pPr>
            <w:r w:rsidRPr="007C2EDE">
              <w:rPr>
                <w:sz w:val="24"/>
                <w:szCs w:val="24"/>
              </w:rPr>
              <w:t>Демонтаж светильников уличного освещения</w:t>
            </w:r>
          </w:p>
        </w:tc>
        <w:tc>
          <w:tcPr>
            <w:tcW w:w="3260" w:type="dxa"/>
            <w:tcBorders>
              <w:bottom w:val="single" w:sz="4" w:space="0" w:color="auto"/>
            </w:tcBorders>
          </w:tcPr>
          <w:p w:rsidR="000E5694" w:rsidRPr="007C2EDE" w:rsidRDefault="000E5694" w:rsidP="000E5694">
            <w:pPr>
              <w:widowControl w:val="0"/>
              <w:autoSpaceDE w:val="0"/>
              <w:autoSpaceDN w:val="0"/>
              <w:adjustRightInd w:val="0"/>
              <w:ind w:firstLine="63"/>
              <w:rPr>
                <w:sz w:val="24"/>
                <w:szCs w:val="24"/>
              </w:rPr>
            </w:pPr>
            <w:r w:rsidRPr="007C2EDE">
              <w:rPr>
                <w:sz w:val="24"/>
                <w:szCs w:val="24"/>
              </w:rPr>
              <w:t>100 шт.</w:t>
            </w:r>
          </w:p>
        </w:tc>
        <w:tc>
          <w:tcPr>
            <w:tcW w:w="4395" w:type="dxa"/>
            <w:tcBorders>
              <w:bottom w:val="single" w:sz="4" w:space="0" w:color="auto"/>
            </w:tcBorders>
          </w:tcPr>
          <w:p w:rsidR="000E5694" w:rsidRPr="007C2EDE" w:rsidRDefault="000E5694" w:rsidP="000E5694">
            <w:pPr>
              <w:widowControl w:val="0"/>
              <w:autoSpaceDE w:val="0"/>
              <w:autoSpaceDN w:val="0"/>
              <w:adjustRightInd w:val="0"/>
              <w:jc w:val="center"/>
              <w:rPr>
                <w:sz w:val="24"/>
                <w:szCs w:val="24"/>
              </w:rPr>
            </w:pPr>
            <w:r w:rsidRPr="007C2EDE">
              <w:rPr>
                <w:sz w:val="24"/>
                <w:szCs w:val="24"/>
              </w:rPr>
              <w:t>4,73</w:t>
            </w:r>
          </w:p>
        </w:tc>
      </w:tr>
      <w:tr w:rsidR="000E5694" w:rsidRPr="007C2EDE" w:rsidTr="000E5694">
        <w:tc>
          <w:tcPr>
            <w:tcW w:w="913" w:type="dxa"/>
            <w:vMerge w:val="restart"/>
          </w:tcPr>
          <w:p w:rsidR="000E5694" w:rsidRPr="007C2EDE" w:rsidRDefault="000E5694" w:rsidP="000E5694">
            <w:pPr>
              <w:widowControl w:val="0"/>
              <w:autoSpaceDE w:val="0"/>
              <w:autoSpaceDN w:val="0"/>
              <w:adjustRightInd w:val="0"/>
              <w:jc w:val="center"/>
              <w:rPr>
                <w:sz w:val="24"/>
                <w:szCs w:val="24"/>
              </w:rPr>
            </w:pPr>
            <w:r w:rsidRPr="007C2EDE">
              <w:rPr>
                <w:sz w:val="24"/>
                <w:szCs w:val="24"/>
              </w:rPr>
              <w:t>2.</w:t>
            </w:r>
          </w:p>
        </w:tc>
        <w:tc>
          <w:tcPr>
            <w:tcW w:w="6095" w:type="dxa"/>
            <w:tcBorders>
              <w:bottom w:val="single" w:sz="4" w:space="0" w:color="auto"/>
            </w:tcBorders>
          </w:tcPr>
          <w:p w:rsidR="000E5694" w:rsidRPr="007C2EDE" w:rsidRDefault="000E5694" w:rsidP="000E5694">
            <w:pPr>
              <w:widowControl w:val="0"/>
              <w:autoSpaceDE w:val="0"/>
              <w:autoSpaceDN w:val="0"/>
              <w:adjustRightInd w:val="0"/>
              <w:ind w:hanging="62"/>
              <w:rPr>
                <w:sz w:val="24"/>
                <w:szCs w:val="24"/>
              </w:rPr>
            </w:pPr>
            <w:r w:rsidRPr="007C2EDE">
              <w:rPr>
                <w:sz w:val="24"/>
                <w:szCs w:val="24"/>
              </w:rPr>
              <w:t>Установка светодиодных ламп</w:t>
            </w:r>
            <w:r>
              <w:rPr>
                <w:sz w:val="24"/>
                <w:szCs w:val="24"/>
              </w:rPr>
              <w:t>,</w:t>
            </w:r>
          </w:p>
        </w:tc>
        <w:tc>
          <w:tcPr>
            <w:tcW w:w="3260" w:type="dxa"/>
            <w:tcBorders>
              <w:bottom w:val="single" w:sz="4" w:space="0" w:color="auto"/>
            </w:tcBorders>
          </w:tcPr>
          <w:p w:rsidR="000E5694" w:rsidRPr="007C2EDE" w:rsidRDefault="000E5694" w:rsidP="000E5694">
            <w:pPr>
              <w:widowControl w:val="0"/>
              <w:autoSpaceDE w:val="0"/>
              <w:autoSpaceDN w:val="0"/>
              <w:adjustRightInd w:val="0"/>
              <w:ind w:firstLine="63"/>
              <w:rPr>
                <w:sz w:val="24"/>
                <w:szCs w:val="24"/>
              </w:rPr>
            </w:pPr>
            <w:r w:rsidRPr="007C2EDE">
              <w:rPr>
                <w:sz w:val="24"/>
                <w:szCs w:val="24"/>
              </w:rPr>
              <w:t>1 шт.</w:t>
            </w:r>
          </w:p>
        </w:tc>
        <w:tc>
          <w:tcPr>
            <w:tcW w:w="4395" w:type="dxa"/>
            <w:tcBorders>
              <w:bottom w:val="single" w:sz="4" w:space="0" w:color="auto"/>
            </w:tcBorders>
          </w:tcPr>
          <w:p w:rsidR="000E5694" w:rsidRPr="007C2EDE" w:rsidRDefault="000E5694" w:rsidP="000E5694">
            <w:pPr>
              <w:widowControl w:val="0"/>
              <w:autoSpaceDE w:val="0"/>
              <w:autoSpaceDN w:val="0"/>
              <w:adjustRightInd w:val="0"/>
              <w:jc w:val="center"/>
              <w:rPr>
                <w:sz w:val="24"/>
                <w:szCs w:val="24"/>
              </w:rPr>
            </w:pPr>
            <w:r w:rsidRPr="007C2EDE">
              <w:rPr>
                <w:sz w:val="24"/>
                <w:szCs w:val="24"/>
              </w:rPr>
              <w:t>22,9</w:t>
            </w:r>
          </w:p>
        </w:tc>
      </w:tr>
      <w:tr w:rsidR="000E5694" w:rsidRPr="007C2EDE" w:rsidTr="000E5694">
        <w:tc>
          <w:tcPr>
            <w:tcW w:w="913" w:type="dxa"/>
            <w:vMerge/>
            <w:tcBorders>
              <w:bottom w:val="single" w:sz="4" w:space="0" w:color="auto"/>
            </w:tcBorders>
          </w:tcPr>
          <w:p w:rsidR="000E5694" w:rsidRPr="007C2EDE" w:rsidRDefault="000E5694" w:rsidP="000E5694">
            <w:pPr>
              <w:widowControl w:val="0"/>
              <w:autoSpaceDE w:val="0"/>
              <w:autoSpaceDN w:val="0"/>
              <w:adjustRightInd w:val="0"/>
              <w:rPr>
                <w:sz w:val="24"/>
                <w:szCs w:val="24"/>
              </w:rPr>
            </w:pPr>
          </w:p>
        </w:tc>
        <w:tc>
          <w:tcPr>
            <w:tcW w:w="6095" w:type="dxa"/>
            <w:tcBorders>
              <w:bottom w:val="single" w:sz="4" w:space="0" w:color="auto"/>
            </w:tcBorders>
          </w:tcPr>
          <w:p w:rsidR="000E5694" w:rsidRPr="007C2EDE" w:rsidRDefault="000E5694" w:rsidP="000E5694">
            <w:pPr>
              <w:widowControl w:val="0"/>
              <w:autoSpaceDE w:val="0"/>
              <w:autoSpaceDN w:val="0"/>
              <w:adjustRightInd w:val="0"/>
              <w:ind w:hanging="62"/>
              <w:rPr>
                <w:sz w:val="24"/>
                <w:szCs w:val="24"/>
              </w:rPr>
            </w:pPr>
            <w:r w:rsidRPr="007C2EDE">
              <w:rPr>
                <w:sz w:val="24"/>
                <w:szCs w:val="24"/>
              </w:rPr>
              <w:t>в том числе светодиодные лампы</w:t>
            </w:r>
          </w:p>
        </w:tc>
        <w:tc>
          <w:tcPr>
            <w:tcW w:w="3260" w:type="dxa"/>
            <w:tcBorders>
              <w:bottom w:val="single" w:sz="4" w:space="0" w:color="auto"/>
            </w:tcBorders>
          </w:tcPr>
          <w:p w:rsidR="000E5694" w:rsidRPr="007C2EDE" w:rsidRDefault="000E5694" w:rsidP="000E5694">
            <w:pPr>
              <w:widowControl w:val="0"/>
              <w:autoSpaceDE w:val="0"/>
              <w:autoSpaceDN w:val="0"/>
              <w:adjustRightInd w:val="0"/>
              <w:ind w:firstLine="63"/>
              <w:rPr>
                <w:sz w:val="24"/>
                <w:szCs w:val="24"/>
              </w:rPr>
            </w:pPr>
            <w:r w:rsidRPr="007C2EDE">
              <w:rPr>
                <w:sz w:val="24"/>
                <w:szCs w:val="24"/>
              </w:rPr>
              <w:t>1 шт.</w:t>
            </w:r>
          </w:p>
        </w:tc>
        <w:tc>
          <w:tcPr>
            <w:tcW w:w="4395" w:type="dxa"/>
            <w:tcBorders>
              <w:bottom w:val="single" w:sz="4" w:space="0" w:color="auto"/>
            </w:tcBorders>
          </w:tcPr>
          <w:p w:rsidR="000E5694" w:rsidRPr="007C2EDE" w:rsidRDefault="000E5694" w:rsidP="000E5694">
            <w:pPr>
              <w:widowControl w:val="0"/>
              <w:autoSpaceDE w:val="0"/>
              <w:autoSpaceDN w:val="0"/>
              <w:adjustRightInd w:val="0"/>
              <w:jc w:val="center"/>
              <w:rPr>
                <w:sz w:val="24"/>
                <w:szCs w:val="24"/>
              </w:rPr>
            </w:pPr>
            <w:r w:rsidRPr="007C2EDE">
              <w:rPr>
                <w:sz w:val="24"/>
                <w:szCs w:val="24"/>
              </w:rPr>
              <w:t>5,6</w:t>
            </w:r>
          </w:p>
        </w:tc>
      </w:tr>
      <w:tr w:rsidR="000E5694" w:rsidRPr="007C2EDE" w:rsidTr="000E5694">
        <w:tc>
          <w:tcPr>
            <w:tcW w:w="14663" w:type="dxa"/>
            <w:gridSpan w:val="4"/>
            <w:tcBorders>
              <w:bottom w:val="single" w:sz="4" w:space="0" w:color="auto"/>
            </w:tcBorders>
          </w:tcPr>
          <w:p w:rsidR="000E5694" w:rsidRPr="007C2EDE" w:rsidRDefault="000E5694" w:rsidP="000E5694">
            <w:pPr>
              <w:widowControl w:val="0"/>
              <w:autoSpaceDE w:val="0"/>
              <w:autoSpaceDN w:val="0"/>
              <w:adjustRightInd w:val="0"/>
              <w:jc w:val="center"/>
              <w:rPr>
                <w:sz w:val="24"/>
                <w:szCs w:val="24"/>
              </w:rPr>
            </w:pPr>
            <w:r w:rsidRPr="007C2EDE">
              <w:rPr>
                <w:sz w:val="24"/>
                <w:szCs w:val="24"/>
              </w:rPr>
              <w:t>Установка скамеек и урн для мусора</w:t>
            </w:r>
          </w:p>
        </w:tc>
      </w:tr>
      <w:tr w:rsidR="000E5694" w:rsidRPr="007C2EDE" w:rsidTr="000E5694">
        <w:tc>
          <w:tcPr>
            <w:tcW w:w="913" w:type="dxa"/>
            <w:tcBorders>
              <w:bottom w:val="single" w:sz="4" w:space="0" w:color="auto"/>
            </w:tcBorders>
          </w:tcPr>
          <w:p w:rsidR="000E5694" w:rsidRPr="007C2EDE" w:rsidRDefault="000E5694" w:rsidP="000E5694">
            <w:pPr>
              <w:widowControl w:val="0"/>
              <w:autoSpaceDE w:val="0"/>
              <w:autoSpaceDN w:val="0"/>
              <w:adjustRightInd w:val="0"/>
              <w:rPr>
                <w:sz w:val="24"/>
                <w:szCs w:val="24"/>
              </w:rPr>
            </w:pPr>
            <w:r w:rsidRPr="007C2EDE">
              <w:rPr>
                <w:sz w:val="24"/>
                <w:szCs w:val="24"/>
              </w:rPr>
              <w:t>1.</w:t>
            </w:r>
          </w:p>
        </w:tc>
        <w:tc>
          <w:tcPr>
            <w:tcW w:w="6095" w:type="dxa"/>
            <w:tcBorders>
              <w:bottom w:val="single" w:sz="4" w:space="0" w:color="auto"/>
            </w:tcBorders>
          </w:tcPr>
          <w:p w:rsidR="000E5694" w:rsidRPr="007C2EDE" w:rsidRDefault="000E5694" w:rsidP="000E5694">
            <w:pPr>
              <w:widowControl w:val="0"/>
              <w:autoSpaceDE w:val="0"/>
              <w:autoSpaceDN w:val="0"/>
              <w:adjustRightInd w:val="0"/>
              <w:ind w:hanging="62"/>
              <w:rPr>
                <w:sz w:val="24"/>
                <w:szCs w:val="24"/>
              </w:rPr>
            </w:pPr>
            <w:r w:rsidRPr="007C2EDE">
              <w:rPr>
                <w:sz w:val="24"/>
                <w:szCs w:val="24"/>
              </w:rPr>
              <w:t>Скамейка с металлическими ножками</w:t>
            </w:r>
          </w:p>
        </w:tc>
        <w:tc>
          <w:tcPr>
            <w:tcW w:w="3260" w:type="dxa"/>
            <w:tcBorders>
              <w:bottom w:val="single" w:sz="4" w:space="0" w:color="auto"/>
            </w:tcBorders>
          </w:tcPr>
          <w:p w:rsidR="000E5694" w:rsidRPr="007C2EDE" w:rsidRDefault="000E5694" w:rsidP="000E5694">
            <w:pPr>
              <w:widowControl w:val="0"/>
              <w:autoSpaceDE w:val="0"/>
              <w:autoSpaceDN w:val="0"/>
              <w:adjustRightInd w:val="0"/>
              <w:ind w:firstLine="63"/>
              <w:rPr>
                <w:sz w:val="24"/>
                <w:szCs w:val="24"/>
              </w:rPr>
            </w:pPr>
            <w:r w:rsidRPr="007C2EDE">
              <w:rPr>
                <w:sz w:val="24"/>
                <w:szCs w:val="24"/>
              </w:rPr>
              <w:t>1шт.</w:t>
            </w:r>
          </w:p>
        </w:tc>
        <w:tc>
          <w:tcPr>
            <w:tcW w:w="4395" w:type="dxa"/>
            <w:tcBorders>
              <w:bottom w:val="single" w:sz="4" w:space="0" w:color="auto"/>
            </w:tcBorders>
          </w:tcPr>
          <w:p w:rsidR="000E5694" w:rsidRPr="007C2EDE" w:rsidRDefault="000E5694" w:rsidP="000E5694">
            <w:pPr>
              <w:widowControl w:val="0"/>
              <w:autoSpaceDE w:val="0"/>
              <w:autoSpaceDN w:val="0"/>
              <w:adjustRightInd w:val="0"/>
              <w:jc w:val="center"/>
              <w:rPr>
                <w:sz w:val="24"/>
                <w:szCs w:val="24"/>
              </w:rPr>
            </w:pPr>
            <w:r w:rsidRPr="007C2EDE">
              <w:rPr>
                <w:sz w:val="24"/>
                <w:szCs w:val="24"/>
              </w:rPr>
              <w:t>10,130</w:t>
            </w:r>
          </w:p>
        </w:tc>
      </w:tr>
      <w:tr w:rsidR="000E5694" w:rsidRPr="007C2EDE" w:rsidTr="000E5694">
        <w:tc>
          <w:tcPr>
            <w:tcW w:w="913" w:type="dxa"/>
            <w:tcBorders>
              <w:bottom w:val="single" w:sz="4" w:space="0" w:color="auto"/>
            </w:tcBorders>
          </w:tcPr>
          <w:p w:rsidR="000E5694" w:rsidRPr="007C2EDE" w:rsidRDefault="000E5694" w:rsidP="000E5694">
            <w:pPr>
              <w:widowControl w:val="0"/>
              <w:autoSpaceDE w:val="0"/>
              <w:autoSpaceDN w:val="0"/>
              <w:adjustRightInd w:val="0"/>
              <w:rPr>
                <w:sz w:val="24"/>
                <w:szCs w:val="24"/>
              </w:rPr>
            </w:pPr>
            <w:r w:rsidRPr="007C2EDE">
              <w:rPr>
                <w:sz w:val="24"/>
                <w:szCs w:val="24"/>
              </w:rPr>
              <w:t>2.</w:t>
            </w:r>
          </w:p>
        </w:tc>
        <w:tc>
          <w:tcPr>
            <w:tcW w:w="6095" w:type="dxa"/>
            <w:tcBorders>
              <w:bottom w:val="single" w:sz="4" w:space="0" w:color="auto"/>
            </w:tcBorders>
          </w:tcPr>
          <w:p w:rsidR="000E5694" w:rsidRPr="007C2EDE" w:rsidRDefault="000E5694" w:rsidP="000E5694">
            <w:pPr>
              <w:widowControl w:val="0"/>
              <w:autoSpaceDE w:val="0"/>
              <w:autoSpaceDN w:val="0"/>
              <w:adjustRightInd w:val="0"/>
              <w:ind w:hanging="62"/>
              <w:rPr>
                <w:sz w:val="24"/>
                <w:szCs w:val="24"/>
              </w:rPr>
            </w:pPr>
            <w:r w:rsidRPr="007C2EDE">
              <w:rPr>
                <w:sz w:val="24"/>
                <w:szCs w:val="24"/>
              </w:rPr>
              <w:t>Урна для мусора</w:t>
            </w:r>
          </w:p>
        </w:tc>
        <w:tc>
          <w:tcPr>
            <w:tcW w:w="3260" w:type="dxa"/>
            <w:tcBorders>
              <w:bottom w:val="single" w:sz="4" w:space="0" w:color="auto"/>
            </w:tcBorders>
          </w:tcPr>
          <w:p w:rsidR="000E5694" w:rsidRPr="007C2EDE" w:rsidRDefault="000E5694" w:rsidP="000E5694">
            <w:pPr>
              <w:widowControl w:val="0"/>
              <w:autoSpaceDE w:val="0"/>
              <w:autoSpaceDN w:val="0"/>
              <w:adjustRightInd w:val="0"/>
              <w:ind w:firstLine="63"/>
              <w:rPr>
                <w:sz w:val="24"/>
                <w:szCs w:val="24"/>
              </w:rPr>
            </w:pPr>
            <w:r w:rsidRPr="007C2EDE">
              <w:rPr>
                <w:sz w:val="24"/>
                <w:szCs w:val="24"/>
              </w:rPr>
              <w:t>1 шт.</w:t>
            </w:r>
          </w:p>
        </w:tc>
        <w:tc>
          <w:tcPr>
            <w:tcW w:w="4395" w:type="dxa"/>
            <w:tcBorders>
              <w:bottom w:val="single" w:sz="4" w:space="0" w:color="auto"/>
            </w:tcBorders>
          </w:tcPr>
          <w:p w:rsidR="000E5694" w:rsidRPr="007C2EDE" w:rsidRDefault="000E5694" w:rsidP="000E5694">
            <w:pPr>
              <w:widowControl w:val="0"/>
              <w:autoSpaceDE w:val="0"/>
              <w:autoSpaceDN w:val="0"/>
              <w:adjustRightInd w:val="0"/>
              <w:jc w:val="center"/>
              <w:rPr>
                <w:sz w:val="24"/>
                <w:szCs w:val="24"/>
              </w:rPr>
            </w:pPr>
            <w:r w:rsidRPr="007C2EDE">
              <w:rPr>
                <w:sz w:val="24"/>
                <w:szCs w:val="24"/>
              </w:rPr>
              <w:t>3,8</w:t>
            </w:r>
          </w:p>
        </w:tc>
      </w:tr>
      <w:tr w:rsidR="000E5694" w:rsidRPr="007C2EDE" w:rsidTr="000E5694">
        <w:trPr>
          <w:trHeight w:val="176"/>
        </w:trPr>
        <w:tc>
          <w:tcPr>
            <w:tcW w:w="14663" w:type="dxa"/>
            <w:gridSpan w:val="4"/>
          </w:tcPr>
          <w:p w:rsidR="000E5694" w:rsidRPr="007C2EDE" w:rsidRDefault="000E5694" w:rsidP="000E5694">
            <w:pPr>
              <w:widowControl w:val="0"/>
              <w:autoSpaceDE w:val="0"/>
              <w:autoSpaceDN w:val="0"/>
              <w:adjustRightInd w:val="0"/>
              <w:jc w:val="center"/>
              <w:rPr>
                <w:sz w:val="24"/>
                <w:szCs w:val="24"/>
              </w:rPr>
            </w:pPr>
            <w:r w:rsidRPr="007C2EDE">
              <w:rPr>
                <w:sz w:val="24"/>
                <w:szCs w:val="24"/>
              </w:rPr>
              <w:t>Дополнительный перечень работ</w:t>
            </w:r>
          </w:p>
        </w:tc>
      </w:tr>
      <w:tr w:rsidR="000E5694" w:rsidRPr="007C2EDE" w:rsidTr="000E5694">
        <w:tc>
          <w:tcPr>
            <w:tcW w:w="913" w:type="dxa"/>
          </w:tcPr>
          <w:p w:rsidR="000E5694" w:rsidRPr="007C2EDE" w:rsidRDefault="000E5694" w:rsidP="000E5694">
            <w:pPr>
              <w:widowControl w:val="0"/>
              <w:autoSpaceDE w:val="0"/>
              <w:autoSpaceDN w:val="0"/>
              <w:adjustRightInd w:val="0"/>
              <w:rPr>
                <w:sz w:val="24"/>
                <w:szCs w:val="24"/>
              </w:rPr>
            </w:pPr>
            <w:r w:rsidRPr="007C2EDE">
              <w:rPr>
                <w:sz w:val="24"/>
                <w:szCs w:val="24"/>
              </w:rPr>
              <w:t>1.</w:t>
            </w:r>
          </w:p>
        </w:tc>
        <w:tc>
          <w:tcPr>
            <w:tcW w:w="6095" w:type="dxa"/>
          </w:tcPr>
          <w:p w:rsidR="000E5694" w:rsidRPr="007C2EDE" w:rsidRDefault="000E5694" w:rsidP="000E5694">
            <w:pPr>
              <w:widowControl w:val="0"/>
              <w:autoSpaceDE w:val="0"/>
              <w:autoSpaceDN w:val="0"/>
              <w:adjustRightInd w:val="0"/>
              <w:ind w:firstLine="13"/>
              <w:rPr>
                <w:sz w:val="24"/>
                <w:szCs w:val="24"/>
              </w:rPr>
            </w:pPr>
            <w:r w:rsidRPr="007C2EDE">
              <w:rPr>
                <w:sz w:val="24"/>
                <w:szCs w:val="24"/>
              </w:rPr>
              <w:t>Детский уличный игровой комплекс Г-2015</w:t>
            </w:r>
          </w:p>
        </w:tc>
        <w:tc>
          <w:tcPr>
            <w:tcW w:w="3260" w:type="dxa"/>
          </w:tcPr>
          <w:p w:rsidR="000E5694" w:rsidRPr="007C2EDE" w:rsidRDefault="000E5694" w:rsidP="000E5694">
            <w:pPr>
              <w:widowControl w:val="0"/>
              <w:autoSpaceDE w:val="0"/>
              <w:autoSpaceDN w:val="0"/>
              <w:adjustRightInd w:val="0"/>
              <w:ind w:firstLine="63"/>
              <w:rPr>
                <w:sz w:val="24"/>
                <w:szCs w:val="24"/>
              </w:rPr>
            </w:pPr>
            <w:r w:rsidRPr="007C2EDE">
              <w:rPr>
                <w:sz w:val="24"/>
                <w:szCs w:val="24"/>
              </w:rPr>
              <w:t>1 шт.</w:t>
            </w:r>
          </w:p>
        </w:tc>
        <w:tc>
          <w:tcPr>
            <w:tcW w:w="4395"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156,6</w:t>
            </w:r>
          </w:p>
        </w:tc>
      </w:tr>
      <w:tr w:rsidR="000E5694" w:rsidRPr="007C2EDE" w:rsidTr="000E5694">
        <w:tc>
          <w:tcPr>
            <w:tcW w:w="913" w:type="dxa"/>
          </w:tcPr>
          <w:p w:rsidR="000E5694" w:rsidRPr="007C2EDE" w:rsidRDefault="000E5694" w:rsidP="000E5694">
            <w:pPr>
              <w:widowControl w:val="0"/>
              <w:autoSpaceDE w:val="0"/>
              <w:autoSpaceDN w:val="0"/>
              <w:adjustRightInd w:val="0"/>
              <w:rPr>
                <w:sz w:val="24"/>
                <w:szCs w:val="24"/>
              </w:rPr>
            </w:pPr>
            <w:r w:rsidRPr="007C2EDE">
              <w:rPr>
                <w:sz w:val="24"/>
                <w:szCs w:val="24"/>
              </w:rPr>
              <w:t>2.</w:t>
            </w:r>
          </w:p>
        </w:tc>
        <w:tc>
          <w:tcPr>
            <w:tcW w:w="6095" w:type="dxa"/>
          </w:tcPr>
          <w:p w:rsidR="000E5694" w:rsidRPr="007C2EDE" w:rsidRDefault="000E5694" w:rsidP="000E5694">
            <w:pPr>
              <w:widowControl w:val="0"/>
              <w:autoSpaceDE w:val="0"/>
              <w:autoSpaceDN w:val="0"/>
              <w:adjustRightInd w:val="0"/>
              <w:ind w:hanging="62"/>
              <w:rPr>
                <w:sz w:val="24"/>
                <w:szCs w:val="24"/>
                <w:lang w:val="en-US"/>
              </w:rPr>
            </w:pPr>
            <w:r w:rsidRPr="007C2EDE">
              <w:rPr>
                <w:sz w:val="24"/>
                <w:szCs w:val="24"/>
              </w:rPr>
              <w:t xml:space="preserve">Спортивный элемент И-203 </w:t>
            </w:r>
            <w:r w:rsidRPr="007C2EDE">
              <w:rPr>
                <w:sz w:val="24"/>
                <w:szCs w:val="24"/>
                <w:lang w:val="en-US"/>
              </w:rPr>
              <w:t>Next</w:t>
            </w:r>
          </w:p>
        </w:tc>
        <w:tc>
          <w:tcPr>
            <w:tcW w:w="3260" w:type="dxa"/>
          </w:tcPr>
          <w:p w:rsidR="000E5694" w:rsidRPr="007C2EDE" w:rsidRDefault="000E5694" w:rsidP="000E5694">
            <w:pPr>
              <w:widowControl w:val="0"/>
              <w:autoSpaceDE w:val="0"/>
              <w:autoSpaceDN w:val="0"/>
              <w:adjustRightInd w:val="0"/>
              <w:ind w:firstLine="63"/>
              <w:rPr>
                <w:sz w:val="24"/>
                <w:szCs w:val="24"/>
              </w:rPr>
            </w:pPr>
            <w:r w:rsidRPr="007C2EDE">
              <w:rPr>
                <w:sz w:val="24"/>
                <w:szCs w:val="24"/>
              </w:rPr>
              <w:t>1 шт.</w:t>
            </w:r>
          </w:p>
        </w:tc>
        <w:tc>
          <w:tcPr>
            <w:tcW w:w="4395"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64,26</w:t>
            </w:r>
          </w:p>
        </w:tc>
      </w:tr>
      <w:tr w:rsidR="000E5694" w:rsidRPr="007C2EDE" w:rsidTr="000E5694">
        <w:tc>
          <w:tcPr>
            <w:tcW w:w="913" w:type="dxa"/>
          </w:tcPr>
          <w:p w:rsidR="000E5694" w:rsidRPr="007C2EDE" w:rsidRDefault="000E5694" w:rsidP="000E5694">
            <w:pPr>
              <w:widowControl w:val="0"/>
              <w:autoSpaceDE w:val="0"/>
              <w:autoSpaceDN w:val="0"/>
              <w:adjustRightInd w:val="0"/>
              <w:rPr>
                <w:sz w:val="24"/>
                <w:szCs w:val="24"/>
              </w:rPr>
            </w:pPr>
            <w:r w:rsidRPr="007C2EDE">
              <w:rPr>
                <w:sz w:val="24"/>
                <w:szCs w:val="24"/>
              </w:rPr>
              <w:t>3.</w:t>
            </w:r>
          </w:p>
        </w:tc>
        <w:tc>
          <w:tcPr>
            <w:tcW w:w="6095" w:type="dxa"/>
          </w:tcPr>
          <w:p w:rsidR="000E5694" w:rsidRPr="007C2EDE" w:rsidRDefault="000E5694" w:rsidP="000E5694">
            <w:pPr>
              <w:widowControl w:val="0"/>
              <w:autoSpaceDE w:val="0"/>
              <w:autoSpaceDN w:val="0"/>
              <w:adjustRightInd w:val="0"/>
              <w:ind w:hanging="62"/>
              <w:rPr>
                <w:sz w:val="24"/>
                <w:szCs w:val="24"/>
              </w:rPr>
            </w:pPr>
            <w:r w:rsidRPr="007C2EDE">
              <w:rPr>
                <w:sz w:val="24"/>
                <w:szCs w:val="24"/>
              </w:rPr>
              <w:t xml:space="preserve">Бревно БУМ ИМ-8/1 </w:t>
            </w:r>
            <w:r w:rsidRPr="007C2EDE">
              <w:rPr>
                <w:sz w:val="24"/>
                <w:szCs w:val="24"/>
                <w:lang w:val="en-US"/>
              </w:rPr>
              <w:t>Next</w:t>
            </w:r>
          </w:p>
        </w:tc>
        <w:tc>
          <w:tcPr>
            <w:tcW w:w="3260" w:type="dxa"/>
          </w:tcPr>
          <w:p w:rsidR="000E5694" w:rsidRPr="007C2EDE" w:rsidRDefault="000E5694" w:rsidP="000E5694">
            <w:pPr>
              <w:widowControl w:val="0"/>
              <w:autoSpaceDE w:val="0"/>
              <w:autoSpaceDN w:val="0"/>
              <w:adjustRightInd w:val="0"/>
              <w:ind w:firstLine="63"/>
              <w:rPr>
                <w:sz w:val="24"/>
                <w:szCs w:val="24"/>
              </w:rPr>
            </w:pPr>
            <w:r w:rsidRPr="007C2EDE">
              <w:rPr>
                <w:sz w:val="24"/>
                <w:szCs w:val="24"/>
              </w:rPr>
              <w:t>1 шт.</w:t>
            </w:r>
          </w:p>
        </w:tc>
        <w:tc>
          <w:tcPr>
            <w:tcW w:w="4395"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24,0</w:t>
            </w:r>
          </w:p>
        </w:tc>
      </w:tr>
      <w:tr w:rsidR="000E5694" w:rsidRPr="007C2EDE" w:rsidTr="000E5694">
        <w:tc>
          <w:tcPr>
            <w:tcW w:w="913" w:type="dxa"/>
          </w:tcPr>
          <w:p w:rsidR="000E5694" w:rsidRPr="007C2EDE" w:rsidRDefault="000E5694" w:rsidP="000E5694">
            <w:pPr>
              <w:widowControl w:val="0"/>
              <w:autoSpaceDE w:val="0"/>
              <w:autoSpaceDN w:val="0"/>
              <w:adjustRightInd w:val="0"/>
              <w:rPr>
                <w:sz w:val="24"/>
                <w:szCs w:val="24"/>
              </w:rPr>
            </w:pPr>
            <w:r w:rsidRPr="007C2EDE">
              <w:rPr>
                <w:sz w:val="24"/>
                <w:szCs w:val="24"/>
              </w:rPr>
              <w:t>4.</w:t>
            </w:r>
          </w:p>
        </w:tc>
        <w:tc>
          <w:tcPr>
            <w:tcW w:w="6095" w:type="dxa"/>
          </w:tcPr>
          <w:p w:rsidR="000E5694" w:rsidRPr="007C2EDE" w:rsidRDefault="000E5694" w:rsidP="000E5694">
            <w:pPr>
              <w:widowControl w:val="0"/>
              <w:autoSpaceDE w:val="0"/>
              <w:autoSpaceDN w:val="0"/>
              <w:adjustRightInd w:val="0"/>
              <w:ind w:hanging="62"/>
              <w:rPr>
                <w:sz w:val="24"/>
                <w:szCs w:val="24"/>
              </w:rPr>
            </w:pPr>
            <w:r w:rsidRPr="007C2EDE">
              <w:rPr>
                <w:sz w:val="24"/>
                <w:szCs w:val="24"/>
              </w:rPr>
              <w:t>Спортивный комплекс Т-135 «Мексика»</w:t>
            </w:r>
          </w:p>
        </w:tc>
        <w:tc>
          <w:tcPr>
            <w:tcW w:w="3260" w:type="dxa"/>
          </w:tcPr>
          <w:p w:rsidR="000E5694" w:rsidRPr="007C2EDE" w:rsidRDefault="000E5694" w:rsidP="000E5694">
            <w:pPr>
              <w:widowControl w:val="0"/>
              <w:autoSpaceDE w:val="0"/>
              <w:autoSpaceDN w:val="0"/>
              <w:adjustRightInd w:val="0"/>
              <w:ind w:firstLine="63"/>
              <w:rPr>
                <w:sz w:val="24"/>
                <w:szCs w:val="24"/>
              </w:rPr>
            </w:pPr>
            <w:r w:rsidRPr="007C2EDE">
              <w:rPr>
                <w:sz w:val="24"/>
                <w:szCs w:val="24"/>
              </w:rPr>
              <w:t>1 шт.</w:t>
            </w:r>
          </w:p>
        </w:tc>
        <w:tc>
          <w:tcPr>
            <w:tcW w:w="4395"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132,74</w:t>
            </w:r>
          </w:p>
        </w:tc>
      </w:tr>
      <w:tr w:rsidR="000E5694" w:rsidRPr="007C2EDE" w:rsidTr="000E5694">
        <w:tc>
          <w:tcPr>
            <w:tcW w:w="913" w:type="dxa"/>
          </w:tcPr>
          <w:p w:rsidR="000E5694" w:rsidRPr="007C2EDE" w:rsidRDefault="000E5694" w:rsidP="000E5694">
            <w:pPr>
              <w:widowControl w:val="0"/>
              <w:autoSpaceDE w:val="0"/>
              <w:autoSpaceDN w:val="0"/>
              <w:adjustRightInd w:val="0"/>
              <w:rPr>
                <w:sz w:val="24"/>
                <w:szCs w:val="24"/>
              </w:rPr>
            </w:pPr>
            <w:r w:rsidRPr="007C2EDE">
              <w:rPr>
                <w:sz w:val="24"/>
                <w:szCs w:val="24"/>
              </w:rPr>
              <w:t>5.</w:t>
            </w:r>
          </w:p>
        </w:tc>
        <w:tc>
          <w:tcPr>
            <w:tcW w:w="6095" w:type="dxa"/>
          </w:tcPr>
          <w:p w:rsidR="000E5694" w:rsidRPr="007C2EDE" w:rsidRDefault="000E5694" w:rsidP="000E5694">
            <w:pPr>
              <w:widowControl w:val="0"/>
              <w:autoSpaceDE w:val="0"/>
              <w:autoSpaceDN w:val="0"/>
              <w:adjustRightInd w:val="0"/>
              <w:ind w:hanging="62"/>
              <w:rPr>
                <w:sz w:val="24"/>
                <w:szCs w:val="24"/>
              </w:rPr>
            </w:pPr>
            <w:r w:rsidRPr="007C2EDE">
              <w:rPr>
                <w:sz w:val="24"/>
                <w:szCs w:val="24"/>
              </w:rPr>
              <w:t>Спортивный элемент Т-147</w:t>
            </w:r>
          </w:p>
        </w:tc>
        <w:tc>
          <w:tcPr>
            <w:tcW w:w="3260" w:type="dxa"/>
          </w:tcPr>
          <w:p w:rsidR="000E5694" w:rsidRPr="007C2EDE" w:rsidRDefault="000E5694" w:rsidP="000E5694">
            <w:pPr>
              <w:widowControl w:val="0"/>
              <w:autoSpaceDE w:val="0"/>
              <w:autoSpaceDN w:val="0"/>
              <w:adjustRightInd w:val="0"/>
              <w:ind w:firstLine="63"/>
              <w:rPr>
                <w:sz w:val="24"/>
                <w:szCs w:val="24"/>
              </w:rPr>
            </w:pPr>
            <w:r w:rsidRPr="007C2EDE">
              <w:rPr>
                <w:sz w:val="24"/>
                <w:szCs w:val="24"/>
              </w:rPr>
              <w:t>1 шт.</w:t>
            </w:r>
          </w:p>
        </w:tc>
        <w:tc>
          <w:tcPr>
            <w:tcW w:w="4395"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415,29</w:t>
            </w:r>
          </w:p>
        </w:tc>
      </w:tr>
      <w:tr w:rsidR="000E5694" w:rsidRPr="007C2EDE" w:rsidTr="000E5694">
        <w:tc>
          <w:tcPr>
            <w:tcW w:w="913" w:type="dxa"/>
          </w:tcPr>
          <w:p w:rsidR="000E5694" w:rsidRPr="007C2EDE" w:rsidRDefault="000E5694" w:rsidP="000E5694">
            <w:pPr>
              <w:widowControl w:val="0"/>
              <w:autoSpaceDE w:val="0"/>
              <w:autoSpaceDN w:val="0"/>
              <w:adjustRightInd w:val="0"/>
              <w:rPr>
                <w:sz w:val="24"/>
                <w:szCs w:val="24"/>
              </w:rPr>
            </w:pPr>
            <w:r w:rsidRPr="007C2EDE">
              <w:rPr>
                <w:sz w:val="24"/>
                <w:szCs w:val="24"/>
              </w:rPr>
              <w:t>6.</w:t>
            </w:r>
          </w:p>
        </w:tc>
        <w:tc>
          <w:tcPr>
            <w:tcW w:w="6095" w:type="dxa"/>
          </w:tcPr>
          <w:p w:rsidR="000E5694" w:rsidRPr="007C2EDE" w:rsidRDefault="000E5694" w:rsidP="000E5694">
            <w:pPr>
              <w:widowControl w:val="0"/>
              <w:autoSpaceDE w:val="0"/>
              <w:autoSpaceDN w:val="0"/>
              <w:adjustRightInd w:val="0"/>
              <w:ind w:hanging="62"/>
              <w:rPr>
                <w:sz w:val="24"/>
                <w:szCs w:val="24"/>
              </w:rPr>
            </w:pPr>
            <w:r w:rsidRPr="007C2EDE">
              <w:rPr>
                <w:sz w:val="24"/>
                <w:szCs w:val="24"/>
              </w:rPr>
              <w:t>Травмобезопасное покрытие</w:t>
            </w:r>
          </w:p>
        </w:tc>
        <w:tc>
          <w:tcPr>
            <w:tcW w:w="3260" w:type="dxa"/>
          </w:tcPr>
          <w:p w:rsidR="000E5694" w:rsidRPr="007C2EDE" w:rsidRDefault="000E5694" w:rsidP="000E5694">
            <w:pPr>
              <w:widowControl w:val="0"/>
              <w:autoSpaceDE w:val="0"/>
              <w:autoSpaceDN w:val="0"/>
              <w:adjustRightInd w:val="0"/>
              <w:ind w:firstLine="63"/>
              <w:rPr>
                <w:sz w:val="24"/>
                <w:szCs w:val="24"/>
              </w:rPr>
            </w:pPr>
            <w:r w:rsidRPr="007C2EDE">
              <w:rPr>
                <w:sz w:val="24"/>
                <w:szCs w:val="24"/>
              </w:rPr>
              <w:t>М2</w:t>
            </w:r>
          </w:p>
        </w:tc>
        <w:tc>
          <w:tcPr>
            <w:tcW w:w="4395"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2,45</w:t>
            </w:r>
          </w:p>
        </w:tc>
      </w:tr>
      <w:tr w:rsidR="000E5694" w:rsidRPr="007C2EDE" w:rsidTr="000E5694">
        <w:tc>
          <w:tcPr>
            <w:tcW w:w="913" w:type="dxa"/>
          </w:tcPr>
          <w:p w:rsidR="000E5694" w:rsidRPr="007C2EDE" w:rsidRDefault="000E5694" w:rsidP="000E5694">
            <w:pPr>
              <w:widowControl w:val="0"/>
              <w:autoSpaceDE w:val="0"/>
              <w:autoSpaceDN w:val="0"/>
              <w:adjustRightInd w:val="0"/>
              <w:rPr>
                <w:sz w:val="24"/>
                <w:szCs w:val="24"/>
              </w:rPr>
            </w:pPr>
            <w:r w:rsidRPr="007C2EDE">
              <w:rPr>
                <w:sz w:val="24"/>
                <w:szCs w:val="24"/>
              </w:rPr>
              <w:t>7.</w:t>
            </w:r>
          </w:p>
        </w:tc>
        <w:tc>
          <w:tcPr>
            <w:tcW w:w="6095" w:type="dxa"/>
          </w:tcPr>
          <w:p w:rsidR="000E5694" w:rsidRPr="007C2EDE" w:rsidRDefault="000E5694" w:rsidP="000E5694">
            <w:pPr>
              <w:widowControl w:val="0"/>
              <w:autoSpaceDE w:val="0"/>
              <w:autoSpaceDN w:val="0"/>
              <w:adjustRightInd w:val="0"/>
              <w:ind w:hanging="62"/>
              <w:rPr>
                <w:sz w:val="24"/>
                <w:szCs w:val="24"/>
              </w:rPr>
            </w:pPr>
            <w:r w:rsidRPr="007C2EDE">
              <w:rPr>
                <w:sz w:val="24"/>
                <w:szCs w:val="24"/>
              </w:rPr>
              <w:t>Уличный тренажер Т-115</w:t>
            </w:r>
          </w:p>
        </w:tc>
        <w:tc>
          <w:tcPr>
            <w:tcW w:w="3260" w:type="dxa"/>
          </w:tcPr>
          <w:p w:rsidR="000E5694" w:rsidRPr="007C2EDE" w:rsidRDefault="000E5694" w:rsidP="000E5694">
            <w:pPr>
              <w:widowControl w:val="0"/>
              <w:autoSpaceDE w:val="0"/>
              <w:autoSpaceDN w:val="0"/>
              <w:adjustRightInd w:val="0"/>
              <w:ind w:firstLine="63"/>
              <w:rPr>
                <w:sz w:val="24"/>
                <w:szCs w:val="24"/>
              </w:rPr>
            </w:pPr>
            <w:r w:rsidRPr="007C2EDE">
              <w:rPr>
                <w:sz w:val="24"/>
                <w:szCs w:val="24"/>
              </w:rPr>
              <w:t>1 шт.</w:t>
            </w:r>
          </w:p>
        </w:tc>
        <w:tc>
          <w:tcPr>
            <w:tcW w:w="4395"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63,01</w:t>
            </w:r>
          </w:p>
        </w:tc>
      </w:tr>
      <w:tr w:rsidR="000E5694" w:rsidRPr="007C2EDE" w:rsidTr="000E5694">
        <w:tc>
          <w:tcPr>
            <w:tcW w:w="913" w:type="dxa"/>
          </w:tcPr>
          <w:p w:rsidR="000E5694" w:rsidRPr="007C2EDE" w:rsidRDefault="000E5694" w:rsidP="000E5694">
            <w:pPr>
              <w:widowControl w:val="0"/>
              <w:autoSpaceDE w:val="0"/>
              <w:autoSpaceDN w:val="0"/>
              <w:adjustRightInd w:val="0"/>
              <w:rPr>
                <w:sz w:val="24"/>
                <w:szCs w:val="24"/>
              </w:rPr>
            </w:pPr>
            <w:r w:rsidRPr="007C2EDE">
              <w:rPr>
                <w:sz w:val="24"/>
                <w:szCs w:val="24"/>
              </w:rPr>
              <w:t>8.</w:t>
            </w:r>
          </w:p>
        </w:tc>
        <w:tc>
          <w:tcPr>
            <w:tcW w:w="6095" w:type="dxa"/>
          </w:tcPr>
          <w:p w:rsidR="000E5694" w:rsidRPr="007C2EDE" w:rsidRDefault="000E5694" w:rsidP="000E5694">
            <w:pPr>
              <w:widowControl w:val="0"/>
              <w:autoSpaceDE w:val="0"/>
              <w:autoSpaceDN w:val="0"/>
              <w:adjustRightInd w:val="0"/>
              <w:ind w:hanging="62"/>
              <w:rPr>
                <w:sz w:val="24"/>
                <w:szCs w:val="24"/>
              </w:rPr>
            </w:pPr>
            <w:r w:rsidRPr="007C2EDE">
              <w:rPr>
                <w:sz w:val="24"/>
                <w:szCs w:val="24"/>
              </w:rPr>
              <w:t>Уличный тренажер Т-112/2</w:t>
            </w:r>
          </w:p>
        </w:tc>
        <w:tc>
          <w:tcPr>
            <w:tcW w:w="3260" w:type="dxa"/>
          </w:tcPr>
          <w:p w:rsidR="000E5694" w:rsidRPr="007C2EDE" w:rsidRDefault="000E5694" w:rsidP="000E5694">
            <w:pPr>
              <w:widowControl w:val="0"/>
              <w:autoSpaceDE w:val="0"/>
              <w:autoSpaceDN w:val="0"/>
              <w:adjustRightInd w:val="0"/>
              <w:ind w:firstLine="63"/>
              <w:rPr>
                <w:sz w:val="24"/>
                <w:szCs w:val="24"/>
              </w:rPr>
            </w:pPr>
            <w:r w:rsidRPr="007C2EDE">
              <w:rPr>
                <w:sz w:val="24"/>
                <w:szCs w:val="24"/>
              </w:rPr>
              <w:t>1 шт.</w:t>
            </w:r>
          </w:p>
        </w:tc>
        <w:tc>
          <w:tcPr>
            <w:tcW w:w="4395"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37,28</w:t>
            </w:r>
          </w:p>
        </w:tc>
      </w:tr>
      <w:tr w:rsidR="000E5694" w:rsidRPr="007C2EDE" w:rsidTr="000E5694">
        <w:tc>
          <w:tcPr>
            <w:tcW w:w="913" w:type="dxa"/>
          </w:tcPr>
          <w:p w:rsidR="000E5694" w:rsidRPr="007C2EDE" w:rsidRDefault="000E5694" w:rsidP="000E5694">
            <w:pPr>
              <w:widowControl w:val="0"/>
              <w:autoSpaceDE w:val="0"/>
              <w:autoSpaceDN w:val="0"/>
              <w:adjustRightInd w:val="0"/>
              <w:rPr>
                <w:sz w:val="24"/>
                <w:szCs w:val="24"/>
              </w:rPr>
            </w:pPr>
            <w:r w:rsidRPr="007C2EDE">
              <w:rPr>
                <w:sz w:val="24"/>
                <w:szCs w:val="24"/>
              </w:rPr>
              <w:t>9.</w:t>
            </w:r>
          </w:p>
        </w:tc>
        <w:tc>
          <w:tcPr>
            <w:tcW w:w="6095" w:type="dxa"/>
          </w:tcPr>
          <w:p w:rsidR="000E5694" w:rsidRPr="007C2EDE" w:rsidRDefault="000E5694" w:rsidP="000E5694">
            <w:pPr>
              <w:widowControl w:val="0"/>
              <w:autoSpaceDE w:val="0"/>
              <w:autoSpaceDN w:val="0"/>
              <w:adjustRightInd w:val="0"/>
              <w:ind w:hanging="62"/>
              <w:rPr>
                <w:sz w:val="24"/>
                <w:szCs w:val="24"/>
              </w:rPr>
            </w:pPr>
            <w:r w:rsidRPr="007C2EDE">
              <w:rPr>
                <w:sz w:val="24"/>
                <w:szCs w:val="24"/>
              </w:rPr>
              <w:t>Уличный тренажер Т-117</w:t>
            </w:r>
          </w:p>
        </w:tc>
        <w:tc>
          <w:tcPr>
            <w:tcW w:w="3260" w:type="dxa"/>
          </w:tcPr>
          <w:p w:rsidR="000E5694" w:rsidRPr="007C2EDE" w:rsidRDefault="000E5694" w:rsidP="000E5694">
            <w:pPr>
              <w:widowControl w:val="0"/>
              <w:autoSpaceDE w:val="0"/>
              <w:autoSpaceDN w:val="0"/>
              <w:adjustRightInd w:val="0"/>
              <w:ind w:firstLine="63"/>
              <w:rPr>
                <w:sz w:val="24"/>
                <w:szCs w:val="24"/>
              </w:rPr>
            </w:pPr>
            <w:r w:rsidRPr="007C2EDE">
              <w:rPr>
                <w:sz w:val="24"/>
                <w:szCs w:val="24"/>
              </w:rPr>
              <w:t>1 шт.</w:t>
            </w:r>
          </w:p>
        </w:tc>
        <w:tc>
          <w:tcPr>
            <w:tcW w:w="4395"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27,26</w:t>
            </w:r>
          </w:p>
        </w:tc>
      </w:tr>
      <w:tr w:rsidR="000E5694" w:rsidRPr="007C2EDE" w:rsidTr="000E5694">
        <w:tc>
          <w:tcPr>
            <w:tcW w:w="913" w:type="dxa"/>
          </w:tcPr>
          <w:p w:rsidR="000E5694" w:rsidRPr="007C2EDE" w:rsidRDefault="000E5694" w:rsidP="000E5694">
            <w:pPr>
              <w:widowControl w:val="0"/>
              <w:autoSpaceDE w:val="0"/>
              <w:autoSpaceDN w:val="0"/>
              <w:adjustRightInd w:val="0"/>
              <w:rPr>
                <w:sz w:val="24"/>
                <w:szCs w:val="24"/>
              </w:rPr>
            </w:pPr>
            <w:r w:rsidRPr="007C2EDE">
              <w:rPr>
                <w:sz w:val="24"/>
                <w:szCs w:val="24"/>
              </w:rPr>
              <w:t>10.</w:t>
            </w:r>
          </w:p>
        </w:tc>
        <w:tc>
          <w:tcPr>
            <w:tcW w:w="6095" w:type="dxa"/>
          </w:tcPr>
          <w:p w:rsidR="000E5694" w:rsidRPr="007C2EDE" w:rsidRDefault="000E5694" w:rsidP="000E5694">
            <w:pPr>
              <w:widowControl w:val="0"/>
              <w:autoSpaceDE w:val="0"/>
              <w:autoSpaceDN w:val="0"/>
              <w:adjustRightInd w:val="0"/>
              <w:ind w:hanging="62"/>
              <w:rPr>
                <w:sz w:val="24"/>
                <w:szCs w:val="24"/>
              </w:rPr>
            </w:pPr>
            <w:r w:rsidRPr="007C2EDE">
              <w:rPr>
                <w:sz w:val="24"/>
                <w:szCs w:val="24"/>
              </w:rPr>
              <w:t>Уличный тренажер Т-156</w:t>
            </w:r>
          </w:p>
        </w:tc>
        <w:tc>
          <w:tcPr>
            <w:tcW w:w="3260" w:type="dxa"/>
          </w:tcPr>
          <w:p w:rsidR="000E5694" w:rsidRPr="007C2EDE" w:rsidRDefault="000E5694" w:rsidP="000E5694">
            <w:pPr>
              <w:widowControl w:val="0"/>
              <w:autoSpaceDE w:val="0"/>
              <w:autoSpaceDN w:val="0"/>
              <w:adjustRightInd w:val="0"/>
              <w:ind w:firstLine="63"/>
              <w:rPr>
                <w:sz w:val="24"/>
                <w:szCs w:val="24"/>
              </w:rPr>
            </w:pPr>
            <w:r w:rsidRPr="007C2EDE">
              <w:rPr>
                <w:sz w:val="24"/>
                <w:szCs w:val="24"/>
              </w:rPr>
              <w:t>1 шт.</w:t>
            </w:r>
          </w:p>
        </w:tc>
        <w:tc>
          <w:tcPr>
            <w:tcW w:w="4395"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38,23</w:t>
            </w:r>
          </w:p>
        </w:tc>
      </w:tr>
      <w:tr w:rsidR="000E5694" w:rsidRPr="007C2EDE" w:rsidTr="000E5694">
        <w:tc>
          <w:tcPr>
            <w:tcW w:w="913" w:type="dxa"/>
          </w:tcPr>
          <w:p w:rsidR="000E5694" w:rsidRPr="007C2EDE" w:rsidRDefault="000E5694" w:rsidP="000E5694">
            <w:pPr>
              <w:widowControl w:val="0"/>
              <w:autoSpaceDE w:val="0"/>
              <w:autoSpaceDN w:val="0"/>
              <w:adjustRightInd w:val="0"/>
              <w:rPr>
                <w:sz w:val="24"/>
                <w:szCs w:val="24"/>
              </w:rPr>
            </w:pPr>
            <w:r w:rsidRPr="007C2EDE">
              <w:rPr>
                <w:sz w:val="24"/>
                <w:szCs w:val="24"/>
              </w:rPr>
              <w:t>11.</w:t>
            </w:r>
          </w:p>
        </w:tc>
        <w:tc>
          <w:tcPr>
            <w:tcW w:w="6095" w:type="dxa"/>
          </w:tcPr>
          <w:p w:rsidR="000E5694" w:rsidRPr="007C2EDE" w:rsidRDefault="000E5694" w:rsidP="000E5694">
            <w:pPr>
              <w:widowControl w:val="0"/>
              <w:autoSpaceDE w:val="0"/>
              <w:autoSpaceDN w:val="0"/>
              <w:adjustRightInd w:val="0"/>
              <w:ind w:hanging="62"/>
              <w:rPr>
                <w:sz w:val="24"/>
                <w:szCs w:val="24"/>
              </w:rPr>
            </w:pPr>
            <w:r w:rsidRPr="007C2EDE">
              <w:rPr>
                <w:sz w:val="24"/>
                <w:szCs w:val="24"/>
              </w:rPr>
              <w:t>Уличный тренажер Т-160</w:t>
            </w:r>
          </w:p>
        </w:tc>
        <w:tc>
          <w:tcPr>
            <w:tcW w:w="3260" w:type="dxa"/>
          </w:tcPr>
          <w:p w:rsidR="000E5694" w:rsidRPr="007C2EDE" w:rsidRDefault="000E5694" w:rsidP="000E5694">
            <w:pPr>
              <w:widowControl w:val="0"/>
              <w:autoSpaceDE w:val="0"/>
              <w:autoSpaceDN w:val="0"/>
              <w:adjustRightInd w:val="0"/>
              <w:ind w:firstLine="63"/>
              <w:rPr>
                <w:sz w:val="24"/>
                <w:szCs w:val="24"/>
              </w:rPr>
            </w:pPr>
            <w:r w:rsidRPr="007C2EDE">
              <w:rPr>
                <w:sz w:val="24"/>
                <w:szCs w:val="24"/>
              </w:rPr>
              <w:t>1 шт.</w:t>
            </w:r>
          </w:p>
        </w:tc>
        <w:tc>
          <w:tcPr>
            <w:tcW w:w="4395" w:type="dxa"/>
          </w:tcPr>
          <w:p w:rsidR="000E5694" w:rsidRPr="007C2EDE" w:rsidRDefault="000E5694" w:rsidP="000E5694">
            <w:pPr>
              <w:widowControl w:val="0"/>
              <w:autoSpaceDE w:val="0"/>
              <w:autoSpaceDN w:val="0"/>
              <w:adjustRightInd w:val="0"/>
              <w:jc w:val="center"/>
              <w:rPr>
                <w:sz w:val="24"/>
                <w:szCs w:val="24"/>
              </w:rPr>
            </w:pPr>
            <w:r w:rsidRPr="007C2EDE">
              <w:rPr>
                <w:sz w:val="24"/>
                <w:szCs w:val="24"/>
              </w:rPr>
              <w:t>43,39</w:t>
            </w:r>
          </w:p>
        </w:tc>
      </w:tr>
    </w:tbl>
    <w:p w:rsidR="000E5694" w:rsidRDefault="000E5694" w:rsidP="000E5694">
      <w:pPr>
        <w:sectPr w:rsidR="000E5694" w:rsidSect="000E5694">
          <w:pgSz w:w="16838" w:h="11906" w:orient="landscape"/>
          <w:pgMar w:top="1134" w:right="567" w:bottom="1134" w:left="1701" w:header="709" w:footer="709" w:gutter="0"/>
          <w:cols w:space="720"/>
        </w:sectPr>
      </w:pPr>
    </w:p>
    <w:p w:rsidR="000E5694" w:rsidRPr="007C2EDE" w:rsidRDefault="000E5694" w:rsidP="000E5694"/>
    <w:p w:rsidR="000E5694" w:rsidRPr="007C2EDE" w:rsidRDefault="000E5694" w:rsidP="000E5694">
      <w:pPr>
        <w:ind w:left="5529"/>
        <w:jc w:val="both"/>
      </w:pPr>
      <w:r w:rsidRPr="007C2EDE">
        <w:t xml:space="preserve">Приложение </w:t>
      </w:r>
      <w:r w:rsidR="00C4388D">
        <w:t>10</w:t>
      </w:r>
      <w:r w:rsidRPr="007C2EDE">
        <w:t xml:space="preserve"> к постановлению администрации района </w:t>
      </w:r>
    </w:p>
    <w:p w:rsidR="000E5694" w:rsidRPr="007C2EDE" w:rsidRDefault="000E5694" w:rsidP="000E5694">
      <w:pPr>
        <w:ind w:left="5529"/>
        <w:jc w:val="both"/>
      </w:pPr>
      <w:r w:rsidRPr="007C2EDE">
        <w:t xml:space="preserve">от </w:t>
      </w:r>
      <w:r w:rsidR="00C4388D">
        <w:t>02.12.2013</w:t>
      </w:r>
      <w:r>
        <w:t xml:space="preserve"> № </w:t>
      </w:r>
      <w:r w:rsidR="00C4388D">
        <w:t>2553</w:t>
      </w:r>
    </w:p>
    <w:p w:rsidR="000E5694" w:rsidRPr="007C2EDE" w:rsidRDefault="000E5694" w:rsidP="000E5694">
      <w:pPr>
        <w:ind w:left="5529"/>
        <w:jc w:val="both"/>
      </w:pPr>
    </w:p>
    <w:p w:rsidR="000E5694" w:rsidRPr="007C2EDE" w:rsidRDefault="000E5694" w:rsidP="000E5694">
      <w:pPr>
        <w:ind w:left="5529"/>
        <w:jc w:val="both"/>
      </w:pPr>
    </w:p>
    <w:p w:rsidR="000E5694" w:rsidRPr="007C2EDE" w:rsidRDefault="000E5694" w:rsidP="000E5694">
      <w:pPr>
        <w:jc w:val="center"/>
        <w:rPr>
          <w:b/>
        </w:rPr>
      </w:pPr>
      <w:r w:rsidRPr="007C2EDE">
        <w:rPr>
          <w:b/>
        </w:rPr>
        <w:t>Порядок аккумулирования и расходования средств заинтересованных лиц, направляемых на выполнение минимального и дополнительного перечней работ по благоустройству дворовых территорий</w:t>
      </w:r>
    </w:p>
    <w:p w:rsidR="000E5694" w:rsidRPr="007C2EDE" w:rsidRDefault="000E5694" w:rsidP="000E5694">
      <w:pPr>
        <w:jc w:val="center"/>
        <w:rPr>
          <w:b/>
        </w:rPr>
      </w:pPr>
    </w:p>
    <w:p w:rsidR="000E5694" w:rsidRPr="007C2EDE" w:rsidRDefault="000E5694" w:rsidP="000E5694">
      <w:pPr>
        <w:jc w:val="center"/>
      </w:pPr>
    </w:p>
    <w:p w:rsidR="000E5694" w:rsidRPr="00F2204B" w:rsidRDefault="000E5694" w:rsidP="000E5694">
      <w:pPr>
        <w:jc w:val="center"/>
        <w:rPr>
          <w:b/>
        </w:rPr>
      </w:pPr>
      <w:r w:rsidRPr="00F2204B">
        <w:rPr>
          <w:b/>
        </w:rPr>
        <w:t>I. Общие положения</w:t>
      </w:r>
    </w:p>
    <w:p w:rsidR="000E5694" w:rsidRPr="007C2EDE" w:rsidRDefault="000E5694" w:rsidP="000E5694">
      <w:pPr>
        <w:jc w:val="both"/>
      </w:pPr>
    </w:p>
    <w:p w:rsidR="000E5694" w:rsidRPr="007C2EDE" w:rsidRDefault="000E5694" w:rsidP="000E5694">
      <w:pPr>
        <w:ind w:firstLine="709"/>
        <w:jc w:val="both"/>
      </w:pPr>
      <w:r>
        <w:t xml:space="preserve">1.1. </w:t>
      </w:r>
      <w:r w:rsidRPr="007C2EDE">
        <w:t>Настоящий Порядок аккумулирования средств заинтересованных лиц, направляемых на выполнение минимального, дополнительного перечней работ по благоустройству дворовых территорий, регламентирует порядок финансового участия, аккумулирования средств заинтересованных лиц, направляемых на выполнение минимального, дополнительного перечней работ по благоустройству дворовых территорий муниципального образования Нижневартовский район.</w:t>
      </w:r>
    </w:p>
    <w:p w:rsidR="000E5694" w:rsidRDefault="000E5694" w:rsidP="000E5694">
      <w:pPr>
        <w:ind w:firstLine="709"/>
        <w:jc w:val="both"/>
      </w:pPr>
    </w:p>
    <w:p w:rsidR="000E5694" w:rsidRPr="00F2204B" w:rsidRDefault="000E5694" w:rsidP="000E5694">
      <w:pPr>
        <w:jc w:val="center"/>
        <w:rPr>
          <w:b/>
        </w:rPr>
      </w:pPr>
      <w:r w:rsidRPr="00F2204B">
        <w:rPr>
          <w:b/>
        </w:rPr>
        <w:t>II. Порядок финансового участия заинтересованных лиц</w:t>
      </w:r>
    </w:p>
    <w:p w:rsidR="000E5694" w:rsidRPr="007C2EDE" w:rsidRDefault="000E5694" w:rsidP="000E5694">
      <w:pPr>
        <w:jc w:val="both"/>
      </w:pPr>
    </w:p>
    <w:p w:rsidR="000E5694" w:rsidRPr="007C2EDE" w:rsidRDefault="000E5694" w:rsidP="000E5694">
      <w:pPr>
        <w:ind w:firstLine="709"/>
        <w:jc w:val="both"/>
      </w:pPr>
      <w:r w:rsidRPr="007C2EDE">
        <w:t>2.1. Организацией, уполномоченной на открытие и ведение специальных счетов для перечисления денежных средств заинтересованных лиц, направляемых на выполнение минимального и дополнительного перечня работ по благоустройс</w:t>
      </w:r>
      <w:r>
        <w:t>тву дворовых территорий (далее −</w:t>
      </w:r>
      <w:r w:rsidRPr="007C2EDE">
        <w:t xml:space="preserve"> специальный счет)</w:t>
      </w:r>
      <w:r>
        <w:t>,</w:t>
      </w:r>
      <w:r w:rsidRPr="007C2EDE">
        <w:t xml:space="preserve"> является </w:t>
      </w:r>
      <w:r>
        <w:t>муниципальное казенное учрежден</w:t>
      </w:r>
      <w:r w:rsidRPr="007C2EDE">
        <w:t>ие «Управление капитального строительства по застройке Нижневартовского района» (далее – Учреждение).</w:t>
      </w:r>
    </w:p>
    <w:p w:rsidR="000E5694" w:rsidRPr="007C2EDE" w:rsidRDefault="000E5694" w:rsidP="000E5694">
      <w:pPr>
        <w:ind w:firstLine="709"/>
        <w:jc w:val="both"/>
      </w:pPr>
      <w:r>
        <w:t xml:space="preserve">2.2. </w:t>
      </w:r>
      <w:r w:rsidRPr="007C2EDE">
        <w:t>На собрании собственников, жителей многоквартирного (ых) домов обсуждаются условия о трудовом (не денежном) участии собственников, жителей многоквартирного (ых) домов, собственников иных зданий и сооружений, расположенных в границах дворовой территории, подлежащей благоустройству, в мероприятиях по благоустройству дворовых территорий. Решение о</w:t>
      </w:r>
      <w:r>
        <w:t xml:space="preserve"> выбранных работах также включае</w:t>
      </w:r>
      <w:r w:rsidRPr="007C2EDE">
        <w:t>тся в протокол общего собрания собственников.</w:t>
      </w:r>
    </w:p>
    <w:p w:rsidR="000E5694" w:rsidRPr="007C2EDE" w:rsidRDefault="000E5694" w:rsidP="000E5694">
      <w:pPr>
        <w:ind w:firstLine="709"/>
        <w:jc w:val="both"/>
      </w:pPr>
      <w:r>
        <w:t>2.3. Финансовое участие</w:t>
      </w:r>
      <w:r w:rsidRPr="007C2EDE">
        <w:t xml:space="preserve"> осуществляется заинтересованными лицами в соответствии с решением общего собрания собственников помещений в многоквартирном доме, дворовая территория которого подлеж</w:t>
      </w:r>
      <w:r>
        <w:t>ит благоустройству, оформленным</w:t>
      </w:r>
      <w:r w:rsidRPr="007C2EDE">
        <w:t xml:space="preserve"> соответствующим протоколом общего собрания собственников помещений в многоквартирном доме, в объеме не менее установленного муниципальной программой.</w:t>
      </w:r>
    </w:p>
    <w:p w:rsidR="000E5694" w:rsidRPr="007C2EDE" w:rsidRDefault="000E5694" w:rsidP="000E5694">
      <w:pPr>
        <w:ind w:firstLine="709"/>
        <w:jc w:val="both"/>
      </w:pPr>
      <w:r>
        <w:t xml:space="preserve">2.4. </w:t>
      </w:r>
      <w:r w:rsidRPr="007C2EDE">
        <w:t>Для целей финансового участия заинтересованных лиц в благоустройстве территории Учреждение открывает счет в российской кредитной организации</w:t>
      </w:r>
      <w:r>
        <w:t>,</w:t>
      </w:r>
      <w:r w:rsidRPr="007C2EDE">
        <w:t xml:space="preserve"> величина собственных средств (капитала) которых составляет не менее 20 миллиардов рубл</w:t>
      </w:r>
      <w:r>
        <w:t>ей, либо в органах казначейства</w:t>
      </w:r>
      <w:r w:rsidRPr="007C2EDE">
        <w:t xml:space="preserve">и размещает реквизиты на официальном </w:t>
      </w:r>
      <w:r>
        <w:t>веб-</w:t>
      </w:r>
      <w:r w:rsidRPr="007C2EDE">
        <w:t xml:space="preserve">сайте </w:t>
      </w:r>
      <w:r>
        <w:t>администрации района</w:t>
      </w:r>
      <w:r w:rsidRPr="007C2EDE">
        <w:t>.</w:t>
      </w:r>
    </w:p>
    <w:p w:rsidR="000E5694" w:rsidRPr="007C2EDE" w:rsidRDefault="000E5694" w:rsidP="000E5694">
      <w:pPr>
        <w:ind w:firstLine="709"/>
        <w:jc w:val="both"/>
      </w:pPr>
      <w:r>
        <w:t xml:space="preserve">2.5. </w:t>
      </w:r>
      <w:r w:rsidRPr="007C2EDE">
        <w:t>Заинтересованные лица, желающие финансово поучаствовать в благоустройстве дворовой территории, перечисляют денежные средства на специальный счет, с указанием в назначении платежа адреса многоквартирного жилого дома.</w:t>
      </w:r>
    </w:p>
    <w:p w:rsidR="000E5694" w:rsidRPr="007C2EDE" w:rsidRDefault="000E5694" w:rsidP="000E5694">
      <w:pPr>
        <w:ind w:firstLine="709"/>
        <w:jc w:val="both"/>
      </w:pPr>
      <w:r>
        <w:t xml:space="preserve">2.6. </w:t>
      </w:r>
      <w:r w:rsidRPr="007C2EDE">
        <w:t>Финансовое участие граждан может быть также организовано посредством сбора денежных средств физических лиц с ведением советующей ведомости представителем управляющей организации или товарищества собственни</w:t>
      </w:r>
      <w:r>
        <w:t>ков жилья многоквартирного дома</w:t>
      </w:r>
      <w:r w:rsidRPr="007C2EDE">
        <w:t xml:space="preserve"> либо путем предоставления рассрочки платежа и включения необходимой суммы в ежемесячный платежный счет на оплату жилищно-коммунальных услуг. </w:t>
      </w:r>
    </w:p>
    <w:p w:rsidR="000E5694" w:rsidRPr="007C2EDE" w:rsidRDefault="000E5694" w:rsidP="000E5694">
      <w:pPr>
        <w:ind w:firstLine="709"/>
        <w:jc w:val="both"/>
      </w:pPr>
      <w:r>
        <w:t>2.10. Впоследствии</w:t>
      </w:r>
      <w:r w:rsidRPr="007C2EDE">
        <w:t xml:space="preserve"> уплаченные средства собственников жилья также вносятся на счет, открытый Учреждением, с указанием в назначении платежа адреса многоквартирного жилого дома.</w:t>
      </w:r>
    </w:p>
    <w:p w:rsidR="000E5694" w:rsidRPr="007C2EDE" w:rsidRDefault="000E5694" w:rsidP="000E5694">
      <w:pPr>
        <w:jc w:val="both"/>
      </w:pPr>
    </w:p>
    <w:p w:rsidR="000E5694" w:rsidRPr="00F2204B" w:rsidRDefault="000E5694" w:rsidP="000E5694">
      <w:pPr>
        <w:jc w:val="center"/>
        <w:rPr>
          <w:b/>
        </w:rPr>
      </w:pPr>
      <w:r w:rsidRPr="00F2204B">
        <w:rPr>
          <w:b/>
        </w:rPr>
        <w:t>III. Условия аккумулирования и расходования средств</w:t>
      </w:r>
    </w:p>
    <w:p w:rsidR="000E5694" w:rsidRPr="007C2EDE" w:rsidRDefault="000E5694" w:rsidP="000E5694">
      <w:pPr>
        <w:jc w:val="both"/>
      </w:pPr>
    </w:p>
    <w:p w:rsidR="000E5694" w:rsidRPr="007C2EDE" w:rsidRDefault="000E5694" w:rsidP="000E5694">
      <w:pPr>
        <w:ind w:firstLine="709"/>
        <w:jc w:val="both"/>
      </w:pPr>
      <w:r>
        <w:t xml:space="preserve">3.1. </w:t>
      </w:r>
      <w:r w:rsidRPr="007C2EDE">
        <w:t xml:space="preserve">Информацию (суммы) о поступивших (поступающих) денежных средствах </w:t>
      </w:r>
      <w:r>
        <w:t>администрация района</w:t>
      </w:r>
      <w:r w:rsidRPr="007C2EDE">
        <w:t xml:space="preserve"> размещает (обновляет) на официальном </w:t>
      </w:r>
      <w:r>
        <w:t>веб-</w:t>
      </w:r>
      <w:r w:rsidRPr="007C2EDE">
        <w:t>сайте ежемесячно, с указанием адреса многоквартирного жилого дома.</w:t>
      </w:r>
    </w:p>
    <w:p w:rsidR="000E5694" w:rsidRPr="007C2EDE" w:rsidRDefault="000E5694" w:rsidP="000E5694">
      <w:pPr>
        <w:ind w:firstLine="709"/>
        <w:jc w:val="both"/>
      </w:pPr>
      <w:r>
        <w:t xml:space="preserve">3.2. </w:t>
      </w:r>
      <w:r w:rsidRPr="007C2EDE">
        <w:t xml:space="preserve">Администрация </w:t>
      </w:r>
      <w:r>
        <w:t xml:space="preserve">района </w:t>
      </w:r>
      <w:r w:rsidRPr="007C2EDE">
        <w:t>ежемесячно обеспечивает направление данных о поступивших от заинтересованных лиц денежных средствах в разрезе многоквартирных домов, дворовые территории которых подлежат благоустройству, в адрес уполномоченной общественной комиссии.</w:t>
      </w:r>
    </w:p>
    <w:p w:rsidR="000E5694" w:rsidRPr="007C2EDE" w:rsidRDefault="000E5694" w:rsidP="000E5694">
      <w:pPr>
        <w:ind w:firstLine="709"/>
        <w:jc w:val="both"/>
      </w:pPr>
      <w:r>
        <w:t xml:space="preserve">3.3. </w:t>
      </w:r>
      <w:r w:rsidRPr="007C2EDE">
        <w:t>Расходование аккумулированных денежных средств заинтересованных лиц осуществляется в соответствии с условиями договора (соглашения) на выполнение работ по благоустройству дворовых территорий.</w:t>
      </w:r>
    </w:p>
    <w:p w:rsidR="000E5694" w:rsidRPr="007C2EDE" w:rsidRDefault="000E5694" w:rsidP="000E5694">
      <w:pPr>
        <w:ind w:firstLine="709"/>
        <w:jc w:val="both"/>
      </w:pPr>
      <w:r>
        <w:t xml:space="preserve">3.4. </w:t>
      </w:r>
      <w:r w:rsidRPr="007C2EDE">
        <w:t xml:space="preserve">Администрация </w:t>
      </w:r>
      <w:r>
        <w:t xml:space="preserve">района </w:t>
      </w:r>
      <w:r w:rsidRPr="007C2EDE">
        <w:t>осуществляет перечисление средств заинтересованных лиц на расчетный счет подрядной организации, открытый в учреждениях Центрального банка Российской Федерации или кредитной организации, не позднее двадцатого рабочего дня после согласования актов приемки работ (услуг) по организации благоустройства дворовых т</w:t>
      </w:r>
      <w:r>
        <w:t>ерриторий многоквартирных домов</w:t>
      </w:r>
      <w:r w:rsidRPr="007C2EDE">
        <w:t xml:space="preserve"> с лицами, которые уполномочены действовать от имени заинтересованных лиц.</w:t>
      </w:r>
    </w:p>
    <w:p w:rsidR="000E5694" w:rsidRDefault="000E5694" w:rsidP="000E5694">
      <w:pPr>
        <w:jc w:val="both"/>
      </w:pPr>
    </w:p>
    <w:p w:rsidR="000E5694" w:rsidRDefault="000E5694" w:rsidP="000E5694">
      <w:pPr>
        <w:jc w:val="both"/>
      </w:pPr>
    </w:p>
    <w:p w:rsidR="000E5694" w:rsidRDefault="000E5694" w:rsidP="000E5694">
      <w:pPr>
        <w:jc w:val="both"/>
      </w:pPr>
    </w:p>
    <w:p w:rsidR="000E5694" w:rsidRDefault="000E5694" w:rsidP="000E5694">
      <w:pPr>
        <w:jc w:val="both"/>
      </w:pPr>
    </w:p>
    <w:p w:rsidR="000E5694" w:rsidRDefault="000E5694" w:rsidP="000E5694">
      <w:pPr>
        <w:jc w:val="both"/>
      </w:pPr>
    </w:p>
    <w:p w:rsidR="000E5694" w:rsidRDefault="000E5694" w:rsidP="000E5694">
      <w:pPr>
        <w:jc w:val="both"/>
      </w:pPr>
    </w:p>
    <w:p w:rsidR="000E5694" w:rsidRDefault="000E5694" w:rsidP="000E5694">
      <w:pPr>
        <w:jc w:val="both"/>
      </w:pPr>
    </w:p>
    <w:p w:rsidR="000E5694" w:rsidRPr="007C2EDE" w:rsidRDefault="000E5694" w:rsidP="000E5694">
      <w:pPr>
        <w:jc w:val="both"/>
      </w:pPr>
    </w:p>
    <w:p w:rsidR="000E5694" w:rsidRPr="007C2EDE" w:rsidRDefault="000E5694" w:rsidP="000E5694">
      <w:pPr>
        <w:jc w:val="right"/>
        <w:rPr>
          <w:b/>
        </w:rPr>
      </w:pPr>
    </w:p>
    <w:p w:rsidR="000E5694" w:rsidRPr="007C2EDE" w:rsidRDefault="000E5694" w:rsidP="000E5694">
      <w:pPr>
        <w:ind w:left="5529"/>
      </w:pPr>
      <w:r w:rsidRPr="007C2EDE">
        <w:t xml:space="preserve">Приложение </w:t>
      </w:r>
      <w:r w:rsidR="00C4388D">
        <w:t>11</w:t>
      </w:r>
      <w:r w:rsidRPr="007C2EDE">
        <w:t xml:space="preserve"> к постановлению администрации района </w:t>
      </w:r>
    </w:p>
    <w:p w:rsidR="000E5694" w:rsidRPr="007C2EDE" w:rsidRDefault="000E5694" w:rsidP="000E5694">
      <w:pPr>
        <w:ind w:left="5529"/>
      </w:pPr>
      <w:r w:rsidRPr="007C2EDE">
        <w:t xml:space="preserve">от </w:t>
      </w:r>
      <w:r w:rsidR="00C4388D">
        <w:t>02.12.2013</w:t>
      </w:r>
      <w:r w:rsidRPr="007C2EDE">
        <w:t>№</w:t>
      </w:r>
      <w:r w:rsidR="00C4388D">
        <w:t>2553</w:t>
      </w:r>
    </w:p>
    <w:p w:rsidR="000E5694" w:rsidRPr="007C2EDE" w:rsidRDefault="000E5694" w:rsidP="000E5694">
      <w:pPr>
        <w:ind w:left="5529"/>
        <w:jc w:val="both"/>
      </w:pPr>
    </w:p>
    <w:p w:rsidR="000E5694" w:rsidRPr="007C2EDE" w:rsidRDefault="000E5694" w:rsidP="000E5694">
      <w:pPr>
        <w:jc w:val="right"/>
      </w:pPr>
    </w:p>
    <w:p w:rsidR="000E5694" w:rsidRPr="007C2EDE" w:rsidRDefault="000E5694" w:rsidP="000E5694">
      <w:pPr>
        <w:jc w:val="center"/>
        <w:rPr>
          <w:b/>
        </w:rPr>
      </w:pPr>
      <w:r w:rsidRPr="007C2EDE">
        <w:rPr>
          <w:b/>
        </w:rPr>
        <w:t>Порядок</w:t>
      </w:r>
    </w:p>
    <w:p w:rsidR="000E5694" w:rsidRPr="007C2EDE" w:rsidRDefault="000E5694" w:rsidP="000E5694">
      <w:pPr>
        <w:jc w:val="center"/>
        <w:rPr>
          <w:b/>
        </w:rPr>
      </w:pPr>
      <w:r w:rsidRPr="007C2EDE">
        <w:rPr>
          <w:b/>
        </w:rPr>
        <w:t>разработки, обсуждения с заинтересованными лиц</w:t>
      </w:r>
      <w:r>
        <w:rPr>
          <w:b/>
        </w:rPr>
        <w:t>ами и утверждения дизайн-проектов</w:t>
      </w:r>
      <w:r w:rsidRPr="007C2EDE">
        <w:rPr>
          <w:b/>
        </w:rPr>
        <w:t xml:space="preserve"> благоустройства</w:t>
      </w:r>
      <w:r>
        <w:rPr>
          <w:b/>
        </w:rPr>
        <w:t xml:space="preserve"> дворовой территории, включенных</w:t>
      </w:r>
      <w:r w:rsidRPr="007C2EDE">
        <w:rPr>
          <w:b/>
        </w:rPr>
        <w:t xml:space="preserve"> в муниципальную п</w:t>
      </w:r>
      <w:r>
        <w:rPr>
          <w:b/>
        </w:rPr>
        <w:t>рограмму на 2017 год, содержащих</w:t>
      </w:r>
      <w:r w:rsidRPr="007C2EDE">
        <w:rPr>
          <w:b/>
        </w:rPr>
        <w:t xml:space="preserve"> текстовое и визуальное описание предлагаемого проекта, перечня (в том числе в виде соответствующих визуализированных изображений) элементов благоустройства, предлагаемых к размещению на соответствующей дворовой территории</w:t>
      </w:r>
    </w:p>
    <w:p w:rsidR="000E5694" w:rsidRPr="007C2EDE" w:rsidRDefault="000E5694" w:rsidP="000E5694">
      <w:pPr>
        <w:jc w:val="right"/>
        <w:rPr>
          <w:b/>
        </w:rPr>
      </w:pPr>
    </w:p>
    <w:p w:rsidR="000E5694" w:rsidRPr="00FB41AE" w:rsidRDefault="000E5694" w:rsidP="000E5694">
      <w:pPr>
        <w:jc w:val="center"/>
        <w:rPr>
          <w:b/>
        </w:rPr>
      </w:pPr>
      <w:r>
        <w:rPr>
          <w:b/>
        </w:rPr>
        <w:t xml:space="preserve">I. </w:t>
      </w:r>
      <w:r w:rsidRPr="00FB41AE">
        <w:rPr>
          <w:b/>
        </w:rPr>
        <w:t>Общие положения</w:t>
      </w:r>
    </w:p>
    <w:p w:rsidR="000E5694" w:rsidRPr="007C2EDE" w:rsidRDefault="000E5694" w:rsidP="000E5694">
      <w:pPr>
        <w:jc w:val="both"/>
      </w:pPr>
    </w:p>
    <w:p w:rsidR="000E5694" w:rsidRPr="007C2EDE" w:rsidRDefault="000E5694" w:rsidP="000E5694">
      <w:pPr>
        <w:ind w:firstLine="709"/>
        <w:jc w:val="both"/>
      </w:pPr>
      <w:r>
        <w:t xml:space="preserve">1.1. </w:t>
      </w:r>
      <w:r w:rsidRPr="007C2EDE">
        <w:t>Настоящий Порядок регламентирует процедуру разработки, обсуждения с заинтересованными лицами и утверждения дизайн-проекта благоустройства</w:t>
      </w:r>
      <w:r>
        <w:t xml:space="preserve"> дворовой территории, включенного</w:t>
      </w:r>
      <w:r w:rsidRPr="007C2EDE">
        <w:t xml:space="preserve"> в муниципальную программу формирования современной городской среды на территории района в 2017 году (далее – Порядок).</w:t>
      </w:r>
    </w:p>
    <w:p w:rsidR="000E5694" w:rsidRPr="007C2EDE" w:rsidRDefault="000E5694" w:rsidP="000E5694">
      <w:pPr>
        <w:ind w:firstLine="709"/>
        <w:jc w:val="both"/>
      </w:pPr>
      <w:r>
        <w:t xml:space="preserve">1.2. </w:t>
      </w:r>
      <w:r w:rsidRPr="007C2EDE">
        <w:t>Под дизайн-проектом благоустройства</w:t>
      </w:r>
      <w:r>
        <w:t xml:space="preserve"> дворовой территории</w:t>
      </w:r>
      <w:r w:rsidRPr="007C2EDE">
        <w:t xml:space="preserve"> понимается графический и текстовый материал, включающий в себя изображение дворовой территории или территории общего пользования с описанием работ и мероприятий, предлагаем</w:t>
      </w:r>
      <w:r>
        <w:t>ых к выполнению (далее – дизайн-</w:t>
      </w:r>
      <w:r w:rsidRPr="007C2EDE">
        <w:t>проект).</w:t>
      </w:r>
    </w:p>
    <w:p w:rsidR="000E5694" w:rsidRPr="007C2EDE" w:rsidRDefault="000E5694" w:rsidP="000E5694">
      <w:pPr>
        <w:ind w:firstLine="709"/>
        <w:jc w:val="both"/>
      </w:pPr>
      <w:r w:rsidRPr="007C2EDE">
        <w:t>Содержание дизайн-проекта зависит от вида и состава планируемых к благоу</w:t>
      </w:r>
      <w:r>
        <w:t>стройству работ. Это может быть</w:t>
      </w:r>
      <w:r w:rsidRPr="007C2EDE">
        <w:t xml:space="preserve"> как проектная, сметная документация, так и упрощенный вариант в виде изображения дворовой территории или территории общего пользования с описанием работ и мероприятий, предлагаемых к выполнению.</w:t>
      </w:r>
    </w:p>
    <w:p w:rsidR="000E5694" w:rsidRPr="007C2EDE" w:rsidRDefault="000E5694" w:rsidP="000E5694">
      <w:pPr>
        <w:ind w:firstLine="709"/>
        <w:jc w:val="both"/>
      </w:pPr>
      <w:r>
        <w:t xml:space="preserve">1.3. </w:t>
      </w:r>
      <w:r w:rsidRPr="007C2EDE">
        <w:t>К заинтересованным лицам относятся: собственники помещений в многоквартирных домах, собственники иных зданий и сооружений, расположенных в границах дворовой территории и (или) территории общего пользования, подлежащей благоустройству(далее – заинтересованные лица).</w:t>
      </w:r>
    </w:p>
    <w:p w:rsidR="000E5694" w:rsidRPr="007C2EDE" w:rsidRDefault="000E5694" w:rsidP="000E5694">
      <w:pPr>
        <w:jc w:val="both"/>
      </w:pPr>
    </w:p>
    <w:p w:rsidR="000E5694" w:rsidRPr="00FB41AE" w:rsidRDefault="000E5694" w:rsidP="000E5694">
      <w:pPr>
        <w:jc w:val="center"/>
        <w:rPr>
          <w:b/>
        </w:rPr>
      </w:pPr>
      <w:r>
        <w:rPr>
          <w:b/>
        </w:rPr>
        <w:t xml:space="preserve">II. </w:t>
      </w:r>
      <w:r w:rsidRPr="00FB41AE">
        <w:rPr>
          <w:b/>
        </w:rPr>
        <w:t>Разработка дизайн-проекта</w:t>
      </w:r>
    </w:p>
    <w:p w:rsidR="000E5694" w:rsidRPr="007C2EDE" w:rsidRDefault="000E5694" w:rsidP="000E5694">
      <w:pPr>
        <w:jc w:val="both"/>
      </w:pPr>
    </w:p>
    <w:p w:rsidR="000E5694" w:rsidRPr="007C2EDE" w:rsidRDefault="000E5694" w:rsidP="000E5694">
      <w:pPr>
        <w:ind w:firstLine="709"/>
        <w:jc w:val="both"/>
      </w:pPr>
      <w:r w:rsidRPr="007C2EDE">
        <w:t>2.1. Разработка дизайн-проекта осуществляется с учетом минимального и дополнительного перечней работ по благоустройству дворовой территории, утвержденных протоколом общего собрания собственников жилья в многоквартирном доме, в отношении которого разрабатывается дизайн-проект благоустройства.</w:t>
      </w:r>
    </w:p>
    <w:p w:rsidR="000E5694" w:rsidRDefault="000E5694" w:rsidP="000E5694">
      <w:pPr>
        <w:jc w:val="both"/>
      </w:pPr>
      <w:r w:rsidRPr="007C2EDE">
        <w:tab/>
      </w:r>
    </w:p>
    <w:p w:rsidR="000E5694" w:rsidRPr="007C2EDE" w:rsidRDefault="000E5694" w:rsidP="000E5694">
      <w:pPr>
        <w:jc w:val="both"/>
      </w:pPr>
    </w:p>
    <w:p w:rsidR="000E5694" w:rsidRPr="00FB41AE" w:rsidRDefault="000E5694" w:rsidP="000E5694">
      <w:pPr>
        <w:jc w:val="center"/>
        <w:rPr>
          <w:b/>
        </w:rPr>
      </w:pPr>
      <w:r>
        <w:rPr>
          <w:b/>
        </w:rPr>
        <w:t xml:space="preserve">III. </w:t>
      </w:r>
      <w:r w:rsidRPr="00FB41AE">
        <w:rPr>
          <w:b/>
        </w:rPr>
        <w:t>Обсуждение, согласование и утверждение дизайн-проекта</w:t>
      </w:r>
    </w:p>
    <w:p w:rsidR="000E5694" w:rsidRPr="007C2EDE" w:rsidRDefault="000E5694" w:rsidP="000E5694">
      <w:pPr>
        <w:jc w:val="both"/>
      </w:pPr>
    </w:p>
    <w:p w:rsidR="000E5694" w:rsidRPr="007C2EDE" w:rsidRDefault="000E5694" w:rsidP="000E5694">
      <w:pPr>
        <w:ind w:firstLine="709"/>
        <w:jc w:val="both"/>
      </w:pPr>
      <w:r>
        <w:t xml:space="preserve">3.1. </w:t>
      </w:r>
      <w:r w:rsidRPr="007C2EDE">
        <w:t xml:space="preserve">В целях обсуждения, согласования и утверждения дизайн-проекта уполномоченный орган местного самоуправления муниципального образования </w:t>
      </w:r>
      <w:r>
        <w:t xml:space="preserve">Нижневартовский район </w:t>
      </w:r>
      <w:r w:rsidRPr="007C2EDE">
        <w:t>(далее – уполномоченный орган) уведомляет представителя собственников, который вправе действовать в интересах всех собственников помещений в многоквартирном доме, придомовая территория которого включена в адресный перечень дворовых территорий проекта программы (далее – представитель собственников), о готовности дизайн-проекта в течение 10 рабочих дней со дня его изготовления.</w:t>
      </w:r>
    </w:p>
    <w:p w:rsidR="000E5694" w:rsidRPr="007C2EDE" w:rsidRDefault="000E5694" w:rsidP="000E5694">
      <w:pPr>
        <w:ind w:firstLine="709"/>
        <w:jc w:val="both"/>
      </w:pPr>
      <w:r>
        <w:t xml:space="preserve">3.2. </w:t>
      </w:r>
      <w:r w:rsidRPr="007C2EDE">
        <w:t>Представитель собственников обеспечивает обсуждение, согласование дизайн-проекта для дальнейшего его утверждения в срок, не превышающий 15 рабочих дней.</w:t>
      </w:r>
    </w:p>
    <w:p w:rsidR="000E5694" w:rsidRPr="007C2EDE" w:rsidRDefault="000E5694" w:rsidP="000E5694">
      <w:pPr>
        <w:ind w:firstLine="709"/>
        <w:jc w:val="both"/>
      </w:pPr>
      <w:r>
        <w:t xml:space="preserve">3.3. </w:t>
      </w:r>
      <w:r w:rsidRPr="007C2EDE">
        <w:t>В целях максимального учета мнений граждан дизайн-проект размещается на официальном сайте поселения района, в котором запланированы мероприятия по благоустройству, для голосования собственников и жителей многоквартирного дома, с указанием конкретного срока окончания приема замечаний и предложений.</w:t>
      </w:r>
    </w:p>
    <w:p w:rsidR="000E5694" w:rsidRPr="007C2EDE" w:rsidRDefault="000E5694" w:rsidP="000E5694">
      <w:pPr>
        <w:ind w:firstLine="709"/>
        <w:jc w:val="both"/>
      </w:pPr>
      <w:r>
        <w:t xml:space="preserve">3.4. </w:t>
      </w:r>
      <w:r w:rsidRPr="007C2EDE">
        <w:t>Утверждение дизайн-проекта осуществляется в течение 3 рабочих дней со дня согласования дизайн-проекта представителем собственников.</w:t>
      </w:r>
    </w:p>
    <w:p w:rsidR="000E5694" w:rsidRPr="007C2EDE" w:rsidRDefault="000E5694" w:rsidP="000E5694">
      <w:pPr>
        <w:ind w:firstLine="709"/>
        <w:jc w:val="both"/>
      </w:pPr>
      <w:r>
        <w:t xml:space="preserve">3.5. </w:t>
      </w:r>
      <w:r w:rsidRPr="007C2EDE">
        <w:t>Дизайн-проект утверждается в двух экземплярах, в том числе один экземпляр хранится у представителя собственников.</w:t>
      </w:r>
    </w:p>
    <w:p w:rsidR="000E5694" w:rsidRPr="007C2EDE" w:rsidRDefault="000E5694" w:rsidP="000E5694">
      <w:pPr>
        <w:jc w:val="right"/>
      </w:pPr>
    </w:p>
    <w:p w:rsidR="000E5694" w:rsidRPr="007C2EDE" w:rsidRDefault="000E5694" w:rsidP="000E5694">
      <w:pPr>
        <w:jc w:val="right"/>
      </w:pPr>
    </w:p>
    <w:p w:rsidR="000E5694" w:rsidRPr="007C2EDE" w:rsidRDefault="000E5694" w:rsidP="000E5694">
      <w:pPr>
        <w:ind w:left="5529"/>
        <w:jc w:val="both"/>
      </w:pPr>
    </w:p>
    <w:p w:rsidR="000E5694" w:rsidRPr="007C2EDE" w:rsidRDefault="000E5694" w:rsidP="000E5694">
      <w:pPr>
        <w:ind w:left="5529"/>
        <w:jc w:val="both"/>
      </w:pPr>
    </w:p>
    <w:p w:rsidR="000E5694" w:rsidRPr="007C2EDE" w:rsidRDefault="000E5694" w:rsidP="000E5694">
      <w:pPr>
        <w:ind w:left="5529"/>
        <w:jc w:val="both"/>
      </w:pPr>
    </w:p>
    <w:p w:rsidR="000E5694" w:rsidRPr="007C2EDE" w:rsidRDefault="000E5694" w:rsidP="000E5694">
      <w:pPr>
        <w:ind w:left="5529"/>
        <w:jc w:val="both"/>
      </w:pPr>
    </w:p>
    <w:p w:rsidR="000E5694" w:rsidRPr="007C2EDE" w:rsidRDefault="000E5694" w:rsidP="000E5694">
      <w:pPr>
        <w:ind w:left="5529"/>
        <w:jc w:val="both"/>
      </w:pPr>
    </w:p>
    <w:p w:rsidR="000E5694" w:rsidRPr="007C2EDE" w:rsidRDefault="000E5694" w:rsidP="000E5694">
      <w:pPr>
        <w:ind w:left="5529"/>
        <w:jc w:val="both"/>
      </w:pPr>
    </w:p>
    <w:p w:rsidR="000E5694" w:rsidRPr="007C2EDE" w:rsidRDefault="000E5694" w:rsidP="000E5694">
      <w:pPr>
        <w:ind w:left="5529"/>
        <w:jc w:val="both"/>
      </w:pPr>
    </w:p>
    <w:p w:rsidR="000E5694" w:rsidRPr="007C2EDE" w:rsidRDefault="000E5694" w:rsidP="000E5694">
      <w:pPr>
        <w:ind w:left="5529"/>
        <w:jc w:val="both"/>
      </w:pPr>
    </w:p>
    <w:p w:rsidR="000E5694" w:rsidRPr="007C2EDE" w:rsidRDefault="000E5694" w:rsidP="000E5694">
      <w:pPr>
        <w:ind w:left="5529"/>
        <w:jc w:val="both"/>
      </w:pPr>
    </w:p>
    <w:p w:rsidR="000E5694" w:rsidRPr="007C2EDE" w:rsidRDefault="000E5694" w:rsidP="000E5694">
      <w:pPr>
        <w:ind w:left="5529"/>
        <w:jc w:val="both"/>
      </w:pPr>
    </w:p>
    <w:p w:rsidR="000E5694" w:rsidRDefault="000E5694" w:rsidP="000E5694">
      <w:pPr>
        <w:ind w:left="5529"/>
        <w:jc w:val="both"/>
      </w:pPr>
    </w:p>
    <w:p w:rsidR="000E5694" w:rsidRDefault="000E5694" w:rsidP="000E5694">
      <w:pPr>
        <w:ind w:left="5529"/>
        <w:jc w:val="both"/>
      </w:pPr>
    </w:p>
    <w:p w:rsidR="000E5694" w:rsidRDefault="000E5694" w:rsidP="000E5694">
      <w:pPr>
        <w:ind w:left="5529"/>
        <w:jc w:val="both"/>
      </w:pPr>
    </w:p>
    <w:p w:rsidR="000E5694" w:rsidRDefault="000E5694" w:rsidP="000E5694">
      <w:pPr>
        <w:ind w:left="5529"/>
        <w:jc w:val="both"/>
      </w:pPr>
    </w:p>
    <w:p w:rsidR="000E5694" w:rsidRDefault="000E5694" w:rsidP="000E5694">
      <w:pPr>
        <w:ind w:left="5529"/>
        <w:jc w:val="both"/>
      </w:pPr>
    </w:p>
    <w:p w:rsidR="000E5694" w:rsidRDefault="000E5694" w:rsidP="000E5694">
      <w:pPr>
        <w:ind w:left="5529"/>
        <w:jc w:val="both"/>
      </w:pPr>
    </w:p>
    <w:p w:rsidR="000E5694" w:rsidRDefault="000E5694" w:rsidP="000E5694">
      <w:pPr>
        <w:ind w:left="5529"/>
        <w:jc w:val="both"/>
      </w:pPr>
    </w:p>
    <w:p w:rsidR="000E5694" w:rsidRDefault="000E5694" w:rsidP="000E5694">
      <w:pPr>
        <w:ind w:left="5529"/>
        <w:jc w:val="both"/>
      </w:pPr>
    </w:p>
    <w:p w:rsidR="000E5694" w:rsidRDefault="000E5694" w:rsidP="000E5694">
      <w:pPr>
        <w:ind w:left="5529"/>
        <w:jc w:val="both"/>
      </w:pPr>
    </w:p>
    <w:p w:rsidR="000E5694" w:rsidRPr="007C2EDE" w:rsidRDefault="000E5694" w:rsidP="000E5694">
      <w:pPr>
        <w:ind w:left="5529"/>
        <w:jc w:val="both"/>
      </w:pPr>
    </w:p>
    <w:p w:rsidR="000E5694" w:rsidRPr="007C2EDE" w:rsidRDefault="000E5694" w:rsidP="000E5694">
      <w:pPr>
        <w:ind w:left="5529"/>
      </w:pPr>
      <w:r w:rsidRPr="007C2EDE">
        <w:t xml:space="preserve">Приложение </w:t>
      </w:r>
      <w:r w:rsidR="00C4388D">
        <w:t>12</w:t>
      </w:r>
      <w:r w:rsidRPr="007C2EDE">
        <w:t xml:space="preserve"> к постановлению администрации района </w:t>
      </w:r>
    </w:p>
    <w:p w:rsidR="000E5694" w:rsidRPr="007C2EDE" w:rsidRDefault="000E5694" w:rsidP="000E5694">
      <w:pPr>
        <w:ind w:left="5529"/>
      </w:pPr>
      <w:r w:rsidRPr="007C2EDE">
        <w:t xml:space="preserve">от </w:t>
      </w:r>
      <w:r w:rsidR="00C4388D">
        <w:t>02.12.2013</w:t>
      </w:r>
      <w:r w:rsidRPr="007C2EDE">
        <w:t>№</w:t>
      </w:r>
      <w:r w:rsidR="00C4388D">
        <w:t>2553</w:t>
      </w:r>
    </w:p>
    <w:p w:rsidR="000E5694" w:rsidRPr="007C2EDE" w:rsidRDefault="000E5694" w:rsidP="000E5694">
      <w:pPr>
        <w:ind w:left="5529"/>
        <w:jc w:val="both"/>
      </w:pPr>
    </w:p>
    <w:p w:rsidR="000E5694" w:rsidRPr="007C2EDE" w:rsidRDefault="000E5694" w:rsidP="000E5694">
      <w:pPr>
        <w:ind w:left="5529"/>
        <w:jc w:val="both"/>
      </w:pPr>
    </w:p>
    <w:p w:rsidR="000E5694" w:rsidRPr="007C2EDE" w:rsidRDefault="000E5694" w:rsidP="000E5694">
      <w:pPr>
        <w:jc w:val="center"/>
        <w:rPr>
          <w:b/>
        </w:rPr>
      </w:pPr>
    </w:p>
    <w:p w:rsidR="000E5694" w:rsidRPr="007C2EDE" w:rsidRDefault="000E5694" w:rsidP="000E5694">
      <w:pPr>
        <w:jc w:val="center"/>
        <w:rPr>
          <w:b/>
        </w:rPr>
      </w:pPr>
      <w:r w:rsidRPr="007C2EDE">
        <w:rPr>
          <w:b/>
        </w:rPr>
        <w:t>Условия о проведении мероприятий по благоустройству дворовых и общественных территорий с учетом необходимости обеспечения физической, пространственной и информационной доступности зданий, сооружений, дворовых и общественных территорий для инвалидов и других маломобильных групп населения</w:t>
      </w:r>
    </w:p>
    <w:p w:rsidR="000E5694" w:rsidRPr="007C2EDE" w:rsidRDefault="000E5694" w:rsidP="000E5694">
      <w:pPr>
        <w:jc w:val="right"/>
      </w:pPr>
    </w:p>
    <w:p w:rsidR="000E5694" w:rsidRPr="007C2EDE" w:rsidRDefault="000E5694" w:rsidP="000E5694">
      <w:pPr>
        <w:ind w:firstLine="709"/>
        <w:jc w:val="both"/>
      </w:pPr>
      <w:r w:rsidRPr="007C2EDE">
        <w:t>При формировании перечня работ и обсуждения мероприятий по благоустройству дворовых территорий и мест общего пользования на собрании собствен</w:t>
      </w:r>
      <w:r>
        <w:t>ников, жителей многоквартирного</w:t>
      </w:r>
      <w:r w:rsidRPr="007C2EDE">
        <w:t>(ых) дом</w:t>
      </w:r>
      <w:r>
        <w:t>а(</w:t>
      </w:r>
      <w:r w:rsidRPr="007C2EDE">
        <w:t>ов</w:t>
      </w:r>
      <w:r>
        <w:t>)</w:t>
      </w:r>
      <w:r w:rsidRPr="007C2EDE">
        <w:t xml:space="preserve"> также обсуждаются работы по благоустройству дворовых территорий, с учетом необходимости обеспечения физической пространственности и информационной доступности зданий, сооружений, дворовых и общественных территорий для инвалидов и других маломобильных групп населения.</w:t>
      </w:r>
    </w:p>
    <w:p w:rsidR="000E5694" w:rsidRPr="007C2EDE" w:rsidRDefault="000E5694" w:rsidP="000E5694">
      <w:pPr>
        <w:ind w:firstLine="709"/>
        <w:jc w:val="both"/>
      </w:pPr>
      <w:r w:rsidRPr="007C2EDE">
        <w:t>В рамках обсуждения мероприятий по благоустройству дворовой и (или) общественной территории собственникам жилья необходимо рассмотреть и согласовать следующие виды работы:</w:t>
      </w:r>
    </w:p>
    <w:p w:rsidR="000E5694" w:rsidRPr="007C2EDE" w:rsidRDefault="000E5694" w:rsidP="000E5694">
      <w:pPr>
        <w:ind w:firstLine="709"/>
        <w:jc w:val="both"/>
      </w:pPr>
      <w:r w:rsidRPr="007C2EDE">
        <w:t>соблюдение требуемого уклона при устройстве съездов с тротуаров на транспортный проезд;</w:t>
      </w:r>
    </w:p>
    <w:p w:rsidR="000E5694" w:rsidRPr="007C2EDE" w:rsidRDefault="000E5694" w:rsidP="000E5694">
      <w:pPr>
        <w:ind w:firstLine="709"/>
        <w:jc w:val="both"/>
      </w:pPr>
      <w:r w:rsidRPr="007C2EDE">
        <w:t>соблюдение высоты бордюров по краям пешеходных путей;</w:t>
      </w:r>
    </w:p>
    <w:p w:rsidR="000E5694" w:rsidRPr="007C2EDE" w:rsidRDefault="000E5694" w:rsidP="000E5694">
      <w:pPr>
        <w:ind w:firstLine="709"/>
        <w:jc w:val="both"/>
      </w:pPr>
      <w:r w:rsidRPr="007C2EDE">
        <w:t>соблюдение количества и габаритных размеров парковочных мест на автостоянках для транспорта маломобильных групп и инвалидов;</w:t>
      </w:r>
    </w:p>
    <w:p w:rsidR="000E5694" w:rsidRPr="007C2EDE" w:rsidRDefault="000E5694" w:rsidP="000E5694">
      <w:pPr>
        <w:ind w:firstLine="709"/>
        <w:jc w:val="both"/>
      </w:pPr>
      <w:r>
        <w:t>установку</w:t>
      </w:r>
      <w:r w:rsidRPr="007C2EDE">
        <w:t xml:space="preserve"> подъездных пандусов, поручней, кнопок вызова, дверных проемов для беспрепятственного перемещения внутри.</w:t>
      </w:r>
    </w:p>
    <w:p w:rsidR="000E5694" w:rsidRPr="007C2EDE" w:rsidRDefault="000E5694" w:rsidP="000E5694">
      <w:pPr>
        <w:jc w:val="both"/>
      </w:pPr>
    </w:p>
    <w:p w:rsidR="000E5694" w:rsidRPr="007C2EDE" w:rsidRDefault="000E5694" w:rsidP="000E5694">
      <w:pPr>
        <w:jc w:val="both"/>
      </w:pPr>
    </w:p>
    <w:p w:rsidR="000E5694" w:rsidRPr="007C2EDE" w:rsidRDefault="000E5694" w:rsidP="000E5694">
      <w:pPr>
        <w:jc w:val="both"/>
      </w:pPr>
    </w:p>
    <w:p w:rsidR="000E5694" w:rsidRPr="007C2EDE" w:rsidRDefault="000E5694" w:rsidP="000E5694">
      <w:pPr>
        <w:jc w:val="both"/>
      </w:pPr>
    </w:p>
    <w:p w:rsidR="000E5694" w:rsidRPr="007C2EDE" w:rsidRDefault="000E5694" w:rsidP="000E5694">
      <w:pPr>
        <w:jc w:val="both"/>
      </w:pPr>
    </w:p>
    <w:p w:rsidR="000E5694" w:rsidRPr="007C2EDE" w:rsidRDefault="000E5694" w:rsidP="000E5694">
      <w:pPr>
        <w:jc w:val="both"/>
      </w:pPr>
    </w:p>
    <w:p w:rsidR="000E5694" w:rsidRPr="007C2EDE" w:rsidRDefault="000E5694" w:rsidP="000E5694">
      <w:pPr>
        <w:jc w:val="both"/>
      </w:pPr>
    </w:p>
    <w:p w:rsidR="000E5694" w:rsidRDefault="000E5694" w:rsidP="000E5694">
      <w:pPr>
        <w:jc w:val="both"/>
      </w:pPr>
    </w:p>
    <w:p w:rsidR="000E5694" w:rsidRDefault="000E5694" w:rsidP="000E5694">
      <w:pPr>
        <w:jc w:val="both"/>
      </w:pPr>
    </w:p>
    <w:p w:rsidR="000E5694" w:rsidRPr="007C2EDE" w:rsidRDefault="000E5694" w:rsidP="000E5694">
      <w:pPr>
        <w:jc w:val="both"/>
      </w:pPr>
    </w:p>
    <w:p w:rsidR="000E5694" w:rsidRPr="007C2EDE" w:rsidRDefault="000E5694" w:rsidP="000E5694">
      <w:pPr>
        <w:jc w:val="both"/>
      </w:pPr>
    </w:p>
    <w:p w:rsidR="000E5694" w:rsidRPr="007C2EDE" w:rsidRDefault="000E5694" w:rsidP="000E5694">
      <w:pPr>
        <w:ind w:left="5529"/>
        <w:jc w:val="both"/>
      </w:pPr>
      <w:r w:rsidRPr="007C2EDE">
        <w:t xml:space="preserve">Приложение </w:t>
      </w:r>
      <w:r w:rsidR="00C4388D">
        <w:t>13</w:t>
      </w:r>
      <w:r w:rsidRPr="007C2EDE">
        <w:t xml:space="preserve"> к постановлению администрации района </w:t>
      </w:r>
    </w:p>
    <w:p w:rsidR="000E5694" w:rsidRPr="007C2EDE" w:rsidRDefault="000E5694" w:rsidP="000E5694">
      <w:pPr>
        <w:ind w:left="5529"/>
        <w:jc w:val="both"/>
      </w:pPr>
      <w:r w:rsidRPr="007C2EDE">
        <w:t xml:space="preserve">от </w:t>
      </w:r>
      <w:r w:rsidR="00C4388D">
        <w:t>02.12.2013</w:t>
      </w:r>
      <w:r>
        <w:t xml:space="preserve"> № </w:t>
      </w:r>
      <w:r w:rsidR="00C4388D">
        <w:t>2553</w:t>
      </w:r>
    </w:p>
    <w:p w:rsidR="000E5694" w:rsidRPr="007C2EDE" w:rsidRDefault="000E5694" w:rsidP="000E5694">
      <w:pPr>
        <w:ind w:left="5529"/>
        <w:jc w:val="both"/>
      </w:pPr>
    </w:p>
    <w:p w:rsidR="000E5694" w:rsidRPr="007C2EDE" w:rsidRDefault="000E5694" w:rsidP="000E5694">
      <w:pPr>
        <w:jc w:val="both"/>
        <w:rPr>
          <w:b/>
        </w:rPr>
      </w:pPr>
    </w:p>
    <w:p w:rsidR="000E5694" w:rsidRPr="007C2EDE" w:rsidRDefault="000E5694" w:rsidP="000E5694">
      <w:pPr>
        <w:jc w:val="center"/>
        <w:rPr>
          <w:b/>
        </w:rPr>
      </w:pPr>
      <w:r w:rsidRPr="007C2EDE">
        <w:rPr>
          <w:b/>
        </w:rPr>
        <w:t>Порядок</w:t>
      </w:r>
    </w:p>
    <w:p w:rsidR="000E5694" w:rsidRPr="007C2EDE" w:rsidRDefault="000E5694" w:rsidP="000E5694">
      <w:pPr>
        <w:jc w:val="center"/>
        <w:rPr>
          <w:b/>
        </w:rPr>
      </w:pPr>
      <w:r w:rsidRPr="007C2EDE">
        <w:rPr>
          <w:b/>
        </w:rPr>
        <w:t>представления, рассмотрения и оценки предложений заинтересованных лиц о включении дворовой и (или) общественной территории в муниципальную программу формирования комфортной городской среды</w:t>
      </w:r>
    </w:p>
    <w:p w:rsidR="000E5694" w:rsidRPr="007C2EDE" w:rsidRDefault="000E5694" w:rsidP="000E5694">
      <w:pPr>
        <w:jc w:val="both"/>
      </w:pPr>
    </w:p>
    <w:p w:rsidR="000E5694" w:rsidRPr="007C2EDE" w:rsidRDefault="000E5694" w:rsidP="000E5694">
      <w:pPr>
        <w:tabs>
          <w:tab w:val="left" w:pos="993"/>
        </w:tabs>
        <w:ind w:firstLine="709"/>
        <w:jc w:val="both"/>
      </w:pPr>
      <w:r>
        <w:t xml:space="preserve">1. </w:t>
      </w:r>
      <w:r w:rsidRPr="007C2EDE">
        <w:t>Настоящий Порядок разработан в целях формирования муниципальной программы формирования комфортной городской среды на территории района в 2017 году и определяет порядок представления, рассмотрения и оценки предложений заинтересованных лиц о включении дворовой и (или) общественной территории в муниципальную программу, условия и порядок отбора дворовых и (или) общественных территорий многоквартирных домов, подлежащих благоустройству, для включения в муниципальную программу.</w:t>
      </w:r>
    </w:p>
    <w:p w:rsidR="000E5694" w:rsidRPr="007C2EDE" w:rsidRDefault="000E5694" w:rsidP="000E5694">
      <w:pPr>
        <w:tabs>
          <w:tab w:val="left" w:pos="993"/>
        </w:tabs>
        <w:ind w:firstLine="709"/>
        <w:jc w:val="both"/>
      </w:pPr>
      <w:r>
        <w:t xml:space="preserve">2. </w:t>
      </w:r>
      <w:r w:rsidRPr="007C2EDE">
        <w:t>В целях осуществления благоустройства дворовой и общественной территории в рамках муниципальной программы заинтересованные лица вправе выбрать виды работ, из утвержденного минимального перечня работ, а в случае их выполнения – из дополнительного перечня работ.</w:t>
      </w:r>
    </w:p>
    <w:p w:rsidR="000E5694" w:rsidRPr="007C2EDE" w:rsidRDefault="000E5694" w:rsidP="000E5694">
      <w:pPr>
        <w:tabs>
          <w:tab w:val="left" w:pos="993"/>
        </w:tabs>
        <w:ind w:firstLine="709"/>
        <w:jc w:val="both"/>
      </w:pPr>
      <w:r>
        <w:t xml:space="preserve">3. </w:t>
      </w:r>
      <w:r w:rsidRPr="007C2EDE">
        <w:t>В муниципальную программу подлежат включению дворовые и (или) общественные территории исходя из даты представления предложений заинтересованных лиц при условии их соответс</w:t>
      </w:r>
      <w:r>
        <w:t>твия требованиям, установленным настоящих П</w:t>
      </w:r>
      <w:r w:rsidRPr="007C2EDE">
        <w:t>орядком.</w:t>
      </w:r>
    </w:p>
    <w:p w:rsidR="000E5694" w:rsidRPr="007C2EDE" w:rsidRDefault="000E5694" w:rsidP="000E5694">
      <w:pPr>
        <w:tabs>
          <w:tab w:val="left" w:pos="993"/>
        </w:tabs>
        <w:ind w:firstLine="709"/>
        <w:jc w:val="both"/>
      </w:pPr>
      <w:r>
        <w:t xml:space="preserve">4. </w:t>
      </w:r>
      <w:r w:rsidRPr="007C2EDE">
        <w:t xml:space="preserve">Для включения дворовой и (или) общественной территории в муниципальную программу заинтересованными лицами представляются в уполномоченный орган местного самоуправления муниципального образования </w:t>
      </w:r>
      <w:r>
        <w:t xml:space="preserve">Нижневартовский район </w:t>
      </w:r>
      <w:r w:rsidRPr="007C2EDE">
        <w:t xml:space="preserve">следующие документы: </w:t>
      </w:r>
    </w:p>
    <w:p w:rsidR="000E5694" w:rsidRPr="007C2EDE" w:rsidRDefault="000E5694" w:rsidP="000E5694">
      <w:pPr>
        <w:tabs>
          <w:tab w:val="left" w:pos="993"/>
        </w:tabs>
        <w:ind w:firstLine="709"/>
        <w:jc w:val="both"/>
      </w:pPr>
      <w:r>
        <w:t xml:space="preserve">4.1. </w:t>
      </w:r>
      <w:r w:rsidRPr="007C2EDE">
        <w:t>Предложение в двух экземплярах по форме согласно приложению к настоящему Порядку.</w:t>
      </w:r>
    </w:p>
    <w:p w:rsidR="000E5694" w:rsidRPr="007C2EDE" w:rsidRDefault="000E5694" w:rsidP="000E5694">
      <w:pPr>
        <w:tabs>
          <w:tab w:val="left" w:pos="993"/>
        </w:tabs>
        <w:ind w:firstLine="709"/>
        <w:jc w:val="both"/>
      </w:pPr>
      <w:r>
        <w:t xml:space="preserve">4.2. </w:t>
      </w:r>
      <w:r w:rsidRPr="007C2EDE">
        <w:t>Оригиналы протоколов общих собраний собственников помещений (только для дворовых территорий) в каждом многоквартирном доме с оригиналами листов голосования, оформленных в соответствии с требованиями действующего законодательства, решений собственников каждого здания и сооружения, расположенных в границах дворовой терр</w:t>
      </w:r>
      <w:r>
        <w:t>итории, содержащих в том числе</w:t>
      </w:r>
      <w:r w:rsidRPr="007C2EDE">
        <w:t xml:space="preserve"> следующую информацию: </w:t>
      </w:r>
    </w:p>
    <w:p w:rsidR="000E5694" w:rsidRPr="007C2EDE" w:rsidRDefault="000E5694" w:rsidP="000E5694">
      <w:pPr>
        <w:tabs>
          <w:tab w:val="left" w:pos="993"/>
        </w:tabs>
        <w:ind w:firstLine="709"/>
        <w:jc w:val="both"/>
      </w:pPr>
      <w:r w:rsidRPr="007C2EDE">
        <w:t xml:space="preserve">а) решение об обращении с предложением по включению дворовой и (или) общественной территории в муниципальную программу; </w:t>
      </w:r>
    </w:p>
    <w:p w:rsidR="000E5694" w:rsidRPr="007C2EDE" w:rsidRDefault="000E5694" w:rsidP="000E5694">
      <w:pPr>
        <w:tabs>
          <w:tab w:val="left" w:pos="993"/>
        </w:tabs>
        <w:ind w:firstLine="709"/>
        <w:jc w:val="both"/>
      </w:pPr>
      <w:r w:rsidRPr="007C2EDE">
        <w:t xml:space="preserve">б) перечень работ по благоустройству дворовой и (или) общественной территории, сформированный исходя из минимального перечня работ по благоустройству; </w:t>
      </w:r>
    </w:p>
    <w:p w:rsidR="000E5694" w:rsidRPr="007C2EDE" w:rsidRDefault="000E5694" w:rsidP="000E5694">
      <w:pPr>
        <w:tabs>
          <w:tab w:val="left" w:pos="993"/>
        </w:tabs>
        <w:ind w:firstLine="709"/>
        <w:jc w:val="both"/>
      </w:pPr>
      <w:r w:rsidRPr="007C2EDE">
        <w:t xml:space="preserve">в) перечень работ по благоустройству дворовой и (или) общественной территории, сформированный исходя из дополнительного перечня работ по благоустройству (в случае принятия такого решения заинтересованными лицами); </w:t>
      </w:r>
    </w:p>
    <w:p w:rsidR="000E5694" w:rsidRPr="007C2EDE" w:rsidRDefault="000E5694" w:rsidP="000E5694">
      <w:pPr>
        <w:tabs>
          <w:tab w:val="left" w:pos="993"/>
        </w:tabs>
        <w:ind w:firstLine="709"/>
        <w:jc w:val="both"/>
      </w:pPr>
      <w:r>
        <w:t>г) форму участия(</w:t>
      </w:r>
      <w:r w:rsidRPr="007C2EDE">
        <w:t>финансовое и (или) трудовое</w:t>
      </w:r>
      <w:r>
        <w:t>) и долю</w:t>
      </w:r>
      <w:r w:rsidRPr="007C2EDE">
        <w:t xml:space="preserve"> участия заинтересованных лиц в реализации мероприятий по благоустройству дворовой и (или) общественной территории;</w:t>
      </w:r>
    </w:p>
    <w:p w:rsidR="000E5694" w:rsidRPr="007C2EDE" w:rsidRDefault="000E5694" w:rsidP="000E5694">
      <w:pPr>
        <w:tabs>
          <w:tab w:val="left" w:pos="993"/>
        </w:tabs>
        <w:ind w:firstLine="709"/>
        <w:jc w:val="both"/>
      </w:pPr>
      <w:r w:rsidRPr="007C2EDE">
        <w:t xml:space="preserve">д) о представителе (представителях) заинтересованных лиц, уполномоченных на представление предложений, согласование дизайн-проекта благоустройства дворовой и (или) общественной территории. </w:t>
      </w:r>
    </w:p>
    <w:p w:rsidR="000E5694" w:rsidRPr="007C2EDE" w:rsidRDefault="000E5694" w:rsidP="000E5694">
      <w:pPr>
        <w:tabs>
          <w:tab w:val="left" w:pos="993"/>
        </w:tabs>
        <w:ind w:firstLine="709"/>
        <w:jc w:val="both"/>
      </w:pPr>
      <w:r>
        <w:t>4.3. Схему</w:t>
      </w:r>
      <w:r w:rsidRPr="007C2EDE">
        <w:t xml:space="preserve"> с границами территории, предлагаемой к благоустройству (при наличии).</w:t>
      </w:r>
    </w:p>
    <w:p w:rsidR="000E5694" w:rsidRPr="007C2EDE" w:rsidRDefault="000E5694" w:rsidP="000E5694">
      <w:pPr>
        <w:tabs>
          <w:tab w:val="left" w:pos="993"/>
        </w:tabs>
        <w:ind w:firstLine="709"/>
        <w:jc w:val="both"/>
      </w:pPr>
      <w:r>
        <w:t>4.4. Копию</w:t>
      </w:r>
      <w:r w:rsidRPr="007C2EDE">
        <w:t xml:space="preserve"> проектно-сметной документации, в том числе локальной сметы (при наличии).</w:t>
      </w:r>
    </w:p>
    <w:p w:rsidR="000E5694" w:rsidRPr="007C2EDE" w:rsidRDefault="000E5694" w:rsidP="000E5694">
      <w:pPr>
        <w:tabs>
          <w:tab w:val="left" w:pos="993"/>
        </w:tabs>
        <w:ind w:firstLine="709"/>
        <w:jc w:val="both"/>
      </w:pPr>
      <w:r>
        <w:t xml:space="preserve">4.5. </w:t>
      </w:r>
      <w:r w:rsidRPr="007C2EDE">
        <w:t>Фотоматериалы, подтверждающие отсутствие или ненадлежащее состояние соответствующих элементов бла</w:t>
      </w:r>
      <w:r>
        <w:t>гоустройства</w:t>
      </w:r>
      <w:r w:rsidRPr="007C2EDE">
        <w:t xml:space="preserve"> дворовых территорий (при наличии).</w:t>
      </w:r>
    </w:p>
    <w:p w:rsidR="000E5694" w:rsidRPr="007C2EDE" w:rsidRDefault="000E5694" w:rsidP="000E5694">
      <w:pPr>
        <w:tabs>
          <w:tab w:val="left" w:pos="993"/>
        </w:tabs>
        <w:ind w:firstLine="709"/>
        <w:jc w:val="both"/>
      </w:pPr>
      <w:r>
        <w:t xml:space="preserve">5. </w:t>
      </w:r>
      <w:r w:rsidRPr="007C2EDE">
        <w:t xml:space="preserve">Ответственность за достоверность сведений в заявке и прилагаемых </w:t>
      </w:r>
      <w:r>
        <w:t xml:space="preserve">            к ней документах</w:t>
      </w:r>
      <w:r w:rsidRPr="007C2EDE">
        <w:t xml:space="preserve"> несут заинтересованные лица, представившие их.</w:t>
      </w: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Default="000E5694" w:rsidP="000E5694">
      <w:pPr>
        <w:tabs>
          <w:tab w:val="left" w:pos="993"/>
        </w:tabs>
        <w:ind w:firstLine="709"/>
        <w:jc w:val="both"/>
      </w:pPr>
    </w:p>
    <w:p w:rsidR="000E5694" w:rsidRDefault="000E5694" w:rsidP="000E5694">
      <w:pPr>
        <w:tabs>
          <w:tab w:val="left" w:pos="993"/>
        </w:tabs>
        <w:ind w:firstLine="709"/>
        <w:jc w:val="both"/>
      </w:pPr>
    </w:p>
    <w:p w:rsidR="000E5694" w:rsidRDefault="000E5694" w:rsidP="000E5694">
      <w:pPr>
        <w:tabs>
          <w:tab w:val="left" w:pos="993"/>
        </w:tabs>
        <w:ind w:firstLine="709"/>
        <w:jc w:val="both"/>
      </w:pPr>
    </w:p>
    <w:p w:rsidR="000E5694" w:rsidRDefault="000E5694" w:rsidP="000E5694">
      <w:pPr>
        <w:tabs>
          <w:tab w:val="left" w:pos="993"/>
        </w:tabs>
        <w:ind w:firstLine="709"/>
        <w:jc w:val="both"/>
      </w:pPr>
    </w:p>
    <w:p w:rsidR="000E5694" w:rsidRDefault="000E5694" w:rsidP="000E5694">
      <w:pPr>
        <w:tabs>
          <w:tab w:val="left" w:pos="993"/>
        </w:tabs>
        <w:ind w:firstLine="709"/>
        <w:jc w:val="both"/>
      </w:pPr>
    </w:p>
    <w:p w:rsidR="000E5694" w:rsidRDefault="000E5694" w:rsidP="000E5694">
      <w:pPr>
        <w:tabs>
          <w:tab w:val="left" w:pos="993"/>
        </w:tabs>
        <w:ind w:firstLine="709"/>
        <w:jc w:val="both"/>
      </w:pPr>
    </w:p>
    <w:p w:rsidR="000E5694"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ind w:left="4395"/>
        <w:jc w:val="both"/>
      </w:pPr>
      <w:r>
        <w:t>Приложение 1 к П</w:t>
      </w:r>
      <w:r w:rsidRPr="007C2EDE">
        <w:t>орядку представления, рассмотрения и оценки предложений заинтересованных лиц о включении дворовой и (или) общественной территории в муниципальную программу формирования комфортной городской среды</w:t>
      </w:r>
    </w:p>
    <w:p w:rsidR="000E5694" w:rsidRPr="007C2EDE" w:rsidRDefault="000E5694" w:rsidP="000E5694">
      <w:pPr>
        <w:tabs>
          <w:tab w:val="left" w:pos="993"/>
        </w:tabs>
        <w:ind w:firstLine="709"/>
        <w:jc w:val="both"/>
      </w:pPr>
    </w:p>
    <w:p w:rsidR="000E5694" w:rsidRPr="007C2EDE" w:rsidRDefault="000E5694" w:rsidP="000E5694">
      <w:pPr>
        <w:tabs>
          <w:tab w:val="left" w:pos="993"/>
        </w:tabs>
        <w:ind w:firstLine="709"/>
        <w:jc w:val="both"/>
      </w:pPr>
    </w:p>
    <w:p w:rsidR="000E5694" w:rsidRPr="007C2EDE" w:rsidRDefault="000E5694" w:rsidP="000E5694">
      <w:pPr>
        <w:ind w:left="4536"/>
        <w:rPr>
          <w:sz w:val="26"/>
          <w:szCs w:val="26"/>
        </w:rPr>
      </w:pPr>
      <w:r>
        <w:rPr>
          <w:sz w:val="26"/>
          <w:szCs w:val="26"/>
        </w:rPr>
        <w:t>В а</w:t>
      </w:r>
      <w:r w:rsidRPr="007C2EDE">
        <w:rPr>
          <w:sz w:val="26"/>
          <w:szCs w:val="26"/>
        </w:rPr>
        <w:t>дминис</w:t>
      </w:r>
      <w:r>
        <w:rPr>
          <w:sz w:val="26"/>
          <w:szCs w:val="26"/>
        </w:rPr>
        <w:t>трацию Нижневартовского района о</w:t>
      </w:r>
      <w:r w:rsidRPr="007C2EDE">
        <w:rPr>
          <w:sz w:val="26"/>
          <w:szCs w:val="26"/>
        </w:rPr>
        <w:t>т ___________________________________</w:t>
      </w:r>
    </w:p>
    <w:p w:rsidR="000E5694" w:rsidRPr="007C2EDE" w:rsidRDefault="000E5694" w:rsidP="000E5694">
      <w:pPr>
        <w:ind w:left="4536"/>
        <w:jc w:val="center"/>
        <w:rPr>
          <w:sz w:val="26"/>
          <w:szCs w:val="26"/>
          <w:vertAlign w:val="subscript"/>
        </w:rPr>
      </w:pPr>
      <w:r w:rsidRPr="007C2EDE">
        <w:rPr>
          <w:sz w:val="26"/>
          <w:szCs w:val="26"/>
          <w:vertAlign w:val="subscript"/>
        </w:rPr>
        <w:t>(указывается полностью фамилия, имя, отчество представителя)</w:t>
      </w:r>
    </w:p>
    <w:p w:rsidR="000E5694" w:rsidRPr="007C2EDE" w:rsidRDefault="000E5694" w:rsidP="000E5694">
      <w:pPr>
        <w:ind w:left="4536"/>
        <w:rPr>
          <w:sz w:val="26"/>
          <w:szCs w:val="26"/>
        </w:rPr>
      </w:pPr>
      <w:r w:rsidRPr="007C2EDE">
        <w:rPr>
          <w:sz w:val="26"/>
          <w:szCs w:val="26"/>
        </w:rPr>
        <w:t>_____________________________________________</w:t>
      </w:r>
      <w:r>
        <w:rPr>
          <w:sz w:val="26"/>
          <w:szCs w:val="26"/>
        </w:rPr>
        <w:t>_______________________________</w:t>
      </w:r>
      <w:r w:rsidRPr="007C2EDE">
        <w:rPr>
          <w:sz w:val="26"/>
          <w:szCs w:val="26"/>
        </w:rPr>
        <w:t>_</w:t>
      </w:r>
      <w:r>
        <w:rPr>
          <w:sz w:val="26"/>
          <w:szCs w:val="26"/>
        </w:rPr>
        <w:t>,</w:t>
      </w:r>
    </w:p>
    <w:p w:rsidR="000E5694" w:rsidRPr="007C2EDE" w:rsidRDefault="000E5694" w:rsidP="000E5694">
      <w:pPr>
        <w:ind w:left="4536"/>
        <w:rPr>
          <w:sz w:val="26"/>
          <w:szCs w:val="26"/>
        </w:rPr>
      </w:pPr>
      <w:r>
        <w:rPr>
          <w:sz w:val="26"/>
          <w:szCs w:val="26"/>
        </w:rPr>
        <w:t>проживающего (ей</w:t>
      </w:r>
      <w:r w:rsidRPr="007C2EDE">
        <w:rPr>
          <w:sz w:val="26"/>
          <w:szCs w:val="26"/>
        </w:rPr>
        <w:t>) по адресу:</w:t>
      </w:r>
    </w:p>
    <w:p w:rsidR="000E5694" w:rsidRPr="007C2EDE" w:rsidRDefault="000E5694" w:rsidP="000E5694">
      <w:pPr>
        <w:ind w:left="4536"/>
        <w:rPr>
          <w:sz w:val="26"/>
          <w:szCs w:val="26"/>
        </w:rPr>
      </w:pPr>
      <w:r w:rsidRPr="007C2EDE">
        <w:rPr>
          <w:sz w:val="26"/>
          <w:szCs w:val="26"/>
        </w:rPr>
        <w:t>______________________________________________</w:t>
      </w:r>
      <w:r>
        <w:rPr>
          <w:sz w:val="26"/>
          <w:szCs w:val="26"/>
        </w:rPr>
        <w:t>_______________________________,</w:t>
      </w:r>
    </w:p>
    <w:p w:rsidR="000E5694" w:rsidRPr="007C2EDE" w:rsidRDefault="000E5694" w:rsidP="000E5694">
      <w:pPr>
        <w:ind w:left="4536"/>
        <w:rPr>
          <w:sz w:val="26"/>
          <w:szCs w:val="26"/>
        </w:rPr>
      </w:pPr>
      <w:r>
        <w:rPr>
          <w:sz w:val="26"/>
          <w:szCs w:val="26"/>
        </w:rPr>
        <w:t>н</w:t>
      </w:r>
      <w:r w:rsidRPr="007C2EDE">
        <w:rPr>
          <w:sz w:val="26"/>
          <w:szCs w:val="26"/>
        </w:rPr>
        <w:t>омер контактного телефона: _______________________________________</w:t>
      </w:r>
    </w:p>
    <w:p w:rsidR="000E5694" w:rsidRPr="007C2EDE" w:rsidRDefault="000E5694" w:rsidP="000E5694">
      <w:pPr>
        <w:rPr>
          <w:sz w:val="26"/>
          <w:szCs w:val="26"/>
        </w:rPr>
      </w:pPr>
    </w:p>
    <w:p w:rsidR="000E5694" w:rsidRPr="007C2EDE" w:rsidRDefault="000E5694" w:rsidP="000E5694">
      <w:pPr>
        <w:widowControl w:val="0"/>
        <w:autoSpaceDE w:val="0"/>
        <w:autoSpaceDN w:val="0"/>
        <w:adjustRightInd w:val="0"/>
        <w:jc w:val="center"/>
        <w:rPr>
          <w:sz w:val="26"/>
          <w:szCs w:val="26"/>
        </w:rPr>
      </w:pPr>
    </w:p>
    <w:p w:rsidR="000E5694" w:rsidRPr="007C2EDE" w:rsidRDefault="000E5694" w:rsidP="000E5694">
      <w:pPr>
        <w:widowControl w:val="0"/>
        <w:autoSpaceDE w:val="0"/>
        <w:autoSpaceDN w:val="0"/>
        <w:adjustRightInd w:val="0"/>
        <w:jc w:val="center"/>
        <w:rPr>
          <w:sz w:val="26"/>
          <w:szCs w:val="26"/>
        </w:rPr>
      </w:pPr>
      <w:r w:rsidRPr="007C2EDE">
        <w:rPr>
          <w:sz w:val="26"/>
          <w:szCs w:val="26"/>
        </w:rPr>
        <w:t>Предложение</w:t>
      </w:r>
    </w:p>
    <w:p w:rsidR="000E5694" w:rsidRPr="007C2EDE" w:rsidRDefault="000E5694" w:rsidP="000E5694">
      <w:pPr>
        <w:widowControl w:val="0"/>
        <w:autoSpaceDE w:val="0"/>
        <w:autoSpaceDN w:val="0"/>
        <w:adjustRightInd w:val="0"/>
        <w:jc w:val="center"/>
        <w:rPr>
          <w:sz w:val="26"/>
          <w:szCs w:val="26"/>
        </w:rPr>
      </w:pPr>
      <w:r w:rsidRPr="007C2EDE">
        <w:rPr>
          <w:sz w:val="26"/>
          <w:szCs w:val="26"/>
        </w:rPr>
        <w:t>о включении дворовой территории в программу формирования комфортной городской среды на территории Нижневартовского района в 2017 году</w:t>
      </w:r>
    </w:p>
    <w:p w:rsidR="000E5694" w:rsidRPr="007C2EDE" w:rsidRDefault="000E5694" w:rsidP="000E5694">
      <w:pPr>
        <w:widowControl w:val="0"/>
        <w:autoSpaceDE w:val="0"/>
        <w:autoSpaceDN w:val="0"/>
        <w:adjustRightInd w:val="0"/>
        <w:jc w:val="both"/>
        <w:rPr>
          <w:sz w:val="26"/>
          <w:szCs w:val="26"/>
        </w:rPr>
      </w:pPr>
    </w:p>
    <w:p w:rsidR="000E5694" w:rsidRPr="007C2EDE" w:rsidRDefault="000E5694" w:rsidP="000E5694">
      <w:pPr>
        <w:widowControl w:val="0"/>
        <w:autoSpaceDE w:val="0"/>
        <w:autoSpaceDN w:val="0"/>
        <w:adjustRightInd w:val="0"/>
        <w:ind w:firstLine="709"/>
        <w:jc w:val="both"/>
        <w:rPr>
          <w:sz w:val="26"/>
          <w:szCs w:val="26"/>
          <w:vertAlign w:val="subscript"/>
        </w:rPr>
      </w:pPr>
      <w:r w:rsidRPr="007C2EDE">
        <w:rPr>
          <w:sz w:val="26"/>
          <w:szCs w:val="26"/>
        </w:rPr>
        <w:t>Прошу включить дворовую территорию многоквартирного дома________________</w:t>
      </w:r>
      <w:r w:rsidRPr="007C2EDE">
        <w:rPr>
          <w:sz w:val="26"/>
          <w:szCs w:val="26"/>
          <w:vertAlign w:val="subscript"/>
        </w:rPr>
        <w:t xml:space="preserve">_________________________________________________________________________________________________________________________________________________________________________________________________ </w:t>
      </w:r>
    </w:p>
    <w:p w:rsidR="000E5694" w:rsidRPr="007C2EDE" w:rsidRDefault="000E5694" w:rsidP="000E5694">
      <w:pPr>
        <w:widowControl w:val="0"/>
        <w:autoSpaceDE w:val="0"/>
        <w:autoSpaceDN w:val="0"/>
        <w:adjustRightInd w:val="0"/>
        <w:jc w:val="center"/>
        <w:rPr>
          <w:sz w:val="26"/>
          <w:szCs w:val="26"/>
          <w:vertAlign w:val="subscript"/>
        </w:rPr>
      </w:pPr>
      <w:r w:rsidRPr="007C2EDE">
        <w:rPr>
          <w:sz w:val="26"/>
          <w:szCs w:val="26"/>
          <w:vertAlign w:val="subscript"/>
        </w:rPr>
        <w:t>(указать адрес многоквартирного дома)</w:t>
      </w:r>
    </w:p>
    <w:p w:rsidR="000E5694" w:rsidRPr="007C2EDE" w:rsidRDefault="000E5694" w:rsidP="000E5694">
      <w:pPr>
        <w:widowControl w:val="0"/>
        <w:autoSpaceDE w:val="0"/>
        <w:autoSpaceDN w:val="0"/>
        <w:adjustRightInd w:val="0"/>
        <w:jc w:val="both"/>
        <w:rPr>
          <w:sz w:val="26"/>
          <w:szCs w:val="26"/>
        </w:rPr>
      </w:pPr>
      <w:r w:rsidRPr="007C2EDE">
        <w:rPr>
          <w:sz w:val="26"/>
          <w:szCs w:val="26"/>
        </w:rPr>
        <w:t xml:space="preserve">в муниципальную программу формирования комфортной городской среды на территории Нижневартовского района в 2017 году для благоустройства дворовой территории. </w:t>
      </w:r>
    </w:p>
    <w:p w:rsidR="000E5694" w:rsidRPr="007C2EDE" w:rsidRDefault="000E5694" w:rsidP="000E5694">
      <w:pPr>
        <w:widowControl w:val="0"/>
        <w:autoSpaceDE w:val="0"/>
        <w:autoSpaceDN w:val="0"/>
        <w:adjustRightInd w:val="0"/>
        <w:jc w:val="both"/>
        <w:rPr>
          <w:sz w:val="26"/>
          <w:szCs w:val="26"/>
          <w:vertAlign w:val="subscript"/>
        </w:rPr>
      </w:pPr>
    </w:p>
    <w:p w:rsidR="000E5694" w:rsidRPr="007C2EDE" w:rsidRDefault="000E5694" w:rsidP="000E5694">
      <w:pPr>
        <w:widowControl w:val="0"/>
        <w:autoSpaceDE w:val="0"/>
        <w:autoSpaceDN w:val="0"/>
        <w:adjustRightInd w:val="0"/>
        <w:jc w:val="both"/>
        <w:rPr>
          <w:sz w:val="26"/>
          <w:szCs w:val="26"/>
        </w:rPr>
      </w:pPr>
      <w:r w:rsidRPr="007C2EDE">
        <w:rPr>
          <w:sz w:val="26"/>
          <w:szCs w:val="26"/>
        </w:rPr>
        <w:t>Приложение:</w:t>
      </w:r>
    </w:p>
    <w:p w:rsidR="000E5694" w:rsidRPr="007C2EDE" w:rsidRDefault="000E5694" w:rsidP="000E5694">
      <w:pPr>
        <w:widowControl w:val="0"/>
        <w:numPr>
          <w:ilvl w:val="0"/>
          <w:numId w:val="45"/>
        </w:numPr>
        <w:tabs>
          <w:tab w:val="left" w:pos="851"/>
          <w:tab w:val="left" w:pos="1134"/>
        </w:tabs>
        <w:autoSpaceDE w:val="0"/>
        <w:autoSpaceDN w:val="0"/>
        <w:adjustRightInd w:val="0"/>
        <w:ind w:left="0" w:firstLine="709"/>
        <w:jc w:val="both"/>
        <w:rPr>
          <w:sz w:val="26"/>
          <w:szCs w:val="26"/>
        </w:rPr>
      </w:pPr>
      <w:r w:rsidRPr="007C2EDE">
        <w:rPr>
          <w:sz w:val="26"/>
          <w:szCs w:val="26"/>
        </w:rPr>
        <w:t>Оригинал протокола(ов) общего собрания собственников помещений в многоквартирном доме, решений собственников зданий и сооружений.</w:t>
      </w:r>
    </w:p>
    <w:p w:rsidR="000E5694" w:rsidRPr="007C2EDE" w:rsidRDefault="000E5694" w:rsidP="000E5694">
      <w:pPr>
        <w:widowControl w:val="0"/>
        <w:autoSpaceDE w:val="0"/>
        <w:autoSpaceDN w:val="0"/>
        <w:adjustRightInd w:val="0"/>
        <w:ind w:firstLine="709"/>
        <w:jc w:val="both"/>
        <w:rPr>
          <w:sz w:val="26"/>
          <w:szCs w:val="26"/>
        </w:rPr>
      </w:pPr>
      <w:r w:rsidRPr="007C2EDE">
        <w:rPr>
          <w:sz w:val="26"/>
          <w:szCs w:val="26"/>
        </w:rPr>
        <w:t>2. Схема с границами территории, предлагаемой к благоустройству (при наличии).</w:t>
      </w:r>
    </w:p>
    <w:p w:rsidR="000E5694" w:rsidRPr="007C2EDE" w:rsidRDefault="000E5694" w:rsidP="000E5694">
      <w:pPr>
        <w:widowControl w:val="0"/>
        <w:autoSpaceDE w:val="0"/>
        <w:autoSpaceDN w:val="0"/>
        <w:adjustRightInd w:val="0"/>
        <w:ind w:firstLine="709"/>
        <w:jc w:val="both"/>
        <w:rPr>
          <w:rFonts w:eastAsia="Calibri"/>
          <w:sz w:val="26"/>
          <w:szCs w:val="26"/>
          <w:lang w:eastAsia="en-US"/>
        </w:rPr>
      </w:pPr>
      <w:r w:rsidRPr="007C2EDE">
        <w:rPr>
          <w:sz w:val="26"/>
          <w:szCs w:val="26"/>
        </w:rPr>
        <w:t xml:space="preserve">3. Копия проектно-сметной документации, в том числе локальной сметы </w:t>
      </w:r>
      <w:r w:rsidRPr="007C2EDE">
        <w:rPr>
          <w:rFonts w:eastAsia="Calibri"/>
          <w:sz w:val="26"/>
          <w:szCs w:val="26"/>
          <w:lang w:eastAsia="en-US"/>
        </w:rPr>
        <w:t>(при наличии).</w:t>
      </w:r>
    </w:p>
    <w:p w:rsidR="000E5694" w:rsidRPr="007C2EDE" w:rsidRDefault="000E5694" w:rsidP="000E5694">
      <w:pPr>
        <w:widowControl w:val="0"/>
        <w:autoSpaceDE w:val="0"/>
        <w:autoSpaceDN w:val="0"/>
        <w:adjustRightInd w:val="0"/>
        <w:ind w:firstLine="709"/>
        <w:jc w:val="both"/>
        <w:rPr>
          <w:sz w:val="26"/>
          <w:szCs w:val="26"/>
        </w:rPr>
      </w:pPr>
      <w:r w:rsidRPr="007C2EDE">
        <w:rPr>
          <w:sz w:val="26"/>
          <w:szCs w:val="26"/>
        </w:rPr>
        <w:t>4. Фотоматериалы, подтверждающие отсутствие или ненадлежащее состояние соответству</w:t>
      </w:r>
      <w:r>
        <w:rPr>
          <w:sz w:val="26"/>
          <w:szCs w:val="26"/>
        </w:rPr>
        <w:t>ющих элементов благоустройства</w:t>
      </w:r>
      <w:r w:rsidRPr="007C2EDE">
        <w:rPr>
          <w:sz w:val="26"/>
          <w:szCs w:val="26"/>
        </w:rPr>
        <w:t xml:space="preserve"> дворовых территорий (при наличии).</w:t>
      </w:r>
    </w:p>
    <w:p w:rsidR="000E5694" w:rsidRPr="007C2EDE" w:rsidRDefault="000E5694" w:rsidP="000E5694">
      <w:pPr>
        <w:widowControl w:val="0"/>
        <w:autoSpaceDE w:val="0"/>
        <w:autoSpaceDN w:val="0"/>
        <w:adjustRightInd w:val="0"/>
        <w:ind w:firstLine="709"/>
        <w:jc w:val="both"/>
        <w:rPr>
          <w:sz w:val="26"/>
          <w:szCs w:val="26"/>
        </w:rPr>
      </w:pPr>
    </w:p>
    <w:p w:rsidR="000E5694" w:rsidRPr="007C2EDE" w:rsidRDefault="000E5694" w:rsidP="000E5694">
      <w:pPr>
        <w:widowControl w:val="0"/>
        <w:autoSpaceDE w:val="0"/>
        <w:autoSpaceDN w:val="0"/>
        <w:adjustRightInd w:val="0"/>
        <w:jc w:val="both"/>
        <w:rPr>
          <w:sz w:val="26"/>
          <w:szCs w:val="26"/>
        </w:rPr>
      </w:pPr>
    </w:p>
    <w:p w:rsidR="000E5694" w:rsidRPr="007C2EDE" w:rsidRDefault="000E5694" w:rsidP="000E5694">
      <w:pPr>
        <w:widowControl w:val="0"/>
        <w:tabs>
          <w:tab w:val="left" w:pos="3684"/>
        </w:tabs>
        <w:autoSpaceDE w:val="0"/>
        <w:autoSpaceDN w:val="0"/>
        <w:adjustRightInd w:val="0"/>
        <w:jc w:val="both"/>
        <w:rPr>
          <w:sz w:val="26"/>
          <w:szCs w:val="26"/>
        </w:rPr>
      </w:pPr>
      <w:r w:rsidRPr="007C2EDE">
        <w:rPr>
          <w:sz w:val="26"/>
          <w:szCs w:val="26"/>
        </w:rPr>
        <w:t>Представитель                  ______________                                ________________</w:t>
      </w:r>
    </w:p>
    <w:p w:rsidR="000E5694" w:rsidRPr="007C2EDE" w:rsidRDefault="000E5694" w:rsidP="000E5694">
      <w:pPr>
        <w:tabs>
          <w:tab w:val="left" w:pos="7635"/>
        </w:tabs>
        <w:jc w:val="both"/>
        <w:rPr>
          <w:sz w:val="26"/>
          <w:szCs w:val="26"/>
          <w:vertAlign w:val="superscript"/>
        </w:rPr>
      </w:pPr>
      <w:r w:rsidRPr="007C2EDE">
        <w:rPr>
          <w:sz w:val="26"/>
          <w:szCs w:val="26"/>
          <w:vertAlign w:val="superscript"/>
        </w:rPr>
        <w:t xml:space="preserve">                                                                          (подпись)              (Фамилия и инициалы)</w:t>
      </w:r>
    </w:p>
    <w:p w:rsidR="000E5694" w:rsidRPr="007C2EDE" w:rsidRDefault="000E5694" w:rsidP="000E5694"/>
    <w:p w:rsidR="000E5694" w:rsidRPr="007C2EDE" w:rsidRDefault="000E5694" w:rsidP="000E5694">
      <w:pPr>
        <w:ind w:left="4395"/>
        <w:jc w:val="both"/>
      </w:pPr>
      <w:r>
        <w:t>Приложение 2 к П</w:t>
      </w:r>
      <w:r w:rsidRPr="007C2EDE">
        <w:t>орядку представления, рассмотрения и оценки предложений заинтересованных лиц о включении дворовой и (или) общественной территории в муниципальную программу формирования комфортной городской среды</w:t>
      </w:r>
    </w:p>
    <w:p w:rsidR="000E5694" w:rsidRPr="007C2EDE" w:rsidRDefault="000E5694" w:rsidP="000E5694">
      <w:pPr>
        <w:ind w:left="4395"/>
        <w:jc w:val="both"/>
      </w:pPr>
    </w:p>
    <w:p w:rsidR="000E5694" w:rsidRPr="007C2EDE" w:rsidRDefault="000E5694" w:rsidP="000E5694">
      <w:pPr>
        <w:ind w:left="4395"/>
        <w:jc w:val="both"/>
      </w:pPr>
    </w:p>
    <w:p w:rsidR="000E5694" w:rsidRPr="007C2EDE" w:rsidRDefault="000E5694" w:rsidP="000E5694">
      <w:pPr>
        <w:ind w:left="3828"/>
        <w:rPr>
          <w:sz w:val="26"/>
          <w:szCs w:val="26"/>
        </w:rPr>
      </w:pPr>
      <w:r>
        <w:rPr>
          <w:sz w:val="26"/>
          <w:szCs w:val="26"/>
        </w:rPr>
        <w:t>В а</w:t>
      </w:r>
      <w:r w:rsidRPr="007C2EDE">
        <w:rPr>
          <w:sz w:val="26"/>
          <w:szCs w:val="26"/>
        </w:rPr>
        <w:t>дминистрацию Нижневартовского района</w:t>
      </w:r>
    </w:p>
    <w:p w:rsidR="000E5694" w:rsidRPr="007C2EDE" w:rsidRDefault="000E5694" w:rsidP="000E5694">
      <w:pPr>
        <w:ind w:left="3828"/>
        <w:rPr>
          <w:sz w:val="26"/>
          <w:szCs w:val="26"/>
        </w:rPr>
      </w:pPr>
      <w:r>
        <w:rPr>
          <w:sz w:val="26"/>
          <w:szCs w:val="26"/>
        </w:rPr>
        <w:t>о</w:t>
      </w:r>
      <w:r w:rsidRPr="007C2EDE">
        <w:rPr>
          <w:sz w:val="26"/>
          <w:szCs w:val="26"/>
        </w:rPr>
        <w:t>т _______________________________________</w:t>
      </w:r>
    </w:p>
    <w:p w:rsidR="000E5694" w:rsidRPr="007C2EDE" w:rsidRDefault="000E5694" w:rsidP="000E5694">
      <w:pPr>
        <w:ind w:left="3828"/>
        <w:jc w:val="center"/>
        <w:rPr>
          <w:sz w:val="26"/>
          <w:szCs w:val="26"/>
          <w:vertAlign w:val="subscript"/>
        </w:rPr>
      </w:pPr>
      <w:r w:rsidRPr="007C2EDE">
        <w:rPr>
          <w:sz w:val="26"/>
          <w:szCs w:val="26"/>
          <w:vertAlign w:val="subscript"/>
        </w:rPr>
        <w:t>(указывается фамилия, имя, отчество полностью, наименование организации)</w:t>
      </w:r>
    </w:p>
    <w:p w:rsidR="000E5694" w:rsidRPr="007C2EDE" w:rsidRDefault="000E5694" w:rsidP="000E5694">
      <w:pPr>
        <w:ind w:left="3828"/>
        <w:rPr>
          <w:sz w:val="26"/>
          <w:szCs w:val="26"/>
        </w:rPr>
      </w:pPr>
      <w:r w:rsidRPr="007C2EDE">
        <w:rPr>
          <w:sz w:val="26"/>
          <w:szCs w:val="26"/>
        </w:rPr>
        <w:t>____________________________________________</w:t>
      </w:r>
      <w:r>
        <w:rPr>
          <w:sz w:val="26"/>
          <w:szCs w:val="26"/>
        </w:rPr>
        <w:t>,</w:t>
      </w:r>
    </w:p>
    <w:p w:rsidR="000E5694" w:rsidRPr="007C2EDE" w:rsidRDefault="000E5694" w:rsidP="000E5694">
      <w:pPr>
        <w:ind w:left="3828"/>
        <w:rPr>
          <w:sz w:val="26"/>
          <w:szCs w:val="26"/>
        </w:rPr>
      </w:pPr>
      <w:r>
        <w:rPr>
          <w:sz w:val="26"/>
          <w:szCs w:val="26"/>
        </w:rPr>
        <w:t>проживающего(ей</w:t>
      </w:r>
      <w:r w:rsidRPr="007C2EDE">
        <w:rPr>
          <w:sz w:val="26"/>
          <w:szCs w:val="26"/>
        </w:rPr>
        <w:t>) (имеющий местонахождение – для юридических лиц):</w:t>
      </w:r>
    </w:p>
    <w:p w:rsidR="000E5694" w:rsidRPr="007C2EDE" w:rsidRDefault="000E5694" w:rsidP="000E5694">
      <w:pPr>
        <w:ind w:left="3828"/>
        <w:rPr>
          <w:sz w:val="26"/>
          <w:szCs w:val="26"/>
        </w:rPr>
      </w:pPr>
      <w:r w:rsidRPr="007C2EDE">
        <w:rPr>
          <w:sz w:val="26"/>
          <w:szCs w:val="26"/>
        </w:rPr>
        <w:t>________________________________________________________________________________________</w:t>
      </w:r>
      <w:r>
        <w:rPr>
          <w:sz w:val="26"/>
          <w:szCs w:val="26"/>
        </w:rPr>
        <w:t>,</w:t>
      </w:r>
    </w:p>
    <w:p w:rsidR="000E5694" w:rsidRPr="007C2EDE" w:rsidRDefault="000E5694" w:rsidP="000E5694">
      <w:pPr>
        <w:ind w:left="3828"/>
        <w:rPr>
          <w:sz w:val="26"/>
          <w:szCs w:val="26"/>
        </w:rPr>
      </w:pPr>
      <w:r>
        <w:rPr>
          <w:sz w:val="26"/>
          <w:szCs w:val="26"/>
        </w:rPr>
        <w:t>н</w:t>
      </w:r>
      <w:r w:rsidRPr="007C2EDE">
        <w:rPr>
          <w:sz w:val="26"/>
          <w:szCs w:val="26"/>
        </w:rPr>
        <w:t>омер контактного телефона:___________________</w:t>
      </w:r>
    </w:p>
    <w:p w:rsidR="000E5694" w:rsidRPr="007C2EDE" w:rsidRDefault="000E5694" w:rsidP="000E5694">
      <w:pPr>
        <w:widowControl w:val="0"/>
        <w:autoSpaceDE w:val="0"/>
        <w:autoSpaceDN w:val="0"/>
        <w:adjustRightInd w:val="0"/>
        <w:jc w:val="center"/>
        <w:rPr>
          <w:sz w:val="26"/>
          <w:szCs w:val="26"/>
        </w:rPr>
      </w:pPr>
    </w:p>
    <w:p w:rsidR="000E5694" w:rsidRPr="007C2EDE" w:rsidRDefault="000E5694" w:rsidP="000E5694">
      <w:pPr>
        <w:widowControl w:val="0"/>
        <w:autoSpaceDE w:val="0"/>
        <w:autoSpaceDN w:val="0"/>
        <w:adjustRightInd w:val="0"/>
        <w:jc w:val="center"/>
        <w:rPr>
          <w:sz w:val="26"/>
          <w:szCs w:val="26"/>
        </w:rPr>
      </w:pPr>
    </w:p>
    <w:p w:rsidR="000E5694" w:rsidRPr="007C2EDE" w:rsidRDefault="000E5694" w:rsidP="000E5694">
      <w:pPr>
        <w:widowControl w:val="0"/>
        <w:autoSpaceDE w:val="0"/>
        <w:autoSpaceDN w:val="0"/>
        <w:adjustRightInd w:val="0"/>
        <w:jc w:val="center"/>
        <w:rPr>
          <w:sz w:val="26"/>
          <w:szCs w:val="26"/>
        </w:rPr>
      </w:pPr>
      <w:r w:rsidRPr="007C2EDE">
        <w:rPr>
          <w:sz w:val="26"/>
          <w:szCs w:val="26"/>
        </w:rPr>
        <w:t>Предложение</w:t>
      </w:r>
    </w:p>
    <w:p w:rsidR="000E5694" w:rsidRPr="007C2EDE" w:rsidRDefault="000E5694" w:rsidP="000E5694">
      <w:pPr>
        <w:widowControl w:val="0"/>
        <w:autoSpaceDE w:val="0"/>
        <w:autoSpaceDN w:val="0"/>
        <w:adjustRightInd w:val="0"/>
        <w:jc w:val="center"/>
        <w:rPr>
          <w:sz w:val="26"/>
          <w:szCs w:val="26"/>
        </w:rPr>
      </w:pPr>
      <w:r w:rsidRPr="007C2EDE">
        <w:rPr>
          <w:sz w:val="26"/>
          <w:szCs w:val="26"/>
        </w:rPr>
        <w:t>о включении общественной территории в муниципальную программу формирования комфортной городской среды на территории Нижневартовского района  в 2017 году</w:t>
      </w:r>
    </w:p>
    <w:p w:rsidR="000E5694" w:rsidRPr="007C2EDE" w:rsidRDefault="000E5694" w:rsidP="000E5694">
      <w:pPr>
        <w:widowControl w:val="0"/>
        <w:autoSpaceDE w:val="0"/>
        <w:autoSpaceDN w:val="0"/>
        <w:adjustRightInd w:val="0"/>
        <w:jc w:val="center"/>
        <w:rPr>
          <w:sz w:val="26"/>
          <w:szCs w:val="26"/>
        </w:rPr>
      </w:pPr>
    </w:p>
    <w:p w:rsidR="000E5694" w:rsidRPr="007C2EDE" w:rsidRDefault="000E5694" w:rsidP="000E5694">
      <w:pPr>
        <w:widowControl w:val="0"/>
        <w:autoSpaceDE w:val="0"/>
        <w:autoSpaceDN w:val="0"/>
        <w:adjustRightInd w:val="0"/>
        <w:ind w:firstLine="720"/>
        <w:jc w:val="center"/>
        <w:outlineLvl w:val="2"/>
        <w:rPr>
          <w:sz w:val="26"/>
          <w:szCs w:val="26"/>
        </w:rPr>
      </w:pPr>
      <w:r w:rsidRPr="007C2EDE">
        <w:rPr>
          <w:sz w:val="26"/>
          <w:szCs w:val="26"/>
        </w:rPr>
        <w:t>I. Общая характеристика проекта</w:t>
      </w:r>
    </w:p>
    <w:p w:rsidR="000E5694" w:rsidRPr="007C2EDE" w:rsidRDefault="000E5694" w:rsidP="000E5694">
      <w:pPr>
        <w:widowControl w:val="0"/>
        <w:autoSpaceDE w:val="0"/>
        <w:autoSpaceDN w:val="0"/>
        <w:adjustRightInd w:val="0"/>
        <w:ind w:firstLine="720"/>
        <w:jc w:val="center"/>
        <w:outlineLvl w:val="2"/>
        <w:rPr>
          <w:sz w:val="26"/>
          <w:szCs w:val="26"/>
        </w:rPr>
      </w:pPr>
    </w:p>
    <w:tbl>
      <w:tblPr>
        <w:tblW w:w="9480" w:type="dxa"/>
        <w:tblInd w:w="-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tblPr>
      <w:tblGrid>
        <w:gridCol w:w="5655"/>
        <w:gridCol w:w="3825"/>
      </w:tblGrid>
      <w:tr w:rsidR="000E5694" w:rsidRPr="007C2EDE" w:rsidTr="000E5694">
        <w:tc>
          <w:tcPr>
            <w:tcW w:w="5658" w:type="dxa"/>
            <w:tcBorders>
              <w:top w:val="single" w:sz="4" w:space="0" w:color="auto"/>
              <w:left w:val="single" w:sz="4" w:space="0" w:color="auto"/>
              <w:bottom w:val="single" w:sz="4" w:space="0" w:color="auto"/>
              <w:right w:val="single" w:sz="4" w:space="0" w:color="auto"/>
            </w:tcBorders>
            <w:hideMark/>
          </w:tcPr>
          <w:p w:rsidR="000E5694" w:rsidRPr="007C2EDE" w:rsidRDefault="000E5694" w:rsidP="000E5694">
            <w:pPr>
              <w:widowControl w:val="0"/>
              <w:autoSpaceDE w:val="0"/>
              <w:autoSpaceDN w:val="0"/>
              <w:adjustRightInd w:val="0"/>
              <w:spacing w:line="276" w:lineRule="auto"/>
              <w:ind w:firstLine="720"/>
              <w:rPr>
                <w:sz w:val="26"/>
                <w:szCs w:val="26"/>
                <w:lang w:eastAsia="en-US"/>
              </w:rPr>
            </w:pPr>
            <w:r w:rsidRPr="007C2EDE">
              <w:rPr>
                <w:sz w:val="26"/>
                <w:szCs w:val="26"/>
                <w:lang w:eastAsia="en-US"/>
              </w:rPr>
              <w:t>Направление реализации проекта</w:t>
            </w:r>
          </w:p>
        </w:tc>
        <w:tc>
          <w:tcPr>
            <w:tcW w:w="3827" w:type="dxa"/>
            <w:tcBorders>
              <w:top w:val="single" w:sz="4" w:space="0" w:color="auto"/>
              <w:left w:val="single" w:sz="4" w:space="0" w:color="auto"/>
              <w:bottom w:val="single" w:sz="4" w:space="0" w:color="auto"/>
              <w:right w:val="single" w:sz="4" w:space="0" w:color="auto"/>
            </w:tcBorders>
          </w:tcPr>
          <w:p w:rsidR="000E5694" w:rsidRPr="007C2EDE" w:rsidRDefault="000E5694" w:rsidP="000E5694">
            <w:pPr>
              <w:widowControl w:val="0"/>
              <w:autoSpaceDE w:val="0"/>
              <w:autoSpaceDN w:val="0"/>
              <w:adjustRightInd w:val="0"/>
              <w:spacing w:line="276" w:lineRule="auto"/>
              <w:ind w:firstLine="720"/>
              <w:jc w:val="center"/>
              <w:rPr>
                <w:sz w:val="26"/>
                <w:szCs w:val="26"/>
                <w:lang w:eastAsia="en-US"/>
              </w:rPr>
            </w:pPr>
          </w:p>
        </w:tc>
      </w:tr>
      <w:tr w:rsidR="000E5694" w:rsidRPr="007C2EDE" w:rsidTr="000E5694">
        <w:tc>
          <w:tcPr>
            <w:tcW w:w="5658" w:type="dxa"/>
            <w:tcBorders>
              <w:top w:val="single" w:sz="4" w:space="0" w:color="auto"/>
              <w:left w:val="single" w:sz="4" w:space="0" w:color="auto"/>
              <w:bottom w:val="single" w:sz="4" w:space="0" w:color="auto"/>
              <w:right w:val="single" w:sz="4" w:space="0" w:color="auto"/>
            </w:tcBorders>
            <w:hideMark/>
          </w:tcPr>
          <w:p w:rsidR="000E5694" w:rsidRPr="007C2EDE" w:rsidRDefault="000E5694" w:rsidP="000E5694">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Наименование проекта, адрес или описание местоположения</w:t>
            </w:r>
          </w:p>
        </w:tc>
        <w:tc>
          <w:tcPr>
            <w:tcW w:w="3827" w:type="dxa"/>
            <w:tcBorders>
              <w:top w:val="single" w:sz="4" w:space="0" w:color="auto"/>
              <w:left w:val="single" w:sz="4" w:space="0" w:color="auto"/>
              <w:bottom w:val="single" w:sz="4" w:space="0" w:color="auto"/>
              <w:right w:val="single" w:sz="4" w:space="0" w:color="auto"/>
            </w:tcBorders>
          </w:tcPr>
          <w:p w:rsidR="000E5694" w:rsidRPr="007C2EDE" w:rsidRDefault="000E5694" w:rsidP="000E5694">
            <w:pPr>
              <w:widowControl w:val="0"/>
              <w:autoSpaceDE w:val="0"/>
              <w:autoSpaceDN w:val="0"/>
              <w:adjustRightInd w:val="0"/>
              <w:spacing w:line="276" w:lineRule="auto"/>
              <w:ind w:firstLine="720"/>
              <w:jc w:val="center"/>
              <w:rPr>
                <w:sz w:val="26"/>
                <w:szCs w:val="26"/>
                <w:lang w:eastAsia="en-US"/>
              </w:rPr>
            </w:pPr>
          </w:p>
        </w:tc>
      </w:tr>
      <w:tr w:rsidR="000E5694" w:rsidRPr="007C2EDE" w:rsidTr="000E5694">
        <w:tc>
          <w:tcPr>
            <w:tcW w:w="5658" w:type="dxa"/>
            <w:tcBorders>
              <w:top w:val="single" w:sz="4" w:space="0" w:color="auto"/>
              <w:left w:val="single" w:sz="4" w:space="0" w:color="auto"/>
              <w:bottom w:val="single" w:sz="4" w:space="0" w:color="auto"/>
              <w:right w:val="single" w:sz="4" w:space="0" w:color="auto"/>
            </w:tcBorders>
            <w:hideMark/>
          </w:tcPr>
          <w:p w:rsidR="000E5694" w:rsidRPr="007C2EDE" w:rsidRDefault="000E5694" w:rsidP="000E5694">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Проект соответствует нормам безопасности и законодательству Российской Федерации (да/нет)</w:t>
            </w:r>
          </w:p>
        </w:tc>
        <w:tc>
          <w:tcPr>
            <w:tcW w:w="3827" w:type="dxa"/>
            <w:tcBorders>
              <w:top w:val="single" w:sz="4" w:space="0" w:color="auto"/>
              <w:left w:val="single" w:sz="4" w:space="0" w:color="auto"/>
              <w:bottom w:val="single" w:sz="4" w:space="0" w:color="auto"/>
              <w:right w:val="single" w:sz="4" w:space="0" w:color="auto"/>
            </w:tcBorders>
          </w:tcPr>
          <w:p w:rsidR="000E5694" w:rsidRPr="007C2EDE" w:rsidRDefault="000E5694" w:rsidP="000E5694">
            <w:pPr>
              <w:widowControl w:val="0"/>
              <w:autoSpaceDE w:val="0"/>
              <w:autoSpaceDN w:val="0"/>
              <w:adjustRightInd w:val="0"/>
              <w:spacing w:line="276" w:lineRule="auto"/>
              <w:ind w:firstLine="720"/>
              <w:jc w:val="center"/>
              <w:rPr>
                <w:sz w:val="26"/>
                <w:szCs w:val="26"/>
                <w:lang w:eastAsia="en-US"/>
              </w:rPr>
            </w:pPr>
          </w:p>
        </w:tc>
      </w:tr>
      <w:tr w:rsidR="000E5694" w:rsidRPr="007C2EDE" w:rsidTr="000E5694">
        <w:tc>
          <w:tcPr>
            <w:tcW w:w="5658" w:type="dxa"/>
            <w:tcBorders>
              <w:top w:val="single" w:sz="4" w:space="0" w:color="auto"/>
              <w:left w:val="single" w:sz="4" w:space="0" w:color="auto"/>
              <w:bottom w:val="single" w:sz="4" w:space="0" w:color="auto"/>
              <w:right w:val="single" w:sz="4" w:space="0" w:color="auto"/>
            </w:tcBorders>
            <w:hideMark/>
          </w:tcPr>
          <w:p w:rsidR="000E5694" w:rsidRPr="007C2EDE" w:rsidRDefault="000E5694" w:rsidP="000E5694">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Площадь, на которой реализуется проект, кв. м</w:t>
            </w:r>
          </w:p>
        </w:tc>
        <w:tc>
          <w:tcPr>
            <w:tcW w:w="3827" w:type="dxa"/>
            <w:tcBorders>
              <w:top w:val="single" w:sz="4" w:space="0" w:color="auto"/>
              <w:left w:val="single" w:sz="4" w:space="0" w:color="auto"/>
              <w:bottom w:val="single" w:sz="4" w:space="0" w:color="auto"/>
              <w:right w:val="single" w:sz="4" w:space="0" w:color="auto"/>
            </w:tcBorders>
          </w:tcPr>
          <w:p w:rsidR="000E5694" w:rsidRPr="007C2EDE" w:rsidRDefault="000E5694" w:rsidP="000E5694">
            <w:pPr>
              <w:widowControl w:val="0"/>
              <w:autoSpaceDE w:val="0"/>
              <w:autoSpaceDN w:val="0"/>
              <w:adjustRightInd w:val="0"/>
              <w:spacing w:line="276" w:lineRule="auto"/>
              <w:ind w:firstLine="720"/>
              <w:jc w:val="center"/>
              <w:rPr>
                <w:sz w:val="26"/>
                <w:szCs w:val="26"/>
                <w:lang w:eastAsia="en-US"/>
              </w:rPr>
            </w:pPr>
          </w:p>
        </w:tc>
      </w:tr>
      <w:tr w:rsidR="000E5694" w:rsidRPr="007C2EDE" w:rsidTr="000E5694">
        <w:tc>
          <w:tcPr>
            <w:tcW w:w="5658" w:type="dxa"/>
            <w:tcBorders>
              <w:top w:val="single" w:sz="4" w:space="0" w:color="auto"/>
              <w:left w:val="single" w:sz="4" w:space="0" w:color="auto"/>
              <w:bottom w:val="single" w:sz="4" w:space="0" w:color="auto"/>
              <w:right w:val="single" w:sz="4" w:space="0" w:color="auto"/>
            </w:tcBorders>
            <w:hideMark/>
          </w:tcPr>
          <w:p w:rsidR="000E5694" w:rsidRPr="007C2EDE" w:rsidRDefault="000E5694" w:rsidP="000E5694">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Цель и задачи проекта</w:t>
            </w:r>
          </w:p>
        </w:tc>
        <w:tc>
          <w:tcPr>
            <w:tcW w:w="3827" w:type="dxa"/>
            <w:tcBorders>
              <w:top w:val="single" w:sz="4" w:space="0" w:color="auto"/>
              <w:left w:val="single" w:sz="4" w:space="0" w:color="auto"/>
              <w:bottom w:val="single" w:sz="4" w:space="0" w:color="auto"/>
              <w:right w:val="single" w:sz="4" w:space="0" w:color="auto"/>
            </w:tcBorders>
          </w:tcPr>
          <w:p w:rsidR="000E5694" w:rsidRPr="007C2EDE" w:rsidRDefault="000E5694" w:rsidP="000E5694">
            <w:pPr>
              <w:widowControl w:val="0"/>
              <w:autoSpaceDE w:val="0"/>
              <w:autoSpaceDN w:val="0"/>
              <w:adjustRightInd w:val="0"/>
              <w:spacing w:line="276" w:lineRule="auto"/>
              <w:ind w:firstLine="720"/>
              <w:jc w:val="center"/>
              <w:rPr>
                <w:sz w:val="26"/>
                <w:szCs w:val="26"/>
                <w:lang w:eastAsia="en-US"/>
              </w:rPr>
            </w:pPr>
          </w:p>
        </w:tc>
      </w:tr>
      <w:tr w:rsidR="000E5694" w:rsidRPr="007C2EDE" w:rsidTr="000E5694">
        <w:tc>
          <w:tcPr>
            <w:tcW w:w="5658" w:type="dxa"/>
            <w:tcBorders>
              <w:top w:val="single" w:sz="4" w:space="0" w:color="auto"/>
              <w:left w:val="single" w:sz="4" w:space="0" w:color="auto"/>
              <w:bottom w:val="single" w:sz="4" w:space="0" w:color="auto"/>
              <w:right w:val="single" w:sz="4" w:space="0" w:color="auto"/>
            </w:tcBorders>
            <w:hideMark/>
          </w:tcPr>
          <w:p w:rsidR="000E5694" w:rsidRPr="007C2EDE" w:rsidRDefault="000E5694" w:rsidP="000E5694">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Инициатор проекта</w:t>
            </w:r>
          </w:p>
        </w:tc>
        <w:tc>
          <w:tcPr>
            <w:tcW w:w="3827" w:type="dxa"/>
            <w:tcBorders>
              <w:top w:val="single" w:sz="4" w:space="0" w:color="auto"/>
              <w:left w:val="single" w:sz="4" w:space="0" w:color="auto"/>
              <w:bottom w:val="single" w:sz="4" w:space="0" w:color="auto"/>
              <w:right w:val="single" w:sz="4" w:space="0" w:color="auto"/>
            </w:tcBorders>
          </w:tcPr>
          <w:p w:rsidR="000E5694" w:rsidRPr="007C2EDE" w:rsidRDefault="000E5694" w:rsidP="000E5694">
            <w:pPr>
              <w:widowControl w:val="0"/>
              <w:autoSpaceDE w:val="0"/>
              <w:autoSpaceDN w:val="0"/>
              <w:adjustRightInd w:val="0"/>
              <w:spacing w:line="276" w:lineRule="auto"/>
              <w:ind w:firstLine="720"/>
              <w:jc w:val="center"/>
              <w:rPr>
                <w:sz w:val="26"/>
                <w:szCs w:val="26"/>
                <w:lang w:eastAsia="en-US"/>
              </w:rPr>
            </w:pPr>
          </w:p>
        </w:tc>
      </w:tr>
      <w:tr w:rsidR="000E5694" w:rsidRPr="007C2EDE" w:rsidTr="000E5694">
        <w:tc>
          <w:tcPr>
            <w:tcW w:w="5658" w:type="dxa"/>
            <w:tcBorders>
              <w:top w:val="single" w:sz="4" w:space="0" w:color="auto"/>
              <w:left w:val="single" w:sz="4" w:space="0" w:color="auto"/>
              <w:bottom w:val="single" w:sz="4" w:space="0" w:color="auto"/>
              <w:right w:val="single" w:sz="4" w:space="0" w:color="auto"/>
            </w:tcBorders>
            <w:hideMark/>
          </w:tcPr>
          <w:p w:rsidR="000E5694" w:rsidRPr="007C2EDE" w:rsidRDefault="000E5694" w:rsidP="000E5694">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Заявитель проекта</w:t>
            </w:r>
          </w:p>
        </w:tc>
        <w:tc>
          <w:tcPr>
            <w:tcW w:w="3827" w:type="dxa"/>
            <w:tcBorders>
              <w:top w:val="single" w:sz="4" w:space="0" w:color="auto"/>
              <w:left w:val="single" w:sz="4" w:space="0" w:color="auto"/>
              <w:bottom w:val="single" w:sz="4" w:space="0" w:color="auto"/>
              <w:right w:val="single" w:sz="4" w:space="0" w:color="auto"/>
            </w:tcBorders>
          </w:tcPr>
          <w:p w:rsidR="000E5694" w:rsidRPr="007C2EDE" w:rsidRDefault="000E5694" w:rsidP="000E5694">
            <w:pPr>
              <w:widowControl w:val="0"/>
              <w:autoSpaceDE w:val="0"/>
              <w:autoSpaceDN w:val="0"/>
              <w:adjustRightInd w:val="0"/>
              <w:spacing w:line="276" w:lineRule="auto"/>
              <w:ind w:firstLine="720"/>
              <w:jc w:val="center"/>
              <w:rPr>
                <w:sz w:val="26"/>
                <w:szCs w:val="26"/>
                <w:lang w:eastAsia="en-US"/>
              </w:rPr>
            </w:pPr>
          </w:p>
        </w:tc>
      </w:tr>
      <w:tr w:rsidR="000E5694" w:rsidRPr="007C2EDE" w:rsidTr="000E5694">
        <w:tc>
          <w:tcPr>
            <w:tcW w:w="5658" w:type="dxa"/>
            <w:tcBorders>
              <w:top w:val="single" w:sz="4" w:space="0" w:color="auto"/>
              <w:left w:val="single" w:sz="4" w:space="0" w:color="auto"/>
              <w:bottom w:val="single" w:sz="4" w:space="0" w:color="auto"/>
              <w:right w:val="single" w:sz="4" w:space="0" w:color="auto"/>
            </w:tcBorders>
            <w:hideMark/>
          </w:tcPr>
          <w:p w:rsidR="000E5694" w:rsidRPr="007C2EDE" w:rsidRDefault="000E5694" w:rsidP="000E5694">
            <w:pPr>
              <w:widowControl w:val="0"/>
              <w:autoSpaceDE w:val="0"/>
              <w:autoSpaceDN w:val="0"/>
              <w:adjustRightInd w:val="0"/>
              <w:spacing w:line="276" w:lineRule="auto"/>
              <w:ind w:firstLine="720"/>
              <w:rPr>
                <w:sz w:val="26"/>
                <w:szCs w:val="26"/>
                <w:lang w:eastAsia="en-US"/>
              </w:rPr>
            </w:pPr>
            <w:r w:rsidRPr="007C2EDE">
              <w:rPr>
                <w:sz w:val="26"/>
                <w:szCs w:val="26"/>
                <w:lang w:eastAsia="en-US"/>
              </w:rPr>
              <w:t>Целевая группа:</w:t>
            </w:r>
          </w:p>
        </w:tc>
        <w:tc>
          <w:tcPr>
            <w:tcW w:w="3827" w:type="dxa"/>
            <w:tcBorders>
              <w:top w:val="single" w:sz="4" w:space="0" w:color="auto"/>
              <w:left w:val="single" w:sz="4" w:space="0" w:color="auto"/>
              <w:bottom w:val="single" w:sz="4" w:space="0" w:color="auto"/>
              <w:right w:val="single" w:sz="4" w:space="0" w:color="auto"/>
            </w:tcBorders>
          </w:tcPr>
          <w:p w:rsidR="000E5694" w:rsidRPr="007C2EDE" w:rsidRDefault="000E5694" w:rsidP="000E5694">
            <w:pPr>
              <w:widowControl w:val="0"/>
              <w:autoSpaceDE w:val="0"/>
              <w:autoSpaceDN w:val="0"/>
              <w:adjustRightInd w:val="0"/>
              <w:spacing w:line="276" w:lineRule="auto"/>
              <w:ind w:firstLine="720"/>
              <w:jc w:val="center"/>
              <w:rPr>
                <w:sz w:val="26"/>
                <w:szCs w:val="26"/>
                <w:lang w:eastAsia="en-US"/>
              </w:rPr>
            </w:pPr>
          </w:p>
        </w:tc>
      </w:tr>
      <w:tr w:rsidR="000E5694" w:rsidRPr="007C2EDE" w:rsidTr="000E5694">
        <w:tc>
          <w:tcPr>
            <w:tcW w:w="5658" w:type="dxa"/>
            <w:tcBorders>
              <w:top w:val="single" w:sz="4" w:space="0" w:color="auto"/>
              <w:left w:val="single" w:sz="4" w:space="0" w:color="auto"/>
              <w:bottom w:val="single" w:sz="4" w:space="0" w:color="auto"/>
              <w:right w:val="single" w:sz="4" w:space="0" w:color="auto"/>
            </w:tcBorders>
            <w:hideMark/>
          </w:tcPr>
          <w:p w:rsidR="000E5694" w:rsidRPr="007C2EDE" w:rsidRDefault="000E5694" w:rsidP="000E5694">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 xml:space="preserve">количество человек, заинтересованных в реализации проекта, </w:t>
            </w:r>
          </w:p>
        </w:tc>
        <w:tc>
          <w:tcPr>
            <w:tcW w:w="3827" w:type="dxa"/>
            <w:tcBorders>
              <w:top w:val="single" w:sz="4" w:space="0" w:color="auto"/>
              <w:left w:val="single" w:sz="4" w:space="0" w:color="auto"/>
              <w:bottom w:val="single" w:sz="4" w:space="0" w:color="auto"/>
              <w:right w:val="single" w:sz="4" w:space="0" w:color="auto"/>
            </w:tcBorders>
          </w:tcPr>
          <w:p w:rsidR="000E5694" w:rsidRPr="007C2EDE" w:rsidRDefault="000E5694" w:rsidP="000E5694">
            <w:pPr>
              <w:widowControl w:val="0"/>
              <w:autoSpaceDE w:val="0"/>
              <w:autoSpaceDN w:val="0"/>
              <w:adjustRightInd w:val="0"/>
              <w:spacing w:line="276" w:lineRule="auto"/>
              <w:ind w:firstLine="720"/>
              <w:jc w:val="center"/>
              <w:rPr>
                <w:sz w:val="26"/>
                <w:szCs w:val="26"/>
                <w:lang w:eastAsia="en-US"/>
              </w:rPr>
            </w:pPr>
          </w:p>
        </w:tc>
      </w:tr>
      <w:tr w:rsidR="000E5694" w:rsidRPr="007C2EDE" w:rsidTr="000E5694">
        <w:tc>
          <w:tcPr>
            <w:tcW w:w="5658" w:type="dxa"/>
            <w:tcBorders>
              <w:top w:val="single" w:sz="4" w:space="0" w:color="auto"/>
              <w:left w:val="single" w:sz="4" w:space="0" w:color="auto"/>
              <w:bottom w:val="single" w:sz="4" w:space="0" w:color="auto"/>
              <w:right w:val="single" w:sz="4" w:space="0" w:color="auto"/>
            </w:tcBorders>
            <w:hideMark/>
          </w:tcPr>
          <w:p w:rsidR="000E5694" w:rsidRPr="007C2EDE" w:rsidRDefault="000E5694" w:rsidP="000E5694">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в том числе прямо заинтересованных, человек</w:t>
            </w:r>
          </w:p>
        </w:tc>
        <w:tc>
          <w:tcPr>
            <w:tcW w:w="3827" w:type="dxa"/>
            <w:tcBorders>
              <w:top w:val="single" w:sz="4" w:space="0" w:color="auto"/>
              <w:left w:val="single" w:sz="4" w:space="0" w:color="auto"/>
              <w:bottom w:val="single" w:sz="4" w:space="0" w:color="auto"/>
              <w:right w:val="single" w:sz="4" w:space="0" w:color="auto"/>
            </w:tcBorders>
          </w:tcPr>
          <w:p w:rsidR="000E5694" w:rsidRPr="007C2EDE" w:rsidRDefault="000E5694" w:rsidP="000E5694">
            <w:pPr>
              <w:widowControl w:val="0"/>
              <w:autoSpaceDE w:val="0"/>
              <w:autoSpaceDN w:val="0"/>
              <w:adjustRightInd w:val="0"/>
              <w:spacing w:line="276" w:lineRule="auto"/>
              <w:ind w:firstLine="720"/>
              <w:jc w:val="center"/>
              <w:rPr>
                <w:sz w:val="26"/>
                <w:szCs w:val="26"/>
                <w:lang w:eastAsia="en-US"/>
              </w:rPr>
            </w:pPr>
          </w:p>
        </w:tc>
      </w:tr>
      <w:tr w:rsidR="000E5694" w:rsidRPr="007C2EDE" w:rsidTr="000E5694">
        <w:tc>
          <w:tcPr>
            <w:tcW w:w="5658" w:type="dxa"/>
            <w:tcBorders>
              <w:top w:val="single" w:sz="4" w:space="0" w:color="auto"/>
              <w:left w:val="single" w:sz="4" w:space="0" w:color="auto"/>
              <w:bottom w:val="single" w:sz="4" w:space="0" w:color="auto"/>
              <w:right w:val="single" w:sz="4" w:space="0" w:color="auto"/>
            </w:tcBorders>
            <w:hideMark/>
          </w:tcPr>
          <w:p w:rsidR="000E5694" w:rsidRPr="007C2EDE" w:rsidRDefault="000E5694" w:rsidP="000E5694">
            <w:pPr>
              <w:widowControl w:val="0"/>
              <w:autoSpaceDE w:val="0"/>
              <w:autoSpaceDN w:val="0"/>
              <w:adjustRightInd w:val="0"/>
              <w:spacing w:line="276" w:lineRule="auto"/>
              <w:ind w:firstLine="720"/>
              <w:jc w:val="both"/>
              <w:rPr>
                <w:sz w:val="26"/>
                <w:szCs w:val="26"/>
                <w:lang w:eastAsia="en-US"/>
              </w:rPr>
            </w:pPr>
            <w:r w:rsidRPr="007C2EDE">
              <w:rPr>
                <w:sz w:val="26"/>
                <w:szCs w:val="26"/>
                <w:lang w:eastAsia="en-US"/>
              </w:rPr>
              <w:t>косвенно заинтересованных, человек</w:t>
            </w:r>
          </w:p>
        </w:tc>
        <w:tc>
          <w:tcPr>
            <w:tcW w:w="3827" w:type="dxa"/>
            <w:tcBorders>
              <w:top w:val="single" w:sz="4" w:space="0" w:color="auto"/>
              <w:left w:val="single" w:sz="4" w:space="0" w:color="auto"/>
              <w:bottom w:val="single" w:sz="4" w:space="0" w:color="auto"/>
              <w:right w:val="single" w:sz="4" w:space="0" w:color="auto"/>
            </w:tcBorders>
          </w:tcPr>
          <w:p w:rsidR="000E5694" w:rsidRPr="007C2EDE" w:rsidRDefault="000E5694" w:rsidP="000E5694">
            <w:pPr>
              <w:widowControl w:val="0"/>
              <w:autoSpaceDE w:val="0"/>
              <w:autoSpaceDN w:val="0"/>
              <w:adjustRightInd w:val="0"/>
              <w:spacing w:line="276" w:lineRule="auto"/>
              <w:ind w:firstLine="720"/>
              <w:jc w:val="center"/>
              <w:rPr>
                <w:sz w:val="26"/>
                <w:szCs w:val="26"/>
                <w:lang w:eastAsia="en-US"/>
              </w:rPr>
            </w:pPr>
          </w:p>
        </w:tc>
      </w:tr>
    </w:tbl>
    <w:p w:rsidR="000E5694" w:rsidRPr="007C2EDE" w:rsidRDefault="000E5694" w:rsidP="000E5694">
      <w:pPr>
        <w:widowControl w:val="0"/>
        <w:autoSpaceDE w:val="0"/>
        <w:autoSpaceDN w:val="0"/>
        <w:adjustRightInd w:val="0"/>
        <w:ind w:firstLine="720"/>
        <w:jc w:val="center"/>
        <w:rPr>
          <w:sz w:val="26"/>
          <w:szCs w:val="26"/>
        </w:rPr>
      </w:pPr>
    </w:p>
    <w:p w:rsidR="000E5694" w:rsidRPr="007C2EDE" w:rsidRDefault="000E5694" w:rsidP="000E5694">
      <w:pPr>
        <w:widowControl w:val="0"/>
        <w:autoSpaceDE w:val="0"/>
        <w:autoSpaceDN w:val="0"/>
        <w:adjustRightInd w:val="0"/>
        <w:ind w:firstLine="720"/>
        <w:jc w:val="center"/>
        <w:outlineLvl w:val="2"/>
        <w:rPr>
          <w:sz w:val="26"/>
          <w:szCs w:val="26"/>
        </w:rPr>
      </w:pPr>
      <w:r w:rsidRPr="007C2EDE">
        <w:rPr>
          <w:sz w:val="26"/>
          <w:szCs w:val="26"/>
        </w:rPr>
        <w:t>II. Описание проекта (не более 3 страниц)</w:t>
      </w:r>
    </w:p>
    <w:p w:rsidR="000E5694" w:rsidRPr="007C2EDE" w:rsidRDefault="000E5694" w:rsidP="000E5694">
      <w:pPr>
        <w:widowControl w:val="0"/>
        <w:autoSpaceDE w:val="0"/>
        <w:autoSpaceDN w:val="0"/>
        <w:adjustRightInd w:val="0"/>
        <w:ind w:firstLine="720"/>
        <w:jc w:val="center"/>
        <w:outlineLvl w:val="2"/>
        <w:rPr>
          <w:sz w:val="26"/>
          <w:szCs w:val="26"/>
        </w:rPr>
      </w:pPr>
    </w:p>
    <w:p w:rsidR="000E5694" w:rsidRPr="007C2EDE" w:rsidRDefault="000E5694" w:rsidP="000E5694">
      <w:pPr>
        <w:widowControl w:val="0"/>
        <w:autoSpaceDE w:val="0"/>
        <w:autoSpaceDN w:val="0"/>
        <w:adjustRightInd w:val="0"/>
        <w:ind w:firstLine="540"/>
        <w:jc w:val="both"/>
        <w:rPr>
          <w:sz w:val="26"/>
          <w:szCs w:val="26"/>
        </w:rPr>
      </w:pPr>
      <w:r w:rsidRPr="007C2EDE">
        <w:rPr>
          <w:sz w:val="26"/>
          <w:szCs w:val="26"/>
        </w:rPr>
        <w:t>1. Описание проблемы и обоснование ее актуальности для жителей поселения:</w:t>
      </w:r>
    </w:p>
    <w:p w:rsidR="000E5694" w:rsidRPr="007C2EDE" w:rsidRDefault="000E5694" w:rsidP="000E5694">
      <w:pPr>
        <w:widowControl w:val="0"/>
        <w:autoSpaceDE w:val="0"/>
        <w:autoSpaceDN w:val="0"/>
        <w:adjustRightInd w:val="0"/>
        <w:ind w:firstLine="540"/>
        <w:jc w:val="both"/>
        <w:rPr>
          <w:sz w:val="26"/>
          <w:szCs w:val="26"/>
        </w:rPr>
      </w:pPr>
      <w:r w:rsidRPr="007C2EDE">
        <w:rPr>
          <w:sz w:val="26"/>
          <w:szCs w:val="26"/>
        </w:rPr>
        <w:t>характеристика существующей ситуации и описание решаемой проблемы;</w:t>
      </w:r>
    </w:p>
    <w:p w:rsidR="000E5694" w:rsidRPr="007C2EDE" w:rsidRDefault="000E5694" w:rsidP="000E5694">
      <w:pPr>
        <w:widowControl w:val="0"/>
        <w:autoSpaceDE w:val="0"/>
        <w:autoSpaceDN w:val="0"/>
        <w:adjustRightInd w:val="0"/>
        <w:ind w:firstLine="540"/>
        <w:jc w:val="both"/>
        <w:rPr>
          <w:sz w:val="26"/>
          <w:szCs w:val="26"/>
        </w:rPr>
      </w:pPr>
      <w:r w:rsidRPr="007C2EDE">
        <w:rPr>
          <w:sz w:val="26"/>
          <w:szCs w:val="26"/>
        </w:rPr>
        <w:t>необходимость выполнения проекта;</w:t>
      </w:r>
    </w:p>
    <w:p w:rsidR="000E5694" w:rsidRPr="007C2EDE" w:rsidRDefault="000E5694" w:rsidP="000E5694">
      <w:pPr>
        <w:widowControl w:val="0"/>
        <w:autoSpaceDE w:val="0"/>
        <w:autoSpaceDN w:val="0"/>
        <w:adjustRightInd w:val="0"/>
        <w:ind w:firstLine="540"/>
        <w:jc w:val="both"/>
        <w:rPr>
          <w:sz w:val="26"/>
          <w:szCs w:val="26"/>
        </w:rPr>
      </w:pPr>
      <w:r w:rsidRPr="007C2EDE">
        <w:rPr>
          <w:sz w:val="26"/>
          <w:szCs w:val="26"/>
        </w:rPr>
        <w:t>круг людей, которых касается решаемая проблема;</w:t>
      </w:r>
    </w:p>
    <w:p w:rsidR="000E5694" w:rsidRPr="007C2EDE" w:rsidRDefault="000E5694" w:rsidP="000E5694">
      <w:pPr>
        <w:widowControl w:val="0"/>
        <w:autoSpaceDE w:val="0"/>
        <w:autoSpaceDN w:val="0"/>
        <w:adjustRightInd w:val="0"/>
        <w:ind w:firstLine="540"/>
        <w:jc w:val="both"/>
        <w:rPr>
          <w:sz w:val="26"/>
          <w:szCs w:val="26"/>
        </w:rPr>
      </w:pPr>
      <w:r w:rsidRPr="007C2EDE">
        <w:rPr>
          <w:sz w:val="26"/>
          <w:szCs w:val="26"/>
        </w:rPr>
        <w:t>актуальность решаемой проблемы для поселения, общественная значимость.</w:t>
      </w:r>
    </w:p>
    <w:p w:rsidR="000E5694" w:rsidRPr="007C2EDE" w:rsidRDefault="000E5694" w:rsidP="000E5694">
      <w:pPr>
        <w:widowControl w:val="0"/>
        <w:autoSpaceDE w:val="0"/>
        <w:autoSpaceDN w:val="0"/>
        <w:adjustRightInd w:val="0"/>
        <w:ind w:firstLine="540"/>
        <w:jc w:val="both"/>
        <w:rPr>
          <w:sz w:val="26"/>
          <w:szCs w:val="26"/>
        </w:rPr>
      </w:pPr>
      <w:r w:rsidRPr="007C2EDE">
        <w:rPr>
          <w:sz w:val="26"/>
          <w:szCs w:val="26"/>
        </w:rPr>
        <w:t>2. Цели и задачи проекта.</w:t>
      </w:r>
    </w:p>
    <w:p w:rsidR="000E5694" w:rsidRPr="007C2EDE" w:rsidRDefault="000E5694" w:rsidP="000E5694">
      <w:pPr>
        <w:widowControl w:val="0"/>
        <w:autoSpaceDE w:val="0"/>
        <w:autoSpaceDN w:val="0"/>
        <w:adjustRightInd w:val="0"/>
        <w:ind w:firstLine="540"/>
        <w:jc w:val="both"/>
        <w:rPr>
          <w:sz w:val="26"/>
          <w:szCs w:val="26"/>
        </w:rPr>
      </w:pPr>
      <w:r w:rsidRPr="007C2EDE">
        <w:rPr>
          <w:sz w:val="26"/>
          <w:szCs w:val="26"/>
        </w:rPr>
        <w:t>3. Мероприятия по реализации проекта:</w:t>
      </w:r>
    </w:p>
    <w:p w:rsidR="000E5694" w:rsidRPr="007C2EDE" w:rsidRDefault="000E5694" w:rsidP="000E5694">
      <w:pPr>
        <w:widowControl w:val="0"/>
        <w:autoSpaceDE w:val="0"/>
        <w:autoSpaceDN w:val="0"/>
        <w:adjustRightInd w:val="0"/>
        <w:ind w:firstLine="540"/>
        <w:jc w:val="both"/>
        <w:rPr>
          <w:sz w:val="26"/>
          <w:szCs w:val="26"/>
        </w:rPr>
      </w:pPr>
      <w:r w:rsidRPr="007C2EDE">
        <w:rPr>
          <w:sz w:val="26"/>
          <w:szCs w:val="26"/>
        </w:rPr>
        <w:t>конкретные мероприятия (работы), предполагаемые к реализации в ходе проекта, в том числе с участием общественности, основные этапы;</w:t>
      </w:r>
    </w:p>
    <w:p w:rsidR="000E5694" w:rsidRPr="007C2EDE" w:rsidRDefault="000E5694" w:rsidP="000E5694">
      <w:pPr>
        <w:widowControl w:val="0"/>
        <w:autoSpaceDE w:val="0"/>
        <w:autoSpaceDN w:val="0"/>
        <w:adjustRightInd w:val="0"/>
        <w:ind w:firstLine="540"/>
        <w:jc w:val="both"/>
        <w:rPr>
          <w:sz w:val="26"/>
          <w:szCs w:val="26"/>
        </w:rPr>
      </w:pPr>
      <w:r w:rsidRPr="007C2EDE">
        <w:rPr>
          <w:sz w:val="26"/>
          <w:szCs w:val="26"/>
        </w:rPr>
        <w:t>способы привлечения населения для реализации проекта (формы и методы работы с местным населением);</w:t>
      </w:r>
    </w:p>
    <w:p w:rsidR="000E5694" w:rsidRPr="007C2EDE" w:rsidRDefault="000E5694" w:rsidP="000E5694">
      <w:pPr>
        <w:widowControl w:val="0"/>
        <w:autoSpaceDE w:val="0"/>
        <w:autoSpaceDN w:val="0"/>
        <w:adjustRightInd w:val="0"/>
        <w:ind w:firstLine="540"/>
        <w:jc w:val="both"/>
        <w:rPr>
          <w:sz w:val="26"/>
          <w:szCs w:val="26"/>
        </w:rPr>
      </w:pPr>
      <w:r w:rsidRPr="007C2EDE">
        <w:rPr>
          <w:sz w:val="26"/>
          <w:szCs w:val="26"/>
        </w:rPr>
        <w:t>предполагаемое воздействие на окружающую среду.</w:t>
      </w:r>
    </w:p>
    <w:p w:rsidR="000E5694" w:rsidRPr="007C2EDE" w:rsidRDefault="000E5694" w:rsidP="000E5694">
      <w:pPr>
        <w:widowControl w:val="0"/>
        <w:autoSpaceDE w:val="0"/>
        <w:autoSpaceDN w:val="0"/>
        <w:adjustRightInd w:val="0"/>
        <w:ind w:firstLine="540"/>
        <w:jc w:val="both"/>
        <w:rPr>
          <w:sz w:val="26"/>
          <w:szCs w:val="26"/>
        </w:rPr>
      </w:pPr>
      <w:r w:rsidRPr="007C2EDE">
        <w:rPr>
          <w:sz w:val="26"/>
          <w:szCs w:val="26"/>
        </w:rPr>
        <w:t>4. Ожидаемые результаты проекта:</w:t>
      </w:r>
    </w:p>
    <w:p w:rsidR="000E5694" w:rsidRPr="007C2EDE" w:rsidRDefault="000E5694" w:rsidP="000E5694">
      <w:pPr>
        <w:widowControl w:val="0"/>
        <w:autoSpaceDE w:val="0"/>
        <w:autoSpaceDN w:val="0"/>
        <w:adjustRightInd w:val="0"/>
        <w:ind w:firstLine="540"/>
        <w:jc w:val="both"/>
        <w:rPr>
          <w:sz w:val="26"/>
          <w:szCs w:val="26"/>
        </w:rPr>
      </w:pPr>
      <w:r w:rsidRPr="007C2EDE">
        <w:rPr>
          <w:sz w:val="26"/>
          <w:szCs w:val="26"/>
        </w:rPr>
        <w:t>практические результаты, которые планируется достичь в ходе выполнения проекта. Результаты, характеризующие решение заявленной проблемы;</w:t>
      </w:r>
    </w:p>
    <w:p w:rsidR="000E5694" w:rsidRPr="007C2EDE" w:rsidRDefault="000E5694" w:rsidP="000E5694">
      <w:pPr>
        <w:widowControl w:val="0"/>
        <w:autoSpaceDE w:val="0"/>
        <w:autoSpaceDN w:val="0"/>
        <w:adjustRightInd w:val="0"/>
        <w:ind w:firstLine="540"/>
        <w:jc w:val="both"/>
        <w:rPr>
          <w:sz w:val="26"/>
          <w:szCs w:val="26"/>
        </w:rPr>
      </w:pPr>
      <w:r w:rsidRPr="007C2EDE">
        <w:rPr>
          <w:sz w:val="26"/>
          <w:szCs w:val="26"/>
        </w:rPr>
        <w:t>количественные показатели.</w:t>
      </w:r>
    </w:p>
    <w:p w:rsidR="000E5694" w:rsidRPr="007C2EDE" w:rsidRDefault="000E5694" w:rsidP="000E5694">
      <w:pPr>
        <w:widowControl w:val="0"/>
        <w:autoSpaceDE w:val="0"/>
        <w:autoSpaceDN w:val="0"/>
        <w:adjustRightInd w:val="0"/>
        <w:ind w:firstLine="540"/>
        <w:jc w:val="both"/>
        <w:rPr>
          <w:sz w:val="26"/>
          <w:szCs w:val="26"/>
        </w:rPr>
      </w:pPr>
      <w:r w:rsidRPr="007C2EDE">
        <w:rPr>
          <w:sz w:val="26"/>
          <w:szCs w:val="26"/>
        </w:rPr>
        <w:t>5. Дальнейшее развитие проекта после завершения финансирования мероприятий по благоустройству, использование результатов проекта в последующие годы.</w:t>
      </w:r>
    </w:p>
    <w:p w:rsidR="000E5694" w:rsidRPr="007C2EDE" w:rsidRDefault="000E5694" w:rsidP="000E5694">
      <w:pPr>
        <w:widowControl w:val="0"/>
        <w:autoSpaceDE w:val="0"/>
        <w:autoSpaceDN w:val="0"/>
        <w:adjustRightInd w:val="0"/>
        <w:ind w:firstLine="540"/>
        <w:jc w:val="both"/>
        <w:rPr>
          <w:sz w:val="26"/>
          <w:szCs w:val="26"/>
        </w:rPr>
      </w:pPr>
    </w:p>
    <w:p w:rsidR="000E5694" w:rsidRPr="007C2EDE" w:rsidRDefault="000E5694" w:rsidP="000E5694">
      <w:pPr>
        <w:widowControl w:val="0"/>
        <w:autoSpaceDE w:val="0"/>
        <w:autoSpaceDN w:val="0"/>
        <w:adjustRightInd w:val="0"/>
        <w:ind w:firstLine="540"/>
        <w:jc w:val="both"/>
        <w:rPr>
          <w:sz w:val="26"/>
          <w:szCs w:val="26"/>
        </w:rPr>
      </w:pPr>
    </w:p>
    <w:p w:rsidR="000E5694" w:rsidRPr="007C2EDE" w:rsidRDefault="000E5694" w:rsidP="000E5694">
      <w:pPr>
        <w:widowControl w:val="0"/>
        <w:autoSpaceDE w:val="0"/>
        <w:autoSpaceDN w:val="0"/>
        <w:adjustRightInd w:val="0"/>
        <w:ind w:firstLine="540"/>
        <w:jc w:val="both"/>
        <w:rPr>
          <w:sz w:val="26"/>
          <w:szCs w:val="26"/>
        </w:rPr>
      </w:pPr>
    </w:p>
    <w:p w:rsidR="000E5694" w:rsidRPr="007C2EDE" w:rsidRDefault="000E5694" w:rsidP="000E5694">
      <w:pPr>
        <w:widowControl w:val="0"/>
        <w:autoSpaceDE w:val="0"/>
        <w:autoSpaceDN w:val="0"/>
        <w:adjustRightInd w:val="0"/>
        <w:jc w:val="both"/>
        <w:rPr>
          <w:sz w:val="26"/>
          <w:szCs w:val="26"/>
        </w:rPr>
      </w:pPr>
      <w:r w:rsidRPr="007C2EDE">
        <w:rPr>
          <w:sz w:val="26"/>
          <w:szCs w:val="26"/>
        </w:rPr>
        <w:t>___________                                                                                      ____________________</w:t>
      </w:r>
    </w:p>
    <w:p w:rsidR="000E5694" w:rsidRPr="00DE75AB" w:rsidRDefault="000E5694" w:rsidP="000E5694">
      <w:pPr>
        <w:widowControl w:val="0"/>
        <w:autoSpaceDE w:val="0"/>
        <w:autoSpaceDN w:val="0"/>
        <w:adjustRightInd w:val="0"/>
        <w:jc w:val="both"/>
        <w:rPr>
          <w:sz w:val="20"/>
          <w:szCs w:val="20"/>
        </w:rPr>
      </w:pPr>
      <w:r w:rsidRPr="00DE75AB">
        <w:rPr>
          <w:sz w:val="20"/>
          <w:szCs w:val="20"/>
        </w:rPr>
        <w:t xml:space="preserve">   (подпись)   </w:t>
      </w:r>
      <w:r>
        <w:rPr>
          <w:sz w:val="20"/>
          <w:szCs w:val="20"/>
        </w:rPr>
        <w:t xml:space="preserve">                                 (ФИО</w:t>
      </w:r>
      <w:r w:rsidRPr="00DE75AB">
        <w:rPr>
          <w:sz w:val="20"/>
          <w:szCs w:val="20"/>
        </w:rPr>
        <w:t>)</w:t>
      </w:r>
    </w:p>
    <w:p w:rsidR="000E5694" w:rsidRPr="00DE75AB" w:rsidRDefault="000E5694" w:rsidP="000E5694">
      <w:pPr>
        <w:rPr>
          <w:sz w:val="20"/>
          <w:szCs w:val="20"/>
        </w:rPr>
      </w:pPr>
    </w:p>
    <w:p w:rsidR="000E5694" w:rsidRPr="007C2EDE" w:rsidRDefault="000E5694" w:rsidP="000E5694"/>
    <w:p w:rsidR="000E5694" w:rsidRPr="007C2EDE" w:rsidRDefault="000E5694" w:rsidP="000E5694">
      <w:pPr>
        <w:ind w:left="4395"/>
        <w:jc w:val="both"/>
      </w:pPr>
    </w:p>
    <w:p w:rsidR="000E5694" w:rsidRPr="007C2EDE" w:rsidRDefault="000E5694" w:rsidP="000E5694">
      <w:pPr>
        <w:tabs>
          <w:tab w:val="left" w:pos="993"/>
        </w:tabs>
        <w:ind w:firstLine="709"/>
        <w:jc w:val="both"/>
      </w:pPr>
    </w:p>
    <w:p w:rsidR="000E5694" w:rsidRDefault="000E5694" w:rsidP="000E5694">
      <w:pPr>
        <w:tabs>
          <w:tab w:val="left" w:pos="720"/>
        </w:tabs>
        <w:jc w:val="both"/>
        <w:rPr>
          <w:bCs/>
        </w:rPr>
      </w:pPr>
    </w:p>
    <w:p w:rsidR="000E5694" w:rsidRDefault="000E5694" w:rsidP="000E5694">
      <w:pPr>
        <w:ind w:left="5812"/>
        <w:jc w:val="both"/>
        <w:rPr>
          <w:b/>
        </w:rPr>
      </w:pPr>
    </w:p>
    <w:p w:rsidR="00B92DF3" w:rsidRDefault="00B92DF3" w:rsidP="000E5694">
      <w:pPr>
        <w:ind w:left="5812"/>
        <w:jc w:val="both"/>
        <w:rPr>
          <w:b/>
        </w:rPr>
      </w:pPr>
    </w:p>
    <w:p w:rsidR="0030235A" w:rsidRPr="007C2EDE" w:rsidRDefault="0030235A" w:rsidP="0030235A">
      <w:pPr>
        <w:ind w:left="5529"/>
        <w:jc w:val="both"/>
      </w:pPr>
      <w:r w:rsidRPr="007C2EDE">
        <w:t xml:space="preserve">Приложение </w:t>
      </w:r>
      <w:r>
        <w:t>14</w:t>
      </w:r>
      <w:r w:rsidRPr="007C2EDE">
        <w:t xml:space="preserve"> к постановлению администрации района </w:t>
      </w:r>
    </w:p>
    <w:p w:rsidR="0030235A" w:rsidRPr="007C2EDE" w:rsidRDefault="0030235A" w:rsidP="0030235A">
      <w:pPr>
        <w:ind w:left="5529"/>
        <w:jc w:val="both"/>
      </w:pPr>
      <w:r w:rsidRPr="007C2EDE">
        <w:t xml:space="preserve">от </w:t>
      </w:r>
      <w:r>
        <w:t>02.12.2013 № 2553</w:t>
      </w:r>
    </w:p>
    <w:p w:rsidR="0030235A" w:rsidRPr="005B18AA" w:rsidRDefault="0030235A" w:rsidP="0030235A">
      <w:pPr>
        <w:autoSpaceDE w:val="0"/>
        <w:autoSpaceDN w:val="0"/>
        <w:adjustRightInd w:val="0"/>
        <w:rPr>
          <w:rFonts w:eastAsia="Calibri"/>
          <w:b/>
          <w:bCs/>
          <w:lang w:eastAsia="en-US"/>
        </w:rPr>
      </w:pPr>
    </w:p>
    <w:p w:rsidR="0030235A" w:rsidRPr="006333C0" w:rsidRDefault="0030235A" w:rsidP="0030235A">
      <w:pPr>
        <w:autoSpaceDE w:val="0"/>
        <w:autoSpaceDN w:val="0"/>
        <w:adjustRightInd w:val="0"/>
        <w:jc w:val="center"/>
        <w:rPr>
          <w:rFonts w:eastAsia="Calibri"/>
          <w:b/>
          <w:lang w:eastAsia="en-US"/>
        </w:rPr>
      </w:pPr>
      <w:r w:rsidRPr="006333C0">
        <w:rPr>
          <w:rFonts w:eastAsia="Calibri"/>
          <w:b/>
          <w:bCs/>
          <w:lang w:eastAsia="en-US"/>
        </w:rPr>
        <w:t>Порядок</w:t>
      </w:r>
    </w:p>
    <w:p w:rsidR="0030235A" w:rsidRPr="006333C0" w:rsidRDefault="0030235A" w:rsidP="0030235A">
      <w:pPr>
        <w:autoSpaceDE w:val="0"/>
        <w:autoSpaceDN w:val="0"/>
        <w:adjustRightInd w:val="0"/>
        <w:jc w:val="center"/>
        <w:rPr>
          <w:rFonts w:eastAsia="Calibri"/>
          <w:b/>
          <w:color w:val="000000"/>
          <w:lang w:eastAsia="en-US"/>
        </w:rPr>
      </w:pPr>
      <w:r w:rsidRPr="006333C0">
        <w:rPr>
          <w:rFonts w:eastAsia="Calibri"/>
          <w:b/>
          <w:bCs/>
          <w:color w:val="000000"/>
          <w:lang w:eastAsia="en-US"/>
        </w:rPr>
        <w:t>использования зарезервированных в составе</w:t>
      </w:r>
    </w:p>
    <w:p w:rsidR="0030235A" w:rsidRPr="001C10C7" w:rsidRDefault="0030235A" w:rsidP="0030235A">
      <w:pPr>
        <w:autoSpaceDE w:val="0"/>
        <w:autoSpaceDN w:val="0"/>
        <w:adjustRightInd w:val="0"/>
        <w:jc w:val="center"/>
        <w:rPr>
          <w:rFonts w:eastAsia="Calibri"/>
          <w:b/>
          <w:color w:val="000000"/>
          <w:lang w:eastAsia="en-US"/>
        </w:rPr>
      </w:pPr>
      <w:r w:rsidRPr="006333C0">
        <w:rPr>
          <w:rFonts w:eastAsia="Calibri"/>
          <w:b/>
          <w:bCs/>
          <w:color w:val="000000"/>
          <w:lang w:eastAsia="en-US"/>
        </w:rPr>
        <w:t>расходов бюджета района бюджетных ассигнований</w:t>
      </w:r>
      <w:r>
        <w:rPr>
          <w:rFonts w:eastAsia="Calibri"/>
          <w:b/>
          <w:bCs/>
          <w:color w:val="000000"/>
          <w:lang w:eastAsia="en-US"/>
        </w:rPr>
        <w:t xml:space="preserve"> на</w:t>
      </w:r>
      <w:r w:rsidRPr="001C10C7">
        <w:rPr>
          <w:b/>
        </w:rPr>
        <w:t xml:space="preserve">развитие жилищно-коммунального комплекса </w:t>
      </w:r>
      <w:r>
        <w:rPr>
          <w:b/>
        </w:rPr>
        <w:t>р</w:t>
      </w:r>
      <w:r w:rsidRPr="001C10C7">
        <w:rPr>
          <w:b/>
        </w:rPr>
        <w:t>айона</w:t>
      </w:r>
    </w:p>
    <w:p w:rsidR="0030235A" w:rsidRPr="006333C0" w:rsidRDefault="0030235A" w:rsidP="0030235A">
      <w:pPr>
        <w:autoSpaceDE w:val="0"/>
        <w:autoSpaceDN w:val="0"/>
        <w:adjustRightInd w:val="0"/>
        <w:jc w:val="center"/>
        <w:rPr>
          <w:rFonts w:eastAsia="Calibri"/>
          <w:bCs/>
          <w:color w:val="000000"/>
          <w:lang w:eastAsia="en-US"/>
        </w:rPr>
      </w:pPr>
      <w:r w:rsidRPr="006333C0">
        <w:rPr>
          <w:rFonts w:eastAsia="Calibri"/>
          <w:bCs/>
          <w:color w:val="000000"/>
          <w:lang w:eastAsia="en-US"/>
        </w:rPr>
        <w:t>(далее ‒ Порядок)</w:t>
      </w:r>
    </w:p>
    <w:p w:rsidR="0030235A" w:rsidRPr="006333C0" w:rsidRDefault="0030235A" w:rsidP="0030235A">
      <w:pPr>
        <w:autoSpaceDE w:val="0"/>
        <w:autoSpaceDN w:val="0"/>
        <w:adjustRightInd w:val="0"/>
        <w:ind w:firstLine="709"/>
        <w:jc w:val="both"/>
        <w:rPr>
          <w:rFonts w:eastAsia="Calibri"/>
          <w:b/>
          <w:color w:val="000000"/>
          <w:lang w:eastAsia="en-US"/>
        </w:rPr>
      </w:pPr>
    </w:p>
    <w:p w:rsidR="002849D9" w:rsidRPr="006333C0" w:rsidRDefault="002849D9" w:rsidP="002849D9">
      <w:pPr>
        <w:autoSpaceDE w:val="0"/>
        <w:autoSpaceDN w:val="0"/>
        <w:adjustRightInd w:val="0"/>
        <w:ind w:firstLine="709"/>
        <w:jc w:val="both"/>
        <w:rPr>
          <w:rFonts w:eastAsia="Calibri"/>
          <w:color w:val="000000"/>
          <w:lang w:eastAsia="en-US"/>
        </w:rPr>
      </w:pPr>
      <w:r w:rsidRPr="006333C0">
        <w:rPr>
          <w:rFonts w:eastAsia="Calibri"/>
          <w:color w:val="000000"/>
          <w:lang w:eastAsia="en-US"/>
        </w:rPr>
        <w:t>1. Порядок определяет механизм использования и перераспределения зарезервированных в составе расходов бюджета района бюджетных ассигнований</w:t>
      </w:r>
      <w:r w:rsidRPr="00075211">
        <w:rPr>
          <w:rFonts w:eastAsia="Calibri"/>
          <w:bCs/>
          <w:color w:val="000000"/>
          <w:lang w:eastAsia="en-US"/>
        </w:rPr>
        <w:t>на</w:t>
      </w:r>
      <w:r w:rsidRPr="00075211">
        <w:t>развитие жилищно-коммунального комплекса района</w:t>
      </w:r>
      <w:r>
        <w:t>.</w:t>
      </w:r>
    </w:p>
    <w:p w:rsidR="002849D9" w:rsidRDefault="002849D9" w:rsidP="002849D9">
      <w:pPr>
        <w:autoSpaceDE w:val="0"/>
        <w:autoSpaceDN w:val="0"/>
        <w:adjustRightInd w:val="0"/>
        <w:ind w:firstLine="709"/>
        <w:jc w:val="both"/>
        <w:rPr>
          <w:rFonts w:eastAsia="Calibri"/>
          <w:color w:val="000000"/>
          <w:lang w:eastAsia="en-US"/>
        </w:rPr>
      </w:pPr>
      <w:r w:rsidRPr="006333C0">
        <w:rPr>
          <w:rFonts w:eastAsia="Calibri"/>
          <w:color w:val="000000"/>
          <w:lang w:eastAsia="en-US"/>
        </w:rPr>
        <w:t xml:space="preserve">2. Зарезервированные бюджетные ассигнования направляются на покрытие расходов, возникновение потребности в которых не </w:t>
      </w:r>
      <w:r>
        <w:rPr>
          <w:rFonts w:eastAsia="Calibri"/>
          <w:color w:val="000000"/>
          <w:lang w:eastAsia="en-US"/>
        </w:rPr>
        <w:t>могло быть</w:t>
      </w:r>
      <w:r w:rsidRPr="006333C0">
        <w:rPr>
          <w:rFonts w:eastAsia="Calibri"/>
          <w:color w:val="000000"/>
          <w:lang w:eastAsia="en-US"/>
        </w:rPr>
        <w:t xml:space="preserve"> предусмотрено заранее в силу обстоятельств объективного характера</w:t>
      </w:r>
      <w:r>
        <w:rPr>
          <w:rFonts w:eastAsia="Calibri"/>
          <w:color w:val="000000"/>
          <w:lang w:eastAsia="en-US"/>
        </w:rPr>
        <w:t xml:space="preserve">, в том числе в случаях: </w:t>
      </w:r>
    </w:p>
    <w:p w:rsidR="002849D9" w:rsidRDefault="002849D9" w:rsidP="002849D9">
      <w:pPr>
        <w:autoSpaceDE w:val="0"/>
        <w:autoSpaceDN w:val="0"/>
        <w:adjustRightInd w:val="0"/>
        <w:ind w:firstLine="709"/>
        <w:jc w:val="both"/>
      </w:pPr>
      <w:r>
        <w:rPr>
          <w:rFonts w:eastAsia="Calibri"/>
          <w:color w:val="000000"/>
          <w:lang w:eastAsia="en-US"/>
        </w:rPr>
        <w:t xml:space="preserve">повышения </w:t>
      </w:r>
      <w:r>
        <w:t>цены на энергоноситель (нефть, электроэнергия);</w:t>
      </w:r>
    </w:p>
    <w:p w:rsidR="002849D9" w:rsidRDefault="002849D9" w:rsidP="002849D9">
      <w:pPr>
        <w:autoSpaceDE w:val="0"/>
        <w:autoSpaceDN w:val="0"/>
        <w:adjustRightInd w:val="0"/>
        <w:ind w:firstLine="709"/>
        <w:jc w:val="both"/>
        <w:rPr>
          <w:rFonts w:eastAsia="Calibri"/>
          <w:color w:val="000000"/>
          <w:lang w:eastAsia="en-US"/>
        </w:rPr>
      </w:pPr>
      <w:r>
        <w:t>увеличения потребления энергоносителей (нефть, электроэнергия) в связи с низкими температурами наружного воздуха;</w:t>
      </w:r>
    </w:p>
    <w:p w:rsidR="002849D9" w:rsidRDefault="002849D9" w:rsidP="002849D9">
      <w:pPr>
        <w:autoSpaceDE w:val="0"/>
        <w:autoSpaceDN w:val="0"/>
        <w:adjustRightInd w:val="0"/>
        <w:ind w:firstLine="709"/>
        <w:jc w:val="both"/>
        <w:rPr>
          <w:rFonts w:eastAsia="Calibri"/>
          <w:color w:val="000000"/>
          <w:lang w:eastAsia="en-US"/>
        </w:rPr>
      </w:pPr>
      <w:r>
        <w:rPr>
          <w:rFonts w:eastAsia="Calibri"/>
          <w:color w:val="000000"/>
          <w:lang w:eastAsia="en-US"/>
        </w:rPr>
        <w:t xml:space="preserve">на приобретение энергоносителей </w:t>
      </w:r>
      <w:r w:rsidR="00ED6F9F">
        <w:t>(нефть, электроэнергия)</w:t>
      </w:r>
      <w:r>
        <w:rPr>
          <w:rFonts w:eastAsia="Calibri"/>
          <w:color w:val="000000"/>
          <w:lang w:eastAsia="en-US"/>
        </w:rPr>
        <w:t>на</w:t>
      </w:r>
      <w:r w:rsidRPr="00BF0219">
        <w:rPr>
          <w:rFonts w:eastAsia="Calibri"/>
          <w:color w:val="000000"/>
          <w:lang w:eastAsia="en-US"/>
        </w:rPr>
        <w:t>возмез</w:t>
      </w:r>
      <w:r>
        <w:rPr>
          <w:rFonts w:eastAsia="Calibri"/>
          <w:color w:val="000000"/>
          <w:lang w:eastAsia="en-US"/>
        </w:rPr>
        <w:t>дной основе;</w:t>
      </w:r>
    </w:p>
    <w:p w:rsidR="002849D9" w:rsidRDefault="002849D9" w:rsidP="002849D9">
      <w:pPr>
        <w:autoSpaceDE w:val="0"/>
        <w:autoSpaceDN w:val="0"/>
        <w:adjustRightInd w:val="0"/>
        <w:ind w:firstLine="709"/>
        <w:jc w:val="both"/>
        <w:rPr>
          <w:rFonts w:eastAsia="Calibri"/>
          <w:color w:val="000000"/>
          <w:lang w:eastAsia="en-US"/>
        </w:rPr>
      </w:pPr>
      <w:r>
        <w:rPr>
          <w:rFonts w:eastAsia="Calibri"/>
          <w:color w:val="000000"/>
          <w:lang w:eastAsia="en-US"/>
        </w:rPr>
        <w:t xml:space="preserve">возникновения расходов, </w:t>
      </w:r>
      <w:r w:rsidRPr="006333C0">
        <w:rPr>
          <w:rFonts w:eastAsia="Calibri"/>
          <w:color w:val="000000"/>
          <w:lang w:eastAsia="en-US"/>
        </w:rPr>
        <w:t>которые не были учтены при формировании расходов бюджета района на текущий финансовый год</w:t>
      </w:r>
      <w:r>
        <w:rPr>
          <w:rFonts w:eastAsia="Calibri"/>
          <w:color w:val="000000"/>
          <w:lang w:eastAsia="en-US"/>
        </w:rPr>
        <w:t xml:space="preserve"> на цели, предусмотренные настоящим Порядком</w:t>
      </w:r>
      <w:r w:rsidRPr="006333C0">
        <w:rPr>
          <w:rFonts w:eastAsia="Calibri"/>
          <w:color w:val="000000"/>
          <w:lang w:eastAsia="en-US"/>
        </w:rPr>
        <w:t>.</w:t>
      </w:r>
    </w:p>
    <w:p w:rsidR="002849D9" w:rsidRPr="005B18AA" w:rsidRDefault="002849D9" w:rsidP="002849D9">
      <w:pPr>
        <w:autoSpaceDE w:val="0"/>
        <w:autoSpaceDN w:val="0"/>
        <w:adjustRightInd w:val="0"/>
        <w:ind w:firstLine="709"/>
        <w:jc w:val="both"/>
        <w:rPr>
          <w:rFonts w:eastAsia="Calibri"/>
          <w:color w:val="000000"/>
          <w:lang w:eastAsia="en-US"/>
        </w:rPr>
      </w:pPr>
      <w:r>
        <w:t>Низкие температуры наружного воздуха</w:t>
      </w:r>
      <w:r>
        <w:rPr>
          <w:rFonts w:eastAsia="Calibri"/>
          <w:color w:val="000000"/>
          <w:lang w:eastAsia="en-US"/>
        </w:rPr>
        <w:t xml:space="preserve"> определяются в соответствии              со </w:t>
      </w:r>
      <w:r w:rsidRPr="005B18AA">
        <w:rPr>
          <w:rFonts w:eastAsia="Calibri"/>
          <w:color w:val="000000"/>
          <w:lang w:eastAsia="en-US"/>
        </w:rPr>
        <w:t>Строительными нормативами и правилами Российской Федерации, раздел строительная климатология СНиП 23-01-99.</w:t>
      </w:r>
    </w:p>
    <w:p w:rsidR="002849D9" w:rsidRPr="006333C0" w:rsidRDefault="002849D9" w:rsidP="002849D9">
      <w:pPr>
        <w:autoSpaceDE w:val="0"/>
        <w:autoSpaceDN w:val="0"/>
        <w:adjustRightInd w:val="0"/>
        <w:ind w:firstLine="709"/>
        <w:jc w:val="both"/>
        <w:rPr>
          <w:rFonts w:eastAsia="Calibri"/>
          <w:color w:val="000000"/>
          <w:lang w:eastAsia="en-US"/>
        </w:rPr>
      </w:pPr>
      <w:r>
        <w:rPr>
          <w:rFonts w:eastAsia="Calibri"/>
          <w:color w:val="000000"/>
          <w:lang w:eastAsia="en-US"/>
        </w:rPr>
        <w:t>Зарезервированные бюджетные ассигнования предоставляются                   в соответствии со статьей 78 Бюджетного кодекса Российской Федерации               в форме субсидий</w:t>
      </w:r>
      <w:r w:rsidRPr="005C3532">
        <w:t xml:space="preserve">муниципальным </w:t>
      </w:r>
      <w:r>
        <w:t>унитарным предприятиям</w:t>
      </w:r>
      <w:r w:rsidRPr="005C3532">
        <w:t xml:space="preserve"> и акционерным обществам с долей </w:t>
      </w:r>
      <w:r>
        <w:t xml:space="preserve">акций </w:t>
      </w:r>
      <w:r w:rsidRPr="005C3532">
        <w:t xml:space="preserve">не менее </w:t>
      </w:r>
      <w:r>
        <w:t>100</w:t>
      </w:r>
      <w:r w:rsidRPr="005C3532">
        <w:t xml:space="preserve">%, принадлежащих </w:t>
      </w:r>
      <w:r>
        <w:t>муниципальному образованию Нижневартовский район</w:t>
      </w:r>
      <w:r w:rsidRPr="005C3532">
        <w:rPr>
          <w:rFonts w:eastAsia="Calibri"/>
          <w:color w:val="000000"/>
          <w:lang w:eastAsia="en-US"/>
        </w:rPr>
        <w:t>:</w:t>
      </w:r>
    </w:p>
    <w:p w:rsidR="002849D9" w:rsidRPr="00CC7750" w:rsidRDefault="002849D9" w:rsidP="002849D9">
      <w:pPr>
        <w:autoSpaceDE w:val="0"/>
        <w:autoSpaceDN w:val="0"/>
        <w:adjustRightInd w:val="0"/>
        <w:ind w:firstLine="709"/>
        <w:jc w:val="both"/>
      </w:pPr>
      <w:r>
        <w:t>на</w:t>
      </w:r>
      <w:r w:rsidRPr="006333C0">
        <w:t xml:space="preserve"> финансово</w:t>
      </w:r>
      <w:r>
        <w:t>е обеспечение</w:t>
      </w:r>
      <w:r w:rsidRPr="006333C0">
        <w:t xml:space="preserve"> затрат на выполнение мероприятий по подготовке объектов жилищно-коммунального хозяйства и социальной сферы к работе в </w:t>
      </w:r>
      <w:r w:rsidRPr="00CC7750">
        <w:t>осенне-зимний период на территории района, а именно приобретение энергоносителей (нефть, электроэнергия) в целях обеспечения надежного снабжения населения района коммунальными ресурсами</w:t>
      </w:r>
      <w:r>
        <w:t>.</w:t>
      </w:r>
    </w:p>
    <w:p w:rsidR="002849D9" w:rsidRPr="005E4EDC" w:rsidRDefault="002849D9" w:rsidP="002849D9">
      <w:pPr>
        <w:autoSpaceDE w:val="0"/>
        <w:autoSpaceDN w:val="0"/>
        <w:adjustRightInd w:val="0"/>
        <w:ind w:firstLine="709"/>
        <w:jc w:val="both"/>
      </w:pPr>
      <w:r w:rsidRPr="00CC7750">
        <w:t>3. Размер субсидии на финансовое обеспечение затрат на выполнение мероприятий по подготовке объектов жилищно-коммунального хозяйства и социальной сферы к работе в осенне-зимний период на территории района, а именно приобретение энергоносителей</w:t>
      </w:r>
      <w:r>
        <w:t xml:space="preserve">(нефть, электроэнергия) </w:t>
      </w:r>
      <w:r w:rsidRPr="005E4EDC">
        <w:t>в целях обеспечения надежного снабжения населения района коммунальными ресурсами</w:t>
      </w:r>
      <w:r>
        <w:t xml:space="preserve"> определяется по следующим формулам</w:t>
      </w:r>
      <w:r w:rsidRPr="005E4EDC">
        <w:t>:</w:t>
      </w:r>
    </w:p>
    <w:p w:rsidR="002849D9" w:rsidRPr="00A15DDA" w:rsidRDefault="002849D9" w:rsidP="002849D9">
      <w:pPr>
        <w:pStyle w:val="msonormalmailrucssattributepostfix"/>
        <w:spacing w:before="0" w:beforeAutospacing="0" w:after="0" w:afterAutospacing="0"/>
        <w:ind w:firstLine="709"/>
        <w:jc w:val="both"/>
        <w:rPr>
          <w:sz w:val="28"/>
          <w:szCs w:val="28"/>
        </w:rPr>
      </w:pPr>
      <w:r w:rsidRPr="00A15DDA">
        <w:rPr>
          <w:sz w:val="28"/>
          <w:szCs w:val="28"/>
        </w:rPr>
        <w:t>Размер субсидии на приобретение энергоносителя (нефть) определяется по формуле:</w:t>
      </w:r>
    </w:p>
    <w:p w:rsidR="002849D9" w:rsidRPr="00A15DDA" w:rsidRDefault="002849D9" w:rsidP="002849D9">
      <w:pPr>
        <w:pStyle w:val="msonormalmailrucssattributepostfix"/>
        <w:spacing w:before="0" w:beforeAutospacing="0" w:after="0" w:afterAutospacing="0"/>
        <w:ind w:firstLine="709"/>
        <w:jc w:val="both"/>
        <w:rPr>
          <w:sz w:val="28"/>
          <w:szCs w:val="28"/>
        </w:rPr>
      </w:pPr>
      <w:r w:rsidRPr="00A15DDA">
        <w:rPr>
          <w:sz w:val="28"/>
          <w:szCs w:val="28"/>
        </w:rPr>
        <w:t xml:space="preserve">Рсуб.= Тнефть* Vнефть </w:t>
      </w:r>
      <w:r>
        <w:rPr>
          <w:sz w:val="28"/>
          <w:szCs w:val="28"/>
        </w:rPr>
        <w:t>–</w:t>
      </w:r>
      <w:r w:rsidRPr="00A15DDA">
        <w:rPr>
          <w:sz w:val="28"/>
          <w:szCs w:val="28"/>
        </w:rPr>
        <w:t xml:space="preserve"> Т</w:t>
      </w:r>
      <w:r w:rsidRPr="00A15DDA">
        <w:rPr>
          <w:sz w:val="28"/>
          <w:szCs w:val="28"/>
          <w:lang w:val="en-US"/>
        </w:rPr>
        <w:t>i</w:t>
      </w:r>
      <w:r w:rsidRPr="00A15DDA">
        <w:rPr>
          <w:sz w:val="28"/>
          <w:szCs w:val="28"/>
        </w:rPr>
        <w:t>нефть</w:t>
      </w:r>
      <w:r>
        <w:rPr>
          <w:sz w:val="28"/>
          <w:szCs w:val="28"/>
        </w:rPr>
        <w:t>*</w:t>
      </w:r>
      <w:r w:rsidRPr="00A15DDA">
        <w:rPr>
          <w:sz w:val="28"/>
          <w:szCs w:val="28"/>
        </w:rPr>
        <w:t xml:space="preserve"> V</w:t>
      </w:r>
      <w:r w:rsidRPr="00A15DDA">
        <w:rPr>
          <w:sz w:val="28"/>
          <w:szCs w:val="28"/>
          <w:lang w:val="en-US"/>
        </w:rPr>
        <w:t>i</w:t>
      </w:r>
      <w:r w:rsidRPr="00A15DDA">
        <w:rPr>
          <w:sz w:val="28"/>
          <w:szCs w:val="28"/>
        </w:rPr>
        <w:t>нефть, где:</w:t>
      </w:r>
    </w:p>
    <w:p w:rsidR="002849D9" w:rsidRPr="00A15DDA" w:rsidRDefault="002849D9" w:rsidP="002849D9">
      <w:pPr>
        <w:pStyle w:val="msonormalmailrucssattributepostfix"/>
        <w:spacing w:before="0" w:beforeAutospacing="0" w:after="0" w:afterAutospacing="0"/>
        <w:ind w:firstLine="709"/>
        <w:jc w:val="both"/>
        <w:rPr>
          <w:sz w:val="28"/>
          <w:szCs w:val="28"/>
        </w:rPr>
      </w:pPr>
      <w:r w:rsidRPr="00A15DDA">
        <w:rPr>
          <w:sz w:val="28"/>
          <w:szCs w:val="28"/>
        </w:rPr>
        <w:t> Рсуб. ‒ расчетный размер субсидии;</w:t>
      </w:r>
    </w:p>
    <w:p w:rsidR="002849D9" w:rsidRPr="00A15DDA" w:rsidRDefault="002849D9" w:rsidP="002849D9">
      <w:pPr>
        <w:pStyle w:val="msonormalmailrucssattributepostfix"/>
        <w:spacing w:before="0" w:beforeAutospacing="0" w:after="0" w:afterAutospacing="0"/>
        <w:ind w:firstLine="709"/>
        <w:jc w:val="both"/>
        <w:rPr>
          <w:sz w:val="28"/>
          <w:szCs w:val="28"/>
        </w:rPr>
      </w:pPr>
      <w:r w:rsidRPr="00A15DDA">
        <w:rPr>
          <w:sz w:val="28"/>
          <w:szCs w:val="28"/>
        </w:rPr>
        <w:t>Тнефть ‒ документально подтвержденная фактическая цена на нефть на дату составления расчета с учетом доставки  (руб.);</w:t>
      </w:r>
    </w:p>
    <w:p w:rsidR="002849D9" w:rsidRPr="00A15DDA" w:rsidRDefault="002849D9" w:rsidP="002849D9">
      <w:pPr>
        <w:pStyle w:val="msonormalmailrucssattributepostfix"/>
        <w:spacing w:before="0" w:beforeAutospacing="0" w:after="0" w:afterAutospacing="0"/>
        <w:ind w:firstLine="709"/>
        <w:jc w:val="both"/>
        <w:rPr>
          <w:sz w:val="28"/>
          <w:szCs w:val="28"/>
        </w:rPr>
      </w:pPr>
      <w:r w:rsidRPr="00A15DDA">
        <w:rPr>
          <w:sz w:val="28"/>
          <w:szCs w:val="28"/>
          <w:lang w:val="en-US"/>
        </w:rPr>
        <w:t> </w:t>
      </w:r>
      <w:r w:rsidRPr="00A15DDA">
        <w:rPr>
          <w:sz w:val="28"/>
          <w:szCs w:val="28"/>
        </w:rPr>
        <w:t xml:space="preserve">Vнефть ‒ объем потребления нефти, рассчитанный по нормативу потребления нефти котельными </w:t>
      </w:r>
      <w:r w:rsidRPr="00477A54">
        <w:rPr>
          <w:sz w:val="28"/>
          <w:szCs w:val="28"/>
        </w:rPr>
        <w:t>при</w:t>
      </w:r>
      <w:r>
        <w:rPr>
          <w:sz w:val="28"/>
          <w:szCs w:val="28"/>
        </w:rPr>
        <w:t xml:space="preserve">достижении </w:t>
      </w:r>
      <w:r w:rsidRPr="00477A54">
        <w:rPr>
          <w:sz w:val="28"/>
          <w:szCs w:val="28"/>
        </w:rPr>
        <w:t>низких темпера</w:t>
      </w:r>
      <w:r>
        <w:rPr>
          <w:sz w:val="28"/>
          <w:szCs w:val="28"/>
        </w:rPr>
        <w:t>тур</w:t>
      </w:r>
      <w:r w:rsidRPr="00477A54">
        <w:rPr>
          <w:sz w:val="28"/>
          <w:szCs w:val="28"/>
        </w:rPr>
        <w:t xml:space="preserve"> наружного воздуха</w:t>
      </w:r>
      <w:r>
        <w:rPr>
          <w:sz w:val="28"/>
          <w:szCs w:val="28"/>
        </w:rPr>
        <w:t xml:space="preserve"> с учетом режимных карт работы котельного оборудования </w:t>
      </w:r>
      <w:r w:rsidRPr="00A15DDA">
        <w:rPr>
          <w:sz w:val="28"/>
          <w:szCs w:val="28"/>
        </w:rPr>
        <w:t>(тонн);</w:t>
      </w:r>
    </w:p>
    <w:p w:rsidR="002849D9" w:rsidRPr="00A15DDA" w:rsidRDefault="002849D9" w:rsidP="002849D9">
      <w:pPr>
        <w:pStyle w:val="msonormalmailrucssattributepostfix"/>
        <w:spacing w:before="0" w:beforeAutospacing="0" w:after="0" w:afterAutospacing="0"/>
        <w:ind w:firstLine="709"/>
        <w:jc w:val="both"/>
        <w:rPr>
          <w:sz w:val="28"/>
          <w:szCs w:val="28"/>
        </w:rPr>
      </w:pPr>
      <w:r w:rsidRPr="00A15DDA">
        <w:rPr>
          <w:sz w:val="28"/>
          <w:szCs w:val="28"/>
        </w:rPr>
        <w:t>Т</w:t>
      </w:r>
      <w:r w:rsidRPr="00A15DDA">
        <w:rPr>
          <w:sz w:val="28"/>
          <w:szCs w:val="28"/>
          <w:lang w:val="en-US"/>
        </w:rPr>
        <w:t>i</w:t>
      </w:r>
      <w:r w:rsidRPr="00A15DDA">
        <w:rPr>
          <w:sz w:val="28"/>
          <w:szCs w:val="28"/>
        </w:rPr>
        <w:t>нефть ‒ цена на нефть,</w:t>
      </w:r>
      <w:r>
        <w:rPr>
          <w:sz w:val="28"/>
          <w:szCs w:val="28"/>
        </w:rPr>
        <w:t xml:space="preserve"> принятая в расчете предоставления субсидии            на текущий финансовый год  </w:t>
      </w:r>
      <w:r w:rsidRPr="00A15DDA">
        <w:rPr>
          <w:sz w:val="28"/>
          <w:szCs w:val="28"/>
        </w:rPr>
        <w:t>с учетом доставки  (руб.);</w:t>
      </w:r>
    </w:p>
    <w:p w:rsidR="002849D9" w:rsidRPr="00A15DDA" w:rsidRDefault="002849D9" w:rsidP="002849D9">
      <w:pPr>
        <w:pStyle w:val="msonormalmailrucssattributepostfix"/>
        <w:spacing w:before="0" w:beforeAutospacing="0" w:after="0" w:afterAutospacing="0"/>
        <w:ind w:firstLine="709"/>
        <w:jc w:val="both"/>
        <w:rPr>
          <w:sz w:val="28"/>
          <w:szCs w:val="28"/>
        </w:rPr>
      </w:pPr>
      <w:r w:rsidRPr="00A15DDA">
        <w:rPr>
          <w:sz w:val="28"/>
          <w:szCs w:val="28"/>
        </w:rPr>
        <w:t>V</w:t>
      </w:r>
      <w:r w:rsidRPr="00A15DDA">
        <w:rPr>
          <w:sz w:val="28"/>
          <w:szCs w:val="28"/>
          <w:lang w:val="en-US"/>
        </w:rPr>
        <w:t>i</w:t>
      </w:r>
      <w:r w:rsidRPr="00A15DDA">
        <w:rPr>
          <w:sz w:val="28"/>
          <w:szCs w:val="28"/>
        </w:rPr>
        <w:t xml:space="preserve">нефть ‒ </w:t>
      </w:r>
      <w:r>
        <w:rPr>
          <w:sz w:val="28"/>
          <w:szCs w:val="28"/>
        </w:rPr>
        <w:t xml:space="preserve">ожидаемый </w:t>
      </w:r>
      <w:r w:rsidRPr="00A15DDA">
        <w:rPr>
          <w:sz w:val="28"/>
          <w:szCs w:val="28"/>
        </w:rPr>
        <w:t xml:space="preserve">объем нефти, </w:t>
      </w:r>
      <w:r>
        <w:rPr>
          <w:sz w:val="28"/>
          <w:szCs w:val="28"/>
        </w:rPr>
        <w:t>принятый в расчете предоставления субсидии            на теку</w:t>
      </w:r>
      <w:bookmarkStart w:id="7" w:name="_GoBack"/>
      <w:bookmarkEnd w:id="7"/>
      <w:r>
        <w:rPr>
          <w:sz w:val="28"/>
          <w:szCs w:val="28"/>
        </w:rPr>
        <w:t>щий финансовый год.</w:t>
      </w:r>
    </w:p>
    <w:p w:rsidR="002849D9" w:rsidRPr="00A15DDA" w:rsidRDefault="002849D9" w:rsidP="002849D9">
      <w:pPr>
        <w:pStyle w:val="msonormalmailrucssattributepostfix"/>
        <w:spacing w:before="0" w:beforeAutospacing="0" w:after="0" w:afterAutospacing="0"/>
        <w:ind w:firstLine="709"/>
        <w:jc w:val="both"/>
        <w:rPr>
          <w:sz w:val="28"/>
          <w:szCs w:val="28"/>
        </w:rPr>
      </w:pPr>
      <w:r w:rsidRPr="00A15DDA">
        <w:rPr>
          <w:sz w:val="28"/>
          <w:szCs w:val="28"/>
        </w:rPr>
        <w:t>Размер субсидии на приобретение энергоносителя (электроэнергия) определяется по фор</w:t>
      </w:r>
      <w:r>
        <w:rPr>
          <w:sz w:val="28"/>
          <w:szCs w:val="28"/>
        </w:rPr>
        <w:t>муле</w:t>
      </w:r>
      <w:r w:rsidRPr="00A15DDA">
        <w:rPr>
          <w:sz w:val="28"/>
          <w:szCs w:val="28"/>
        </w:rPr>
        <w:t>:</w:t>
      </w:r>
    </w:p>
    <w:p w:rsidR="002849D9" w:rsidRPr="00A15DDA" w:rsidRDefault="002849D9" w:rsidP="002849D9">
      <w:pPr>
        <w:pStyle w:val="msonormalmailrucssattributepostfix"/>
        <w:spacing w:before="0" w:beforeAutospacing="0" w:after="0" w:afterAutospacing="0"/>
        <w:ind w:firstLine="709"/>
        <w:jc w:val="both"/>
        <w:rPr>
          <w:sz w:val="28"/>
          <w:szCs w:val="28"/>
        </w:rPr>
      </w:pPr>
      <w:r w:rsidRPr="00A15DDA">
        <w:rPr>
          <w:sz w:val="28"/>
          <w:szCs w:val="28"/>
        </w:rPr>
        <w:t>Рсуб.=Тэлек.* Vэлек. - Т</w:t>
      </w:r>
      <w:r w:rsidRPr="00A15DDA">
        <w:rPr>
          <w:sz w:val="28"/>
          <w:szCs w:val="28"/>
          <w:lang w:val="en-US"/>
        </w:rPr>
        <w:t>i</w:t>
      </w:r>
      <w:r w:rsidRPr="00A15DDA">
        <w:rPr>
          <w:sz w:val="28"/>
          <w:szCs w:val="28"/>
        </w:rPr>
        <w:t>элек.</w:t>
      </w:r>
      <w:r>
        <w:rPr>
          <w:sz w:val="28"/>
          <w:szCs w:val="28"/>
        </w:rPr>
        <w:t>*</w:t>
      </w:r>
      <w:r w:rsidRPr="00A15DDA">
        <w:rPr>
          <w:sz w:val="28"/>
          <w:szCs w:val="28"/>
        </w:rPr>
        <w:t xml:space="preserve"> V</w:t>
      </w:r>
      <w:r w:rsidRPr="00A15DDA">
        <w:rPr>
          <w:sz w:val="28"/>
          <w:szCs w:val="28"/>
          <w:lang w:val="en-US"/>
        </w:rPr>
        <w:t>i</w:t>
      </w:r>
      <w:r w:rsidRPr="00A15DDA">
        <w:rPr>
          <w:sz w:val="28"/>
          <w:szCs w:val="28"/>
        </w:rPr>
        <w:t>элек., где:</w:t>
      </w:r>
    </w:p>
    <w:p w:rsidR="002849D9" w:rsidRPr="00A15DDA" w:rsidRDefault="002849D9" w:rsidP="002849D9">
      <w:pPr>
        <w:pStyle w:val="msonormalmailrucssattributepostfix"/>
        <w:spacing w:before="0" w:beforeAutospacing="0" w:after="0" w:afterAutospacing="0"/>
        <w:ind w:firstLine="709"/>
        <w:jc w:val="both"/>
        <w:rPr>
          <w:sz w:val="28"/>
          <w:szCs w:val="28"/>
        </w:rPr>
      </w:pPr>
      <w:r w:rsidRPr="00A15DDA">
        <w:rPr>
          <w:sz w:val="28"/>
          <w:szCs w:val="28"/>
        </w:rPr>
        <w:t> Рсуб. ‒ расчетный размер субсидии;</w:t>
      </w:r>
    </w:p>
    <w:p w:rsidR="002849D9" w:rsidRPr="00A15DDA" w:rsidRDefault="002849D9" w:rsidP="002849D9">
      <w:pPr>
        <w:pStyle w:val="msonormalmailrucssattributepostfix"/>
        <w:spacing w:before="0" w:beforeAutospacing="0" w:after="0" w:afterAutospacing="0"/>
        <w:ind w:firstLine="709"/>
        <w:jc w:val="both"/>
        <w:rPr>
          <w:sz w:val="28"/>
          <w:szCs w:val="28"/>
        </w:rPr>
      </w:pPr>
      <w:r w:rsidRPr="00A15DDA">
        <w:rPr>
          <w:sz w:val="28"/>
          <w:szCs w:val="28"/>
        </w:rPr>
        <w:t>Тэлек. ‒ документально подтвержденная фактическая цена на электроэнергию на дату составления расчета (руб.);</w:t>
      </w:r>
    </w:p>
    <w:p w:rsidR="002849D9" w:rsidRPr="00A15DDA" w:rsidRDefault="002849D9" w:rsidP="002849D9">
      <w:pPr>
        <w:pStyle w:val="msonormalmailrucssattributepostfix"/>
        <w:spacing w:before="0" w:beforeAutospacing="0" w:after="0" w:afterAutospacing="0"/>
        <w:ind w:firstLine="709"/>
        <w:jc w:val="both"/>
        <w:rPr>
          <w:sz w:val="28"/>
          <w:szCs w:val="28"/>
        </w:rPr>
      </w:pPr>
      <w:r w:rsidRPr="00A15DDA">
        <w:rPr>
          <w:sz w:val="28"/>
          <w:szCs w:val="28"/>
          <w:lang w:val="en-US"/>
        </w:rPr>
        <w:t> </w:t>
      </w:r>
      <w:r w:rsidRPr="00A15DDA">
        <w:rPr>
          <w:sz w:val="28"/>
          <w:szCs w:val="28"/>
        </w:rPr>
        <w:t xml:space="preserve">Vэлек. ‒ объем потребления электроэнергии, рассчитанный по нормативу потребления электроэнергии котельными </w:t>
      </w:r>
      <w:r w:rsidRPr="00477A54">
        <w:rPr>
          <w:sz w:val="28"/>
          <w:szCs w:val="28"/>
        </w:rPr>
        <w:t xml:space="preserve">при </w:t>
      </w:r>
      <w:r>
        <w:rPr>
          <w:sz w:val="28"/>
          <w:szCs w:val="28"/>
        </w:rPr>
        <w:t xml:space="preserve">достижении </w:t>
      </w:r>
      <w:r w:rsidRPr="00477A54">
        <w:rPr>
          <w:sz w:val="28"/>
          <w:szCs w:val="28"/>
        </w:rPr>
        <w:t>низких темпера</w:t>
      </w:r>
      <w:r>
        <w:rPr>
          <w:sz w:val="28"/>
          <w:szCs w:val="28"/>
        </w:rPr>
        <w:t>тур</w:t>
      </w:r>
      <w:r w:rsidRPr="00477A54">
        <w:rPr>
          <w:sz w:val="28"/>
          <w:szCs w:val="28"/>
        </w:rPr>
        <w:t xml:space="preserve"> наружного воздуха</w:t>
      </w:r>
      <w:r w:rsidRPr="00A15DDA">
        <w:rPr>
          <w:sz w:val="28"/>
          <w:szCs w:val="28"/>
        </w:rPr>
        <w:t>(кВт*ч);</w:t>
      </w:r>
    </w:p>
    <w:p w:rsidR="002849D9" w:rsidRPr="00A15DDA" w:rsidRDefault="002849D9" w:rsidP="002849D9">
      <w:pPr>
        <w:pStyle w:val="msonormalmailrucssattributepostfix"/>
        <w:spacing w:before="0" w:beforeAutospacing="0" w:after="0" w:afterAutospacing="0"/>
        <w:ind w:firstLine="709"/>
        <w:jc w:val="both"/>
        <w:rPr>
          <w:sz w:val="28"/>
          <w:szCs w:val="28"/>
        </w:rPr>
      </w:pPr>
      <w:r w:rsidRPr="00A15DDA">
        <w:rPr>
          <w:sz w:val="28"/>
          <w:szCs w:val="28"/>
        </w:rPr>
        <w:t>Т</w:t>
      </w:r>
      <w:r w:rsidRPr="00A15DDA">
        <w:rPr>
          <w:sz w:val="28"/>
          <w:szCs w:val="28"/>
          <w:lang w:val="en-US"/>
        </w:rPr>
        <w:t>i</w:t>
      </w:r>
      <w:r w:rsidRPr="00A15DDA">
        <w:rPr>
          <w:sz w:val="28"/>
          <w:szCs w:val="28"/>
        </w:rPr>
        <w:t xml:space="preserve">элек. ‒ цена на электроэнергию, </w:t>
      </w:r>
      <w:r>
        <w:rPr>
          <w:sz w:val="28"/>
          <w:szCs w:val="28"/>
        </w:rPr>
        <w:t>принятая в расчете предоставления субсидии на текущий финансовый год</w:t>
      </w:r>
      <w:r w:rsidRPr="00A15DDA">
        <w:rPr>
          <w:sz w:val="28"/>
          <w:szCs w:val="28"/>
        </w:rPr>
        <w:t xml:space="preserve"> (руб.);</w:t>
      </w:r>
    </w:p>
    <w:p w:rsidR="002849D9" w:rsidRPr="00C220CF" w:rsidRDefault="002849D9" w:rsidP="002849D9">
      <w:pPr>
        <w:pStyle w:val="msonormalmailrucssattributepostfix"/>
        <w:spacing w:before="0" w:beforeAutospacing="0" w:after="0" w:afterAutospacing="0"/>
        <w:ind w:firstLine="709"/>
        <w:jc w:val="both"/>
        <w:rPr>
          <w:sz w:val="28"/>
          <w:szCs w:val="28"/>
        </w:rPr>
      </w:pPr>
      <w:r w:rsidRPr="00A15DDA">
        <w:rPr>
          <w:sz w:val="28"/>
          <w:szCs w:val="28"/>
        </w:rPr>
        <w:t>V</w:t>
      </w:r>
      <w:r w:rsidRPr="00A15DDA">
        <w:rPr>
          <w:sz w:val="28"/>
          <w:szCs w:val="28"/>
          <w:lang w:val="en-US"/>
        </w:rPr>
        <w:t>i</w:t>
      </w:r>
      <w:r w:rsidRPr="00A15DDA">
        <w:rPr>
          <w:sz w:val="28"/>
          <w:szCs w:val="28"/>
        </w:rPr>
        <w:t xml:space="preserve">элек. ‒ </w:t>
      </w:r>
      <w:r>
        <w:rPr>
          <w:sz w:val="28"/>
          <w:szCs w:val="28"/>
        </w:rPr>
        <w:t xml:space="preserve">ожидаемый </w:t>
      </w:r>
      <w:r w:rsidRPr="00A15DDA">
        <w:rPr>
          <w:sz w:val="28"/>
          <w:szCs w:val="28"/>
        </w:rPr>
        <w:t xml:space="preserve">объем электроэнергии, </w:t>
      </w:r>
      <w:r>
        <w:rPr>
          <w:sz w:val="28"/>
          <w:szCs w:val="28"/>
        </w:rPr>
        <w:t>принятый в расчете предоставления субсидии на текущий финансовый год(кВт*ч).</w:t>
      </w:r>
    </w:p>
    <w:p w:rsidR="002849D9" w:rsidRPr="00C91956" w:rsidRDefault="002849D9" w:rsidP="002849D9">
      <w:pPr>
        <w:autoSpaceDE w:val="0"/>
        <w:autoSpaceDN w:val="0"/>
        <w:adjustRightInd w:val="0"/>
        <w:ind w:firstLine="709"/>
        <w:jc w:val="both"/>
        <w:rPr>
          <w:rFonts w:eastAsia="Calibri"/>
          <w:lang w:eastAsia="en-US"/>
        </w:rPr>
      </w:pPr>
      <w:r>
        <w:rPr>
          <w:rFonts w:eastAsia="Calibri"/>
          <w:lang w:eastAsia="en-US"/>
        </w:rPr>
        <w:t>4</w:t>
      </w:r>
      <w:r w:rsidRPr="00C91956">
        <w:rPr>
          <w:rFonts w:eastAsia="Calibri"/>
          <w:lang w:eastAsia="en-US"/>
        </w:rPr>
        <w:t>. Зарезервированны</w:t>
      </w:r>
      <w:r>
        <w:rPr>
          <w:rFonts w:eastAsia="Calibri"/>
          <w:lang w:eastAsia="en-US"/>
        </w:rPr>
        <w:t>е средства</w:t>
      </w:r>
      <w:r w:rsidRPr="00C91956">
        <w:rPr>
          <w:rFonts w:eastAsia="Calibri"/>
          <w:lang w:eastAsia="en-US"/>
        </w:rPr>
        <w:t xml:space="preserve"> в составе расходов бюджета района бюджетных ассигнований на развитие жилищно-коммунального комплекса района перераспределяются на цели</w:t>
      </w:r>
      <w:r>
        <w:rPr>
          <w:rFonts w:eastAsia="Calibri"/>
          <w:lang w:eastAsia="en-US"/>
        </w:rPr>
        <w:t>,</w:t>
      </w:r>
      <w:r w:rsidRPr="00C91956">
        <w:rPr>
          <w:rFonts w:eastAsia="Calibri"/>
          <w:lang w:eastAsia="en-US"/>
        </w:rPr>
        <w:t xml:space="preserve"> предусмотренные настоящим Порядком.</w:t>
      </w:r>
    </w:p>
    <w:p w:rsidR="002849D9" w:rsidRDefault="002849D9" w:rsidP="002849D9">
      <w:pPr>
        <w:autoSpaceDE w:val="0"/>
        <w:autoSpaceDN w:val="0"/>
        <w:adjustRightInd w:val="0"/>
        <w:ind w:firstLine="709"/>
        <w:jc w:val="both"/>
        <w:rPr>
          <w:rFonts w:eastAsia="Calibri"/>
          <w:lang w:eastAsia="en-US"/>
        </w:rPr>
      </w:pPr>
      <w:r>
        <w:rPr>
          <w:rFonts w:eastAsia="Calibri"/>
          <w:lang w:eastAsia="en-US"/>
        </w:rPr>
        <w:t>5</w:t>
      </w:r>
      <w:r w:rsidRPr="00C91956">
        <w:rPr>
          <w:rFonts w:eastAsia="Calibri"/>
          <w:lang w:eastAsia="en-US"/>
        </w:rPr>
        <w:t>.Предложения, обоснования и расчеты для перераспределения зарезервированных бюджетных ассигнований, согласованные отделом тарифной и ценовой политики администрации района (в части тарифов на коммунальные ресурсы) и отделом жилищно-коммунального хозяйства, энергетики</w:t>
      </w:r>
      <w:r>
        <w:rPr>
          <w:rFonts w:eastAsia="Calibri"/>
          <w:lang w:eastAsia="en-US"/>
        </w:rPr>
        <w:t xml:space="preserve"> и строительства администрации района,</w:t>
      </w:r>
      <w:r w:rsidRPr="006333C0">
        <w:rPr>
          <w:rFonts w:eastAsia="Calibri"/>
          <w:lang w:eastAsia="en-US"/>
        </w:rPr>
        <w:t xml:space="preserve"> ответственный исполнитель муниципальной программы района представляет главе района. </w:t>
      </w:r>
    </w:p>
    <w:p w:rsidR="002849D9" w:rsidRPr="00E71035" w:rsidRDefault="002849D9" w:rsidP="002849D9">
      <w:pPr>
        <w:ind w:firstLine="709"/>
        <w:jc w:val="both"/>
      </w:pPr>
      <w:r>
        <w:t xml:space="preserve">6. В случае принятия решения о возмещении расходов </w:t>
      </w:r>
      <w:r>
        <w:rPr>
          <w:rFonts w:eastAsia="Calibri"/>
          <w:lang w:eastAsia="en-US"/>
        </w:rPr>
        <w:t>на</w:t>
      </w:r>
      <w:r w:rsidRPr="006333C0">
        <w:t>финансов</w:t>
      </w:r>
      <w:r>
        <w:t xml:space="preserve">ое </w:t>
      </w:r>
      <w:r w:rsidRPr="006333C0">
        <w:t>обеспечени</w:t>
      </w:r>
      <w:r>
        <w:t>е</w:t>
      </w:r>
      <w:r w:rsidRPr="006333C0">
        <w:t xml:space="preserve"> затрат на выполнение мероприятий по подготовке объектов жилищно-коммунального хозяйства и социальной сферы к работе в осенне-зимний период на территории района, а именно приобретение энергоносителей</w:t>
      </w:r>
      <w:r>
        <w:t xml:space="preserve"> (нефть, электроэнергия)</w:t>
      </w:r>
      <w:r w:rsidRPr="006333C0">
        <w:t xml:space="preserve"> в целях обеспечения надежного снабжения населения района коммунальными ресурсами</w:t>
      </w:r>
      <w:r>
        <w:t xml:space="preserve"> субсидия предоставляется в соответствии                  с Порядкомпредоставления  </w:t>
      </w:r>
      <w:r w:rsidRPr="0034244D">
        <w:t>субсидий организациям жилищно-коммунального хозяйства из бюджета района на текущий финансовый год, очередной финансовый год и плановый период</w:t>
      </w:r>
      <w:r>
        <w:t xml:space="preserve"> согласно приложению 3 к муниципальной программе.</w:t>
      </w:r>
    </w:p>
    <w:p w:rsidR="002849D9" w:rsidRPr="006333C0" w:rsidRDefault="002849D9" w:rsidP="002849D9">
      <w:pPr>
        <w:autoSpaceDE w:val="0"/>
        <w:autoSpaceDN w:val="0"/>
        <w:adjustRightInd w:val="0"/>
        <w:ind w:firstLine="709"/>
        <w:jc w:val="both"/>
        <w:rPr>
          <w:rFonts w:eastAsia="Calibri"/>
          <w:lang w:eastAsia="en-US"/>
        </w:rPr>
      </w:pPr>
      <w:r>
        <w:rPr>
          <w:rFonts w:eastAsia="Calibri"/>
          <w:lang w:eastAsia="en-US"/>
        </w:rPr>
        <w:t>7</w:t>
      </w:r>
      <w:r w:rsidRPr="006333C0">
        <w:rPr>
          <w:rFonts w:eastAsia="Calibri"/>
          <w:lang w:eastAsia="en-US"/>
        </w:rPr>
        <w:t>. Главные распорядители средств бюджета района, в распоряжени</w:t>
      </w:r>
      <w:r>
        <w:rPr>
          <w:rFonts w:eastAsia="Calibri"/>
          <w:lang w:eastAsia="en-US"/>
        </w:rPr>
        <w:t>и</w:t>
      </w:r>
      <w:r w:rsidRPr="006333C0">
        <w:rPr>
          <w:rFonts w:eastAsia="Calibri"/>
          <w:lang w:eastAsia="en-US"/>
        </w:rPr>
        <w:t xml:space="preserve"> которых выделяются зарезервированные бюджетные </w:t>
      </w:r>
      <w:r w:rsidRPr="006333C0">
        <w:rPr>
          <w:rFonts w:eastAsia="Calibri"/>
          <w:color w:val="000000"/>
          <w:lang w:eastAsia="en-US"/>
        </w:rPr>
        <w:t xml:space="preserve">ассигнования, </w:t>
      </w:r>
      <w:r w:rsidRPr="006333C0">
        <w:rPr>
          <w:rFonts w:eastAsia="Calibri"/>
          <w:lang w:eastAsia="en-US"/>
        </w:rPr>
        <w:t xml:space="preserve">несут ответственность за целевое их использование в соответствии с законодательством Российской Федерации, </w:t>
      </w:r>
      <w:r>
        <w:rPr>
          <w:rFonts w:eastAsia="Calibri"/>
          <w:lang w:eastAsia="en-US"/>
        </w:rPr>
        <w:t xml:space="preserve">Ханты-Мансийского </w:t>
      </w:r>
      <w:r w:rsidRPr="006333C0">
        <w:rPr>
          <w:rFonts w:eastAsia="Calibri"/>
          <w:lang w:eastAsia="en-US"/>
        </w:rPr>
        <w:t xml:space="preserve">автономного округа </w:t>
      </w:r>
      <w:r>
        <w:rPr>
          <w:rFonts w:eastAsia="Calibri"/>
          <w:lang w:eastAsia="en-US"/>
        </w:rPr>
        <w:t xml:space="preserve">– Югры </w:t>
      </w:r>
      <w:r w:rsidRPr="006333C0">
        <w:rPr>
          <w:rFonts w:eastAsia="Calibri"/>
          <w:lang w:eastAsia="en-US"/>
        </w:rPr>
        <w:t xml:space="preserve">и правовыми актами района. </w:t>
      </w:r>
    </w:p>
    <w:p w:rsidR="0030235A" w:rsidRDefault="002849D9" w:rsidP="001F4748">
      <w:pPr>
        <w:ind w:firstLine="708"/>
        <w:jc w:val="center"/>
        <w:rPr>
          <w:b/>
        </w:rPr>
      </w:pPr>
      <w:r>
        <w:rPr>
          <w:rFonts w:eastAsia="Calibri"/>
          <w:lang w:eastAsia="en-US"/>
        </w:rPr>
        <w:t>8</w:t>
      </w:r>
      <w:r w:rsidRPr="006333C0">
        <w:rPr>
          <w:rFonts w:eastAsia="Calibri"/>
          <w:lang w:eastAsia="en-US"/>
        </w:rPr>
        <w:t>. Финансовый контроль за соблюдением условий Порядка осуществля</w:t>
      </w:r>
      <w:r>
        <w:rPr>
          <w:rFonts w:eastAsia="Calibri"/>
          <w:lang w:eastAsia="en-US"/>
        </w:rPr>
        <w:t>е</w:t>
      </w:r>
      <w:r w:rsidRPr="006333C0">
        <w:rPr>
          <w:rFonts w:eastAsia="Calibri"/>
          <w:lang w:eastAsia="en-US"/>
        </w:rPr>
        <w:t>тотдел внутреннего муниципального финансового контроля администра</w:t>
      </w:r>
      <w:r>
        <w:rPr>
          <w:rFonts w:eastAsia="Calibri"/>
          <w:lang w:eastAsia="en-US"/>
        </w:rPr>
        <w:t>ции района.</w:t>
      </w:r>
    </w:p>
    <w:p w:rsidR="0030235A" w:rsidRDefault="0030235A" w:rsidP="0030235A">
      <w:pPr>
        <w:jc w:val="center"/>
        <w:rPr>
          <w:b/>
        </w:rPr>
      </w:pPr>
    </w:p>
    <w:p w:rsidR="0030235A" w:rsidRDefault="0030235A" w:rsidP="0030235A">
      <w:pPr>
        <w:jc w:val="center"/>
        <w:rPr>
          <w:b/>
        </w:rPr>
      </w:pPr>
    </w:p>
    <w:p w:rsidR="0030235A" w:rsidRDefault="0030235A" w:rsidP="0030235A">
      <w:pPr>
        <w:jc w:val="center"/>
        <w:rPr>
          <w:b/>
        </w:rPr>
      </w:pPr>
    </w:p>
    <w:p w:rsidR="00B92DF3" w:rsidRDefault="00B92DF3" w:rsidP="000E5694">
      <w:pPr>
        <w:ind w:left="5812"/>
        <w:jc w:val="both"/>
        <w:rPr>
          <w:b/>
        </w:rPr>
      </w:pPr>
    </w:p>
    <w:p w:rsidR="0062214F" w:rsidRDefault="0062214F" w:rsidP="000E5694">
      <w:pPr>
        <w:ind w:left="5812"/>
        <w:jc w:val="both"/>
        <w:rPr>
          <w:b/>
        </w:rPr>
      </w:pPr>
    </w:p>
    <w:p w:rsidR="0062214F" w:rsidRDefault="0062214F" w:rsidP="000E5694">
      <w:pPr>
        <w:ind w:left="5812"/>
        <w:jc w:val="both"/>
        <w:rPr>
          <w:b/>
        </w:rPr>
      </w:pPr>
    </w:p>
    <w:p w:rsidR="0062214F" w:rsidRDefault="0062214F" w:rsidP="000E5694">
      <w:pPr>
        <w:ind w:left="5812"/>
        <w:jc w:val="both"/>
        <w:rPr>
          <w:b/>
        </w:rPr>
      </w:pPr>
    </w:p>
    <w:p w:rsidR="0062214F" w:rsidRDefault="0062214F" w:rsidP="000E5694">
      <w:pPr>
        <w:ind w:left="5812"/>
        <w:jc w:val="both"/>
        <w:rPr>
          <w:b/>
        </w:rPr>
      </w:pPr>
    </w:p>
    <w:p w:rsidR="0062214F" w:rsidRDefault="0062214F" w:rsidP="000E5694">
      <w:pPr>
        <w:ind w:left="5812"/>
        <w:jc w:val="both"/>
        <w:rPr>
          <w:b/>
        </w:rPr>
      </w:pPr>
    </w:p>
    <w:p w:rsidR="0062214F" w:rsidRDefault="0062214F" w:rsidP="000E5694">
      <w:pPr>
        <w:ind w:left="5812"/>
        <w:jc w:val="both"/>
        <w:rPr>
          <w:b/>
        </w:rPr>
      </w:pPr>
    </w:p>
    <w:p w:rsidR="0062214F" w:rsidRDefault="0062214F" w:rsidP="000E5694">
      <w:pPr>
        <w:ind w:left="5812"/>
        <w:jc w:val="both"/>
        <w:rPr>
          <w:b/>
        </w:rPr>
      </w:pPr>
    </w:p>
    <w:p w:rsidR="0062214F" w:rsidRDefault="0062214F" w:rsidP="0062214F">
      <w:pPr>
        <w:tabs>
          <w:tab w:val="right" w:pos="5529"/>
        </w:tabs>
        <w:ind w:left="5245" w:right="46"/>
        <w:rPr>
          <w:bCs/>
        </w:rPr>
      </w:pPr>
      <w:r w:rsidRPr="005A330B">
        <w:rPr>
          <w:bCs/>
        </w:rPr>
        <w:t xml:space="preserve">Приложение </w:t>
      </w:r>
      <w:r>
        <w:rPr>
          <w:bCs/>
        </w:rPr>
        <w:t xml:space="preserve">15 </w:t>
      </w:r>
      <w:r w:rsidRPr="005A330B">
        <w:rPr>
          <w:bCs/>
        </w:rPr>
        <w:t xml:space="preserve">к </w:t>
      </w:r>
      <w:r>
        <w:rPr>
          <w:bCs/>
        </w:rPr>
        <w:t xml:space="preserve">муниципальной программе </w:t>
      </w:r>
      <w:r w:rsidRPr="005C22F5">
        <w:rPr>
          <w:bCs/>
        </w:rPr>
        <w:t>«Развитие жилищно-коммунального комплекса и повышение энергетической эффективности в Нижневартовском районе на 2014−2020 годы»</w:t>
      </w:r>
    </w:p>
    <w:p w:rsidR="0062214F" w:rsidRPr="0091615F" w:rsidRDefault="0062214F" w:rsidP="0062214F">
      <w:pPr>
        <w:tabs>
          <w:tab w:val="right" w:pos="5529"/>
        </w:tabs>
        <w:ind w:left="5245" w:right="46"/>
        <w:rPr>
          <w:bCs/>
          <w:sz w:val="36"/>
        </w:rPr>
      </w:pPr>
    </w:p>
    <w:p w:rsidR="0062214F" w:rsidRPr="00C27091" w:rsidRDefault="0062214F" w:rsidP="0062214F">
      <w:pPr>
        <w:jc w:val="center"/>
        <w:rPr>
          <w:b/>
        </w:rPr>
      </w:pPr>
      <w:r w:rsidRPr="00C27091">
        <w:rPr>
          <w:b/>
        </w:rPr>
        <w:t>Порядок</w:t>
      </w:r>
    </w:p>
    <w:p w:rsidR="0062214F" w:rsidRDefault="0062214F" w:rsidP="0062214F">
      <w:pPr>
        <w:jc w:val="center"/>
        <w:rPr>
          <w:b/>
        </w:rPr>
      </w:pPr>
      <w:r w:rsidRPr="00C27091">
        <w:rPr>
          <w:b/>
        </w:rPr>
        <w:t>предоставления субсидии на возмещение организациям, осуществляющим реализацию электрической энергии в зоне децен</w:t>
      </w:r>
      <w:r>
        <w:rPr>
          <w:b/>
        </w:rPr>
        <w:t xml:space="preserve">трализованного электроснабжения, </w:t>
      </w:r>
      <w:r w:rsidRPr="00C27091">
        <w:rPr>
          <w:b/>
        </w:rPr>
        <w:t>транспортных расходов по доставке дизельного топлива для работы дизельных электростанций в населенных пункта</w:t>
      </w:r>
      <w:r>
        <w:rPr>
          <w:b/>
        </w:rPr>
        <w:t>х</w:t>
      </w:r>
      <w:r w:rsidRPr="00C27091">
        <w:rPr>
          <w:b/>
        </w:rPr>
        <w:t xml:space="preserve"> Нижневартовского района с огра</w:t>
      </w:r>
      <w:r>
        <w:rPr>
          <w:b/>
        </w:rPr>
        <w:t>ниченными сроками завоза грузов</w:t>
      </w:r>
    </w:p>
    <w:p w:rsidR="0062214F" w:rsidRPr="00C27091" w:rsidRDefault="0062214F" w:rsidP="0062214F">
      <w:pPr>
        <w:jc w:val="center"/>
        <w:rPr>
          <w:b/>
        </w:rPr>
      </w:pPr>
      <w:r>
        <w:rPr>
          <w:b/>
        </w:rPr>
        <w:t>(далее – Порядок)</w:t>
      </w:r>
    </w:p>
    <w:p w:rsidR="0062214F" w:rsidRPr="00C27091" w:rsidRDefault="0062214F" w:rsidP="0062214F">
      <w:pPr>
        <w:jc w:val="center"/>
        <w:rPr>
          <w:b/>
        </w:rPr>
      </w:pPr>
    </w:p>
    <w:p w:rsidR="0062214F" w:rsidRPr="00FA77B9" w:rsidRDefault="0062214F" w:rsidP="0062214F">
      <w:pPr>
        <w:jc w:val="center"/>
        <w:rPr>
          <w:b/>
        </w:rPr>
      </w:pPr>
      <w:r w:rsidRPr="00FA77B9">
        <w:rPr>
          <w:b/>
        </w:rPr>
        <w:t>I. Общие положения</w:t>
      </w:r>
    </w:p>
    <w:p w:rsidR="0062214F" w:rsidRPr="001C121F" w:rsidRDefault="0062214F" w:rsidP="0062214F"/>
    <w:p w:rsidR="0062214F" w:rsidRPr="001C121F" w:rsidRDefault="0062214F" w:rsidP="0062214F">
      <w:pPr>
        <w:ind w:firstLine="709"/>
        <w:jc w:val="both"/>
      </w:pPr>
      <w:r w:rsidRPr="001C121F">
        <w:t xml:space="preserve">1.1.Настоящий Порядок разработан в соответствии со статьей 5.1 Закона Ханты-Мансийского автономного округа </w:t>
      </w:r>
      <w:r>
        <w:t>−</w:t>
      </w:r>
      <w:r w:rsidRPr="001C121F">
        <w:t xml:space="preserve"> Югры от 22 февраля 2006 года № 18-оз «О государственной финансовой поддержке досрочного завоза продукции (товаров) в районы и населенные пункты на территории Ханты-Мансийского автономного округа </w:t>
      </w:r>
      <w:r>
        <w:t>−</w:t>
      </w:r>
      <w:r w:rsidRPr="001C121F">
        <w:t xml:space="preserve"> Югры с ограниченными сроками завоза грузов», постановлением Правительства Ханты-Мансийского автономного округа ‒ Югры от 25.11.2008 № 240-п «Об утверждении порядка возмещения транспортных расходов по доставке товаров и перечня товаров, поставляемых децентрализованным способом, для возмещения расходов по доставке товаров на территории Ханты-Мансийского автономного округа – Югры с ограниченными сроками завоза грузов» и устанавливает механизм возмещения организациям, осуществляющим реализацию электрической энергии в зоне децентрализованного электроснабжения</w:t>
      </w:r>
      <w:r>
        <w:t>,</w:t>
      </w:r>
      <w:r w:rsidRPr="001C121F">
        <w:t xml:space="preserve"> транспортных расходов по доставке дизельного топлива для работы дизельных электростанций в населенных пункта</w:t>
      </w:r>
      <w:r>
        <w:t>х</w:t>
      </w:r>
      <w:r w:rsidRPr="001C121F">
        <w:t xml:space="preserve"> Нижневартовского района с ограни</w:t>
      </w:r>
      <w:r>
        <w:t>ченными сроками завоза грузов (д</w:t>
      </w:r>
      <w:r w:rsidRPr="001C121F">
        <w:t>алее – субсидия).</w:t>
      </w:r>
    </w:p>
    <w:p w:rsidR="0062214F" w:rsidRPr="001C121F" w:rsidRDefault="0062214F" w:rsidP="0062214F">
      <w:pPr>
        <w:ind w:firstLine="709"/>
        <w:jc w:val="both"/>
      </w:pPr>
      <w:r w:rsidRPr="001C121F">
        <w:t>1.2. Предоставление субсидии осуществляется из бюджета Нижневартовского района на цели</w:t>
      </w:r>
      <w:r>
        <w:t xml:space="preserve">, указанные в пункте 1.3, </w:t>
      </w:r>
      <w:r w:rsidRPr="001C121F">
        <w:t xml:space="preserve">в пределах доведенных бюджетных ассигнований из бюджета </w:t>
      </w:r>
      <w:r>
        <w:t xml:space="preserve">Ханты-Мансийского </w:t>
      </w:r>
      <w:r w:rsidRPr="001C121F">
        <w:t>автономного округа</w:t>
      </w:r>
      <w:r>
        <w:t xml:space="preserve"> − Югры</w:t>
      </w:r>
      <w:r w:rsidRPr="001C121F">
        <w:t>.</w:t>
      </w:r>
    </w:p>
    <w:p w:rsidR="0062214F" w:rsidRPr="001C121F" w:rsidRDefault="0062214F" w:rsidP="0062214F">
      <w:pPr>
        <w:ind w:firstLine="709"/>
        <w:jc w:val="both"/>
      </w:pPr>
      <w:r w:rsidRPr="001C121F">
        <w:t>Главным распорядителем средств бюджета района является администрация района.</w:t>
      </w:r>
    </w:p>
    <w:p w:rsidR="0062214F" w:rsidRPr="001C121F" w:rsidRDefault="0062214F" w:rsidP="0062214F">
      <w:pPr>
        <w:ind w:firstLine="709"/>
        <w:jc w:val="both"/>
      </w:pPr>
      <w:r w:rsidRPr="001C121F">
        <w:t>1.3. Целью предоставления субсидии является возмещение транспортных расходов по доставке дизельного топлива для работы дизельных электростанций в населенных пункта</w:t>
      </w:r>
      <w:r>
        <w:t>х</w:t>
      </w:r>
      <w:r w:rsidRPr="001C121F">
        <w:t xml:space="preserve"> Нижневартовского района с ограниченными сроками завоза грузов.</w:t>
      </w:r>
    </w:p>
    <w:p w:rsidR="0062214F" w:rsidRPr="001C121F" w:rsidRDefault="0062214F" w:rsidP="0062214F">
      <w:pPr>
        <w:ind w:firstLine="709"/>
        <w:jc w:val="both"/>
      </w:pPr>
      <w:r w:rsidRPr="001C121F">
        <w:t>1.4. Право на получение субсидии имеют юридические лица, осуществляющие реализацию электрической энергии в зоне децентрализованного электроснабжения</w:t>
      </w:r>
      <w:r>
        <w:t>,</w:t>
      </w:r>
      <w:r w:rsidRPr="001C121F">
        <w:t xml:space="preserve"> доставляющие дизельное топливо для работы дизельных электростанций в населенных пункта</w:t>
      </w:r>
      <w:r>
        <w:t>х</w:t>
      </w:r>
      <w:r w:rsidRPr="001C121F">
        <w:t xml:space="preserve"> Нижневартовского района с ограниченными сроками завоза грузов.</w:t>
      </w:r>
    </w:p>
    <w:p w:rsidR="0062214F" w:rsidRPr="001C121F" w:rsidRDefault="0062214F" w:rsidP="0062214F">
      <w:pPr>
        <w:ind w:firstLine="709"/>
        <w:jc w:val="both"/>
      </w:pPr>
      <w:r w:rsidRPr="001C121F">
        <w:t>1.5. Субсидии предоставляются юридическим лицам (за исключением субсидий государственным (муниципальным) учреждениям) на безвозвратной и безвозмездной основе.</w:t>
      </w:r>
    </w:p>
    <w:p w:rsidR="0062214F" w:rsidRPr="001C121F" w:rsidRDefault="0062214F" w:rsidP="0062214F">
      <w:pPr>
        <w:ind w:firstLine="709"/>
        <w:jc w:val="both"/>
      </w:pPr>
    </w:p>
    <w:p w:rsidR="0062214F" w:rsidRPr="00971C7C" w:rsidRDefault="0062214F" w:rsidP="0062214F">
      <w:pPr>
        <w:ind w:firstLine="709"/>
        <w:jc w:val="center"/>
        <w:rPr>
          <w:b/>
        </w:rPr>
      </w:pPr>
      <w:r w:rsidRPr="00971C7C">
        <w:rPr>
          <w:b/>
        </w:rPr>
        <w:t>II. Условия и порядок предоставления субсидии</w:t>
      </w:r>
    </w:p>
    <w:p w:rsidR="0062214F" w:rsidRPr="001C121F" w:rsidRDefault="0062214F" w:rsidP="0062214F">
      <w:pPr>
        <w:ind w:firstLine="709"/>
        <w:jc w:val="both"/>
      </w:pPr>
    </w:p>
    <w:p w:rsidR="0062214F" w:rsidRPr="001C121F" w:rsidRDefault="0062214F" w:rsidP="0062214F">
      <w:pPr>
        <w:ind w:firstLine="709"/>
        <w:jc w:val="both"/>
      </w:pPr>
      <w:r w:rsidRPr="001C121F">
        <w:t>2.1. Предоставление субсидии носит заявительный характер.</w:t>
      </w:r>
    </w:p>
    <w:p w:rsidR="0062214F" w:rsidRPr="0062214F" w:rsidRDefault="0062214F" w:rsidP="0062214F">
      <w:pPr>
        <w:ind w:firstLine="709"/>
        <w:jc w:val="both"/>
      </w:pPr>
      <w:r w:rsidRPr="001C121F">
        <w:t xml:space="preserve">2.2. Основанием для предоставления субсидий является договор, </w:t>
      </w:r>
      <w:r w:rsidRPr="0062214F">
        <w:t>заключенный между администрацией района и получателями субсидий.</w:t>
      </w:r>
    </w:p>
    <w:p w:rsidR="0062214F" w:rsidRPr="0062214F" w:rsidRDefault="0062214F" w:rsidP="0062214F">
      <w:pPr>
        <w:ind w:firstLine="709"/>
        <w:jc w:val="both"/>
      </w:pPr>
      <w:r w:rsidRPr="0062214F">
        <w:t>2.3. Для заключения договора получатель субсидии представляет                       в администрацию района следующие документы:</w:t>
      </w:r>
    </w:p>
    <w:p w:rsidR="0062214F" w:rsidRPr="0062214F" w:rsidRDefault="0062214F" w:rsidP="0062214F">
      <w:pPr>
        <w:ind w:firstLine="709"/>
        <w:jc w:val="both"/>
      </w:pPr>
      <w:r w:rsidRPr="0062214F">
        <w:t>письменное заявление на заключение договора;</w:t>
      </w:r>
    </w:p>
    <w:p w:rsidR="0062214F" w:rsidRPr="0062214F" w:rsidRDefault="0062214F" w:rsidP="0062214F">
      <w:pPr>
        <w:ind w:firstLine="709"/>
        <w:jc w:val="both"/>
      </w:pPr>
      <w:r w:rsidRPr="0062214F">
        <w:t>копии учредительных документов;</w:t>
      </w:r>
    </w:p>
    <w:p w:rsidR="0062214F" w:rsidRPr="0062214F" w:rsidRDefault="0062214F" w:rsidP="0062214F">
      <w:pPr>
        <w:ind w:firstLine="709"/>
        <w:jc w:val="both"/>
      </w:pPr>
      <w:r w:rsidRPr="0062214F">
        <w:t>информационную карту организации по форме согласно приложению 1               к Порядку;</w:t>
      </w:r>
    </w:p>
    <w:p w:rsidR="0062214F" w:rsidRPr="0062214F" w:rsidRDefault="0062214F" w:rsidP="0062214F">
      <w:pPr>
        <w:ind w:firstLine="709"/>
        <w:jc w:val="both"/>
      </w:pPr>
      <w:r w:rsidRPr="0062214F">
        <w:t>расчет возмещения транспортных расходов по доставке дизельного топлива в населенные пункты на территории Нижневартовского района                      с ограниченными сроками завоза грузов согласно приложению 2 к Порядку;</w:t>
      </w:r>
    </w:p>
    <w:p w:rsidR="0062214F" w:rsidRPr="0062214F" w:rsidRDefault="0062214F" w:rsidP="0062214F">
      <w:pPr>
        <w:ind w:firstLine="709"/>
        <w:jc w:val="both"/>
      </w:pPr>
      <w:r w:rsidRPr="0062214F">
        <w:t>копии накладных на перевозку дизельного топлива;</w:t>
      </w:r>
    </w:p>
    <w:p w:rsidR="0062214F" w:rsidRPr="0062214F" w:rsidRDefault="0062214F" w:rsidP="0062214F">
      <w:pPr>
        <w:ind w:firstLine="709"/>
        <w:jc w:val="both"/>
      </w:pPr>
      <w:r w:rsidRPr="0062214F">
        <w:t>копии актов приемки дизельного топлива;</w:t>
      </w:r>
    </w:p>
    <w:p w:rsidR="0062214F" w:rsidRPr="0062214F" w:rsidRDefault="0062214F" w:rsidP="0062214F">
      <w:pPr>
        <w:ind w:firstLine="709"/>
        <w:jc w:val="both"/>
      </w:pPr>
      <w:r w:rsidRPr="0062214F">
        <w:t>копии счетов-фактур на поставку дизельного топлива;</w:t>
      </w:r>
    </w:p>
    <w:p w:rsidR="0062214F" w:rsidRPr="0062214F" w:rsidRDefault="0062214F" w:rsidP="0062214F">
      <w:pPr>
        <w:ind w:firstLine="709"/>
        <w:jc w:val="both"/>
      </w:pPr>
      <w:r w:rsidRPr="0062214F">
        <w:t>копия актов сверки взаимных расчетов;</w:t>
      </w:r>
    </w:p>
    <w:p w:rsidR="0062214F" w:rsidRPr="0062214F" w:rsidRDefault="0062214F" w:rsidP="0062214F">
      <w:pPr>
        <w:ind w:firstLine="709"/>
        <w:jc w:val="both"/>
      </w:pPr>
      <w:r w:rsidRPr="0062214F">
        <w:t>копия акта реализации договора поставки;</w:t>
      </w:r>
    </w:p>
    <w:p w:rsidR="0062214F" w:rsidRPr="001C121F" w:rsidRDefault="0062214F" w:rsidP="0062214F">
      <w:pPr>
        <w:ind w:firstLine="709"/>
        <w:jc w:val="both"/>
      </w:pPr>
      <w:r w:rsidRPr="0062214F">
        <w:t>согласие организации на осуществление администрацией района                       и Контрольно-счетной палатой района проверок соблюдения организацией условий, целей и порядка их представления, за исключением случаев, установленных законодательством.</w:t>
      </w:r>
    </w:p>
    <w:p w:rsidR="0062214F" w:rsidRPr="001C121F" w:rsidRDefault="0062214F" w:rsidP="0062214F">
      <w:pPr>
        <w:ind w:firstLine="709"/>
        <w:jc w:val="both"/>
      </w:pPr>
      <w:r w:rsidRPr="001C121F">
        <w:t>2.4. Заявление и документы, установленные Порядком</w:t>
      </w:r>
      <w:r>
        <w:t>, для заключения договора</w:t>
      </w:r>
      <w:r w:rsidRPr="001C121F">
        <w:t xml:space="preserve"> рассматривает отдел жилищно-коммунального хозяйства, энергетики и строительства администрации района (далее − отдел). </w:t>
      </w:r>
    </w:p>
    <w:p w:rsidR="0062214F" w:rsidRPr="001C121F" w:rsidRDefault="0062214F" w:rsidP="0062214F">
      <w:pPr>
        <w:ind w:firstLine="709"/>
        <w:jc w:val="both"/>
      </w:pPr>
      <w:r w:rsidRPr="001C121F">
        <w:t>2.5. В течение 10 календарных дней со дня представления (получения) полного пакета документов для заключения договора отдел принимает одно из решений:</w:t>
      </w:r>
    </w:p>
    <w:p w:rsidR="0062214F" w:rsidRPr="001C121F" w:rsidRDefault="0062214F" w:rsidP="0062214F">
      <w:pPr>
        <w:ind w:firstLine="709"/>
        <w:jc w:val="both"/>
      </w:pPr>
      <w:r w:rsidRPr="001C121F">
        <w:t>решение о заключении договора в виде служебной записки на имя  заместителя главы района;</w:t>
      </w:r>
    </w:p>
    <w:p w:rsidR="0062214F" w:rsidRPr="001C121F" w:rsidRDefault="0062214F" w:rsidP="0062214F">
      <w:pPr>
        <w:ind w:firstLine="709"/>
        <w:jc w:val="both"/>
      </w:pPr>
      <w:r w:rsidRPr="001C121F">
        <w:t>решение об отказе в заключении договора в виде уведомления.</w:t>
      </w:r>
    </w:p>
    <w:p w:rsidR="0062214F" w:rsidRPr="001C121F" w:rsidRDefault="0062214F" w:rsidP="0062214F">
      <w:pPr>
        <w:ind w:firstLine="709"/>
        <w:jc w:val="both"/>
      </w:pPr>
      <w:r w:rsidRPr="001C121F">
        <w:t>2.6. Основания для отказа в заключении договора:</w:t>
      </w:r>
    </w:p>
    <w:p w:rsidR="0062214F" w:rsidRPr="001C121F" w:rsidRDefault="0062214F" w:rsidP="0062214F">
      <w:pPr>
        <w:ind w:firstLine="709"/>
        <w:jc w:val="both"/>
      </w:pPr>
      <w:r w:rsidRPr="001C121F">
        <w:t>организацией не представлены документы, предусмотренные пунктом 2.3 Порядка;</w:t>
      </w:r>
    </w:p>
    <w:p w:rsidR="0062214F" w:rsidRPr="001C121F" w:rsidRDefault="0062214F" w:rsidP="0062214F">
      <w:pPr>
        <w:ind w:firstLine="709"/>
        <w:jc w:val="both"/>
      </w:pPr>
      <w:r w:rsidRPr="001C121F">
        <w:t>организация не соответствует требованиям пункта 2.9 Порядка.</w:t>
      </w:r>
    </w:p>
    <w:p w:rsidR="0062214F" w:rsidRPr="001C121F" w:rsidRDefault="0062214F" w:rsidP="0062214F">
      <w:pPr>
        <w:ind w:firstLine="709"/>
        <w:jc w:val="both"/>
      </w:pPr>
      <w:r w:rsidRPr="001C121F">
        <w:t>2.7. По результатам рассмотрения документов для заключения договора отдел в срок не позднее 5 календарных дней со дня принятия решения направляет получателю субсидии договор о предоставлении субсидии, а в случае принятия решения об отказе в заключении договора направляет соответствующее уведомление.</w:t>
      </w:r>
    </w:p>
    <w:p w:rsidR="0062214F" w:rsidRPr="001C121F" w:rsidRDefault="0062214F" w:rsidP="0062214F">
      <w:pPr>
        <w:ind w:firstLine="709"/>
        <w:jc w:val="both"/>
      </w:pPr>
      <w:r w:rsidRPr="001C121F">
        <w:t xml:space="preserve">2.8. Договор о предоставлении субсидии заключается на текущий финансовый год в соответствии с типовой формой, установленной приказом департамента финансов администрации района. </w:t>
      </w:r>
    </w:p>
    <w:p w:rsidR="0062214F" w:rsidRPr="001C121F" w:rsidRDefault="0062214F" w:rsidP="0062214F">
      <w:pPr>
        <w:ind w:firstLine="709"/>
        <w:jc w:val="both"/>
      </w:pPr>
      <w:r w:rsidRPr="001C121F">
        <w:t>Договор на предоставление субсидии должен содержать:</w:t>
      </w:r>
    </w:p>
    <w:p w:rsidR="0062214F" w:rsidRPr="001C121F" w:rsidRDefault="0062214F" w:rsidP="0062214F">
      <w:pPr>
        <w:ind w:firstLine="709"/>
        <w:jc w:val="both"/>
      </w:pPr>
      <w:r w:rsidRPr="001C121F">
        <w:t>цели, условия, сроки и размер предоставления субсидии;</w:t>
      </w:r>
    </w:p>
    <w:p w:rsidR="0062214F" w:rsidRPr="001C121F" w:rsidRDefault="0062214F" w:rsidP="0062214F">
      <w:pPr>
        <w:ind w:firstLine="709"/>
        <w:jc w:val="both"/>
      </w:pPr>
      <w:r w:rsidRPr="001C121F">
        <w:t>ответственность за несоблюдение сторонами условий договора и порядок возврата в бюджет района субсидий в случаях их неполного или нецелевого использования;</w:t>
      </w:r>
    </w:p>
    <w:p w:rsidR="0062214F" w:rsidRPr="001C121F" w:rsidRDefault="0062214F" w:rsidP="0062214F">
      <w:pPr>
        <w:ind w:firstLine="709"/>
        <w:jc w:val="both"/>
      </w:pPr>
      <w:r w:rsidRPr="001C121F">
        <w:t>согласие получателя субсидии (за исключением муниципальных унитарных предприятий, хозяйственных товариществ и обществ с участием публично-правовых образований в их уставных (складочных) капиталах, а также коммерческих организаций с участием таких товариществ и обществ в их уставны</w:t>
      </w:r>
      <w:r>
        <w:t>х (складочных) капиталах</w:t>
      </w:r>
      <w:r w:rsidRPr="001C121F">
        <w:t>, на осуществление администрацией района и Контрольно-счетной палатой района проверок соблюдения получателем субсидий условий, целей и порядка предоставления субсидий;</w:t>
      </w:r>
    </w:p>
    <w:p w:rsidR="0062214F" w:rsidRPr="001C121F" w:rsidRDefault="0062214F" w:rsidP="0062214F">
      <w:pPr>
        <w:ind w:firstLine="709"/>
        <w:jc w:val="both"/>
      </w:pPr>
      <w:r w:rsidRPr="001C121F">
        <w:t>запрет на приобретение за счет полученных средств иностранной валюты, за исключением операций, осуществляемых в соответствии с валютным законодательством Российской Федерации при закупке (поставке) высокотехнологичного импортного оборудования, сырья и комплектующих изделий, а также связанных с достижением целей предоставления этих средств иных операций, определенных нормативными правовыми актами, муниципальными правовыми актами, регулирующими предоставление субсидий;</w:t>
      </w:r>
    </w:p>
    <w:p w:rsidR="0062214F" w:rsidRPr="001C121F" w:rsidRDefault="0062214F" w:rsidP="0062214F">
      <w:pPr>
        <w:ind w:firstLine="709"/>
        <w:jc w:val="both"/>
      </w:pPr>
      <w:r w:rsidRPr="001C121F">
        <w:t>иные условия, определяемые по соглашению сторон.</w:t>
      </w:r>
    </w:p>
    <w:p w:rsidR="0062214F" w:rsidRPr="001C121F" w:rsidRDefault="0062214F" w:rsidP="0062214F">
      <w:pPr>
        <w:ind w:firstLine="709"/>
        <w:jc w:val="both"/>
      </w:pPr>
      <w:r w:rsidRPr="001C121F">
        <w:t>2.9. Юридические лица, претендующие на получение субсидии, на первое число месяца, предшествующего месяцу, в котором планируется заключение договора, должны отвечать следующим требованиям:</w:t>
      </w:r>
    </w:p>
    <w:p w:rsidR="0062214F" w:rsidRPr="001C121F" w:rsidRDefault="0062214F" w:rsidP="0062214F">
      <w:pPr>
        <w:ind w:firstLine="709"/>
        <w:jc w:val="both"/>
      </w:pPr>
      <w:r w:rsidRPr="001C121F">
        <w:t>2.9.1. Не должны находиться в процессе реорганизации, ликвидации, банкротства и не должны иметь ограничения на осуществление хозяйственной деятельности.</w:t>
      </w:r>
    </w:p>
    <w:p w:rsidR="0062214F" w:rsidRPr="001C121F" w:rsidRDefault="0062214F" w:rsidP="0062214F">
      <w:pPr>
        <w:ind w:firstLine="709"/>
        <w:jc w:val="both"/>
      </w:pPr>
      <w:r w:rsidRPr="001C121F">
        <w:t>2.9.2. Отсутствие сведений в реестре недобросовестных поставщиков.</w:t>
      </w:r>
    </w:p>
    <w:p w:rsidR="0062214F" w:rsidRPr="001C121F" w:rsidRDefault="0062214F" w:rsidP="0062214F">
      <w:pPr>
        <w:ind w:firstLine="709"/>
        <w:jc w:val="both"/>
      </w:pPr>
      <w:r w:rsidRPr="001C121F">
        <w:t>2.9.3. Не должны получать средства из бюджета района в соответствии             с иными нормативными правовыми актами, муниципальными правовыми актами на цели, указанные в пункте 1.4 Порядка.</w:t>
      </w:r>
    </w:p>
    <w:p w:rsidR="0062214F" w:rsidRPr="001C121F" w:rsidRDefault="0062214F" w:rsidP="0062214F">
      <w:pPr>
        <w:ind w:firstLine="709"/>
        <w:jc w:val="both"/>
      </w:pPr>
      <w:r w:rsidRPr="001C121F">
        <w:t>2.9.4. Не должны являться иностранными юридическими лицами,                   а также российскими юридическими лицами, в уставном (складочном) капитале которых доля участия иностранных юридических лиц, местом регистрации которых является государство или территория, включенные в утверждаемый Министерством финансов Российской Федерации перечень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в отношении таких юридических лиц, в совокупности превышает 50 процентов.</w:t>
      </w:r>
    </w:p>
    <w:p w:rsidR="0062214F" w:rsidRPr="001C121F" w:rsidRDefault="0062214F" w:rsidP="0062214F">
      <w:pPr>
        <w:ind w:firstLine="709"/>
        <w:jc w:val="both"/>
      </w:pPr>
      <w:r w:rsidRPr="001C121F">
        <w:t>2.10.Субсидии перечисляются администрацией района на расчетный счет организации на основании счета (счета-фактуры) и иных документов</w:t>
      </w:r>
      <w:r>
        <w:t>,</w:t>
      </w:r>
      <w:r w:rsidRPr="001C121F">
        <w:t xml:space="preserve"> подтверждающих расходы организации</w:t>
      </w:r>
      <w:r>
        <w:t>,</w:t>
      </w:r>
      <w:r w:rsidRPr="001C121F">
        <w:t xml:space="preserve"> в течение 10 календарных дней со дня подписания договора.</w:t>
      </w:r>
    </w:p>
    <w:p w:rsidR="0062214F" w:rsidRPr="001C121F" w:rsidRDefault="0062214F" w:rsidP="0062214F">
      <w:pPr>
        <w:ind w:firstLine="709"/>
        <w:jc w:val="both"/>
      </w:pPr>
    </w:p>
    <w:p w:rsidR="0062214F" w:rsidRPr="00971C7C" w:rsidRDefault="0062214F" w:rsidP="0062214F">
      <w:pPr>
        <w:ind w:firstLine="709"/>
        <w:jc w:val="center"/>
        <w:rPr>
          <w:b/>
        </w:rPr>
      </w:pPr>
      <w:r>
        <w:rPr>
          <w:b/>
        </w:rPr>
        <w:t>III. Требования к отчетности</w:t>
      </w:r>
    </w:p>
    <w:p w:rsidR="0062214F" w:rsidRPr="00971C7C" w:rsidRDefault="0062214F" w:rsidP="0062214F">
      <w:pPr>
        <w:ind w:firstLine="709"/>
        <w:jc w:val="center"/>
        <w:rPr>
          <w:b/>
        </w:rPr>
      </w:pPr>
    </w:p>
    <w:p w:rsidR="0062214F" w:rsidRPr="001C121F" w:rsidRDefault="0062214F" w:rsidP="0062214F">
      <w:pPr>
        <w:ind w:firstLine="709"/>
        <w:jc w:val="both"/>
      </w:pPr>
      <w:r w:rsidRPr="001C121F">
        <w:t>3.1. Администрация района устанавливает в договоре о предоставлении субсидии сроки и форму предоставления получателем субсидии отчетности.</w:t>
      </w:r>
    </w:p>
    <w:p w:rsidR="0062214F" w:rsidRPr="001C121F" w:rsidRDefault="0062214F" w:rsidP="0062214F">
      <w:pPr>
        <w:ind w:firstLine="709"/>
        <w:jc w:val="both"/>
      </w:pPr>
    </w:p>
    <w:p w:rsidR="0062214F" w:rsidRPr="00971C7C" w:rsidRDefault="0062214F" w:rsidP="0062214F">
      <w:pPr>
        <w:ind w:firstLine="709"/>
        <w:jc w:val="center"/>
        <w:rPr>
          <w:b/>
        </w:rPr>
      </w:pPr>
      <w:r w:rsidRPr="00971C7C">
        <w:rPr>
          <w:b/>
        </w:rPr>
        <w:t>IV. Требования об осуществлении контроля за соблюдением</w:t>
      </w:r>
    </w:p>
    <w:p w:rsidR="0062214F" w:rsidRPr="00971C7C" w:rsidRDefault="0062214F" w:rsidP="0062214F">
      <w:pPr>
        <w:ind w:firstLine="709"/>
        <w:jc w:val="center"/>
        <w:rPr>
          <w:b/>
        </w:rPr>
      </w:pPr>
      <w:r w:rsidRPr="00971C7C">
        <w:rPr>
          <w:b/>
        </w:rPr>
        <w:t>целей и порядка предоставления субсидий и ответственности</w:t>
      </w:r>
    </w:p>
    <w:p w:rsidR="0062214F" w:rsidRPr="00971C7C" w:rsidRDefault="0062214F" w:rsidP="0062214F">
      <w:pPr>
        <w:ind w:firstLine="709"/>
        <w:jc w:val="center"/>
        <w:rPr>
          <w:b/>
        </w:rPr>
      </w:pPr>
      <w:r w:rsidRPr="00971C7C">
        <w:rPr>
          <w:b/>
        </w:rPr>
        <w:t>за их нарушение</w:t>
      </w:r>
    </w:p>
    <w:p w:rsidR="0062214F" w:rsidRPr="001C121F" w:rsidRDefault="0062214F" w:rsidP="0062214F">
      <w:pPr>
        <w:ind w:firstLine="709"/>
        <w:jc w:val="both"/>
      </w:pPr>
    </w:p>
    <w:p w:rsidR="0062214F" w:rsidRPr="001C121F" w:rsidRDefault="0062214F" w:rsidP="0062214F">
      <w:pPr>
        <w:ind w:firstLine="709"/>
        <w:jc w:val="both"/>
      </w:pPr>
      <w:r w:rsidRPr="001C121F">
        <w:t>4.1. Администрация района и Контрольно-счетная палата района проводят проверки получателя субсидии на предмет соблюдения условий, целей и порядка предоставления субсидий.</w:t>
      </w:r>
    </w:p>
    <w:p w:rsidR="0062214F" w:rsidRPr="001C121F" w:rsidRDefault="0062214F" w:rsidP="0062214F">
      <w:pPr>
        <w:ind w:firstLine="709"/>
        <w:jc w:val="both"/>
      </w:pPr>
      <w:r w:rsidRPr="001C121F">
        <w:t>4.2. Субсидия подлежит возврату получателем субсидии в бюджет района         в полном объеме в случае нарушения получателем субсидии условий, установленных при её предоставлении.</w:t>
      </w:r>
    </w:p>
    <w:p w:rsidR="0062214F" w:rsidRPr="001C121F" w:rsidRDefault="0062214F" w:rsidP="0062214F">
      <w:pPr>
        <w:ind w:firstLine="709"/>
        <w:jc w:val="both"/>
      </w:pPr>
      <w:r w:rsidRPr="001C121F">
        <w:t>В случае неполного использования субсидии в отчетном финансовом году получатель субсидии обязан возвратить в бюджет района неиспользованные денежные средства.</w:t>
      </w:r>
    </w:p>
    <w:p w:rsidR="0062214F" w:rsidRPr="001C121F" w:rsidRDefault="0062214F" w:rsidP="0062214F">
      <w:pPr>
        <w:ind w:firstLine="709"/>
        <w:jc w:val="both"/>
      </w:pPr>
      <w:r w:rsidRPr="001C121F">
        <w:t xml:space="preserve">4.3. Требование о возврате субсидии в бюджет района направляется получателю субсидии в течение 10 календарных дней со дня установления случаев, указанных в </w:t>
      </w:r>
      <w:hyperlink w:anchor="Par67" w:history="1">
        <w:r w:rsidRPr="001C121F">
          <w:t>пункте 4.2</w:t>
        </w:r>
      </w:hyperlink>
      <w:r w:rsidRPr="001C121F">
        <w:t xml:space="preserve"> Порядка.</w:t>
      </w:r>
    </w:p>
    <w:p w:rsidR="0062214F" w:rsidRPr="001C121F" w:rsidRDefault="0062214F" w:rsidP="0062214F">
      <w:pPr>
        <w:ind w:firstLine="709"/>
        <w:jc w:val="both"/>
      </w:pPr>
      <w:r w:rsidRPr="001C121F">
        <w:t>Получатель субсидии в течение 7 календарных дней со дня получения требования о возврате субсидии обязан произвести ее возврат в бюджет района.</w:t>
      </w:r>
    </w:p>
    <w:p w:rsidR="0062214F" w:rsidRPr="001C121F" w:rsidRDefault="0062214F" w:rsidP="0062214F">
      <w:pPr>
        <w:ind w:firstLine="709"/>
        <w:jc w:val="both"/>
      </w:pPr>
      <w:r w:rsidRPr="001C121F">
        <w:t>В случае невыполнения требования о возврате суммы субсидии взыскание средств субсидии в бюджет района производится в судебном порядке.</w:t>
      </w:r>
    </w:p>
    <w:p w:rsidR="0062214F" w:rsidRPr="001C121F" w:rsidRDefault="0062214F" w:rsidP="0062214F">
      <w:pPr>
        <w:ind w:firstLine="709"/>
        <w:jc w:val="both"/>
      </w:pPr>
      <w:r w:rsidRPr="001C121F">
        <w:t>4.4. Получатель субсидии несет полную ответственность за нецелевое использование субсидии, а также за достоверность представляемых                            в администрацию района сведений и документов.</w:t>
      </w:r>
    </w:p>
    <w:p w:rsidR="0062214F" w:rsidRPr="001C121F" w:rsidRDefault="0062214F" w:rsidP="0062214F"/>
    <w:p w:rsidR="0062214F" w:rsidRPr="001C121F" w:rsidRDefault="0062214F" w:rsidP="0062214F"/>
    <w:p w:rsidR="0062214F" w:rsidRDefault="0062214F" w:rsidP="0062214F"/>
    <w:p w:rsidR="0062214F" w:rsidRDefault="0062214F" w:rsidP="0062214F"/>
    <w:p w:rsidR="0062214F" w:rsidRPr="0091615F" w:rsidRDefault="0062214F" w:rsidP="0062214F">
      <w:pPr>
        <w:ind w:left="4536"/>
      </w:pPr>
      <w:r w:rsidRPr="001C121F">
        <w:t xml:space="preserve">Приложение 1 к </w:t>
      </w:r>
      <w:r>
        <w:t>Порядку</w:t>
      </w:r>
    </w:p>
    <w:p w:rsidR="0062214F" w:rsidRPr="0091615F" w:rsidRDefault="0062214F" w:rsidP="0062214F">
      <w:pPr>
        <w:ind w:left="4536"/>
      </w:pPr>
      <w:r w:rsidRPr="0091615F">
        <w:t>предоставления субсидии на возмещение организациям, осуществляющим реализацию электрической энергии в зоне децентрализованного электроснабжения, транспортных расходов по доставке дизельного топлива для работы дизельных электростанций в населенных пунктах Нижневартовского района с ограниченными сроками завоза грузов</w:t>
      </w:r>
    </w:p>
    <w:p w:rsidR="0062214F" w:rsidRPr="0091615F" w:rsidRDefault="0062214F" w:rsidP="0062214F">
      <w:pPr>
        <w:ind w:left="4536"/>
        <w:rPr>
          <w:sz w:val="8"/>
        </w:rPr>
      </w:pPr>
    </w:p>
    <w:p w:rsidR="0062214F" w:rsidRPr="001C121F" w:rsidRDefault="0062214F" w:rsidP="0062214F">
      <w:pPr>
        <w:ind w:firstLine="709"/>
      </w:pPr>
      <w:r w:rsidRPr="001C121F">
        <w:t>На официальном бланке</w:t>
      </w:r>
    </w:p>
    <w:p w:rsidR="0062214F" w:rsidRPr="00971C7C" w:rsidRDefault="0062214F" w:rsidP="0062214F">
      <w:pPr>
        <w:ind w:firstLine="709"/>
        <w:rPr>
          <w:sz w:val="10"/>
        </w:rPr>
      </w:pPr>
    </w:p>
    <w:p w:rsidR="0062214F" w:rsidRPr="00971C7C" w:rsidRDefault="0062214F" w:rsidP="0062214F">
      <w:pPr>
        <w:ind w:firstLine="709"/>
        <w:jc w:val="center"/>
        <w:rPr>
          <w:b/>
        </w:rPr>
      </w:pPr>
      <w:r w:rsidRPr="00971C7C">
        <w:rPr>
          <w:b/>
        </w:rPr>
        <w:t>Информационная карта организации</w:t>
      </w:r>
    </w:p>
    <w:p w:rsidR="0062214F" w:rsidRPr="0091615F" w:rsidRDefault="0062214F" w:rsidP="0062214F">
      <w:pPr>
        <w:rPr>
          <w:sz w:val="14"/>
        </w:rPr>
      </w:pPr>
    </w:p>
    <w:tbl>
      <w:tblPr>
        <w:tblW w:w="9839" w:type="dxa"/>
        <w:tblInd w:w="-182" w:type="dxa"/>
        <w:tblLayout w:type="fixed"/>
        <w:tblCellMar>
          <w:top w:w="75" w:type="dxa"/>
          <w:left w:w="0" w:type="dxa"/>
          <w:bottom w:w="75" w:type="dxa"/>
          <w:right w:w="0" w:type="dxa"/>
        </w:tblCellMar>
        <w:tblLook w:val="0000"/>
      </w:tblPr>
      <w:tblGrid>
        <w:gridCol w:w="4342"/>
        <w:gridCol w:w="5497"/>
      </w:tblGrid>
      <w:tr w:rsidR="0062214F" w:rsidRPr="001C121F" w:rsidTr="00B978DF">
        <w:trPr>
          <w:trHeight w:val="222"/>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r w:rsidRPr="001C121F">
              <w:t>Полное наименование</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r w:rsidRPr="001C121F">
              <w:t>Сокращенное наименование</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300"/>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r w:rsidRPr="001C121F">
              <w:t>Адрес регистрации</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635"/>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r w:rsidRPr="001C121F">
              <w:t>Адрес фактического местонахождения</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r w:rsidRPr="001C121F">
              <w:t>ОГРН</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300"/>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r w:rsidRPr="001C121F">
              <w:t>Дата присвоения ОГРН</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r w:rsidRPr="001C121F">
              <w:t>ИНН/КПП</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385315" w:rsidP="00B978DF">
            <w:hyperlink r:id="rId65" w:history="1">
              <w:r w:rsidR="0062214F" w:rsidRPr="001C121F">
                <w:t>ОКФС</w:t>
              </w:r>
            </w:hyperlink>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300"/>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385315" w:rsidP="00B978DF">
            <w:hyperlink r:id="rId66" w:history="1">
              <w:r w:rsidR="0062214F" w:rsidRPr="001C121F">
                <w:t>ОКОПФ</w:t>
              </w:r>
            </w:hyperlink>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385315" w:rsidP="00B978DF">
            <w:hyperlink r:id="rId67" w:history="1">
              <w:r w:rsidR="0062214F" w:rsidRPr="001C121F">
                <w:t>ОКВЭД</w:t>
              </w:r>
            </w:hyperlink>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300"/>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r w:rsidRPr="001C121F">
              <w:t>ОКПО</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r w:rsidRPr="001C121F">
              <w:t>Электронный адрес</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r w:rsidRPr="001C121F">
              <w:t>Электронная страница</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300"/>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r w:rsidRPr="001C121F">
              <w:t>Банковские реквизиты</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r w:rsidRPr="001C121F">
              <w:t>Основной вид деятельности</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300"/>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r w:rsidRPr="001C121F">
              <w:t>Телефон, факс</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r w:rsidRPr="001C121F">
              <w:t>Руководитель</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r w:rsidR="0062214F" w:rsidRPr="001C121F" w:rsidTr="00B978DF">
        <w:trPr>
          <w:trHeight w:val="317"/>
        </w:trPr>
        <w:tc>
          <w:tcPr>
            <w:tcW w:w="43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r w:rsidRPr="001C121F">
              <w:t>Главный бухгалтер</w:t>
            </w:r>
          </w:p>
        </w:tc>
        <w:tc>
          <w:tcPr>
            <w:tcW w:w="5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62214F" w:rsidRPr="001C121F" w:rsidRDefault="0062214F" w:rsidP="00B978DF"/>
        </w:tc>
      </w:tr>
    </w:tbl>
    <w:p w:rsidR="0062214F" w:rsidRPr="0091615F" w:rsidRDefault="0062214F" w:rsidP="0062214F">
      <w:pPr>
        <w:rPr>
          <w:sz w:val="12"/>
        </w:rPr>
      </w:pPr>
    </w:p>
    <w:p w:rsidR="0062214F" w:rsidRPr="0091615F" w:rsidRDefault="0062214F" w:rsidP="0062214F">
      <w:pPr>
        <w:rPr>
          <w:sz w:val="24"/>
        </w:rPr>
      </w:pPr>
      <w:r w:rsidRPr="0091615F">
        <w:t xml:space="preserve">Руководитель </w:t>
      </w:r>
      <w:r w:rsidRPr="0091615F">
        <w:rPr>
          <w:sz w:val="24"/>
        </w:rPr>
        <w:t>______________________________________________________________</w:t>
      </w:r>
    </w:p>
    <w:p w:rsidR="0062214F" w:rsidRPr="0091615F" w:rsidRDefault="0062214F" w:rsidP="0062214F">
      <w:pPr>
        <w:rPr>
          <w:sz w:val="24"/>
        </w:rPr>
      </w:pPr>
      <w:r w:rsidRPr="0091615F">
        <w:rPr>
          <w:sz w:val="24"/>
        </w:rPr>
        <w:t xml:space="preserve">   (подпись)              (расшифровка подписи)</w:t>
      </w:r>
    </w:p>
    <w:p w:rsidR="0062214F" w:rsidRPr="0091615F" w:rsidRDefault="0062214F" w:rsidP="0062214F">
      <w:r w:rsidRPr="0091615F">
        <w:t>М.П.</w:t>
      </w:r>
    </w:p>
    <w:p w:rsidR="0062214F" w:rsidRPr="001C121F" w:rsidRDefault="0062214F" w:rsidP="0062214F">
      <w:pPr>
        <w:sectPr w:rsidR="0062214F" w:rsidRPr="001C121F" w:rsidSect="00B978DF">
          <w:pgSz w:w="11906" w:h="16838"/>
          <w:pgMar w:top="1134" w:right="567" w:bottom="1134" w:left="1701" w:header="720" w:footer="720" w:gutter="0"/>
          <w:cols w:space="720"/>
          <w:docGrid w:linePitch="381"/>
        </w:sectPr>
      </w:pPr>
    </w:p>
    <w:p w:rsidR="0062214F" w:rsidRPr="0091615F" w:rsidRDefault="0062214F" w:rsidP="0062214F">
      <w:pPr>
        <w:ind w:left="9356"/>
      </w:pPr>
      <w:r>
        <w:t>Приложение 2</w:t>
      </w:r>
      <w:r w:rsidRPr="0091615F">
        <w:t xml:space="preserve"> к Порядку</w:t>
      </w:r>
    </w:p>
    <w:p w:rsidR="0062214F" w:rsidRPr="0091615F" w:rsidRDefault="0062214F" w:rsidP="0062214F">
      <w:pPr>
        <w:ind w:left="9356"/>
      </w:pPr>
      <w:r w:rsidRPr="0091615F">
        <w:t>предоставления субсидии на возмещение организациям, осуществляющим реализацию электрической энергии в зоне децентрализованного электроснабжения, транспортных расходов по доставке дизельного топлива для работы дизельных электростанций в населенных пунктах Нижневартовского района с ограниченными сроками завоза грузов</w:t>
      </w:r>
    </w:p>
    <w:tbl>
      <w:tblPr>
        <w:tblW w:w="16121" w:type="dxa"/>
        <w:tblInd w:w="108" w:type="dxa"/>
        <w:tblLook w:val="04A0"/>
      </w:tblPr>
      <w:tblGrid>
        <w:gridCol w:w="2227"/>
        <w:gridCol w:w="1142"/>
        <w:gridCol w:w="1886"/>
        <w:gridCol w:w="1875"/>
        <w:gridCol w:w="1909"/>
        <w:gridCol w:w="1835"/>
        <w:gridCol w:w="1651"/>
        <w:gridCol w:w="3374"/>
        <w:gridCol w:w="209"/>
        <w:gridCol w:w="13"/>
      </w:tblGrid>
      <w:tr w:rsidR="0062214F" w:rsidRPr="001C121F" w:rsidTr="00B978DF">
        <w:trPr>
          <w:trHeight w:val="300"/>
        </w:trPr>
        <w:tc>
          <w:tcPr>
            <w:tcW w:w="15899" w:type="dxa"/>
            <w:gridSpan w:val="8"/>
            <w:tcBorders>
              <w:top w:val="nil"/>
              <w:left w:val="nil"/>
              <w:bottom w:val="nil"/>
              <w:right w:val="nil"/>
            </w:tcBorders>
            <w:shd w:val="clear" w:color="auto" w:fill="auto"/>
            <w:noWrap/>
            <w:vAlign w:val="bottom"/>
            <w:hideMark/>
          </w:tcPr>
          <w:p w:rsidR="0062214F" w:rsidRPr="001C121F" w:rsidRDefault="0062214F" w:rsidP="00B978DF"/>
          <w:p w:rsidR="0062214F" w:rsidRPr="007B191A" w:rsidRDefault="0062214F" w:rsidP="00B978DF">
            <w:pPr>
              <w:tabs>
                <w:tab w:val="right" w:pos="14776"/>
              </w:tabs>
              <w:ind w:left="-108" w:right="907"/>
              <w:jc w:val="center"/>
              <w:rPr>
                <w:b/>
              </w:rPr>
            </w:pPr>
            <w:r w:rsidRPr="007B191A">
              <w:rPr>
                <w:b/>
              </w:rPr>
              <w:t>Расчет возмещения транспортных расходов по доставке дизельного топлива для работы дизельных электростанций в населенных пункта</w:t>
            </w:r>
            <w:r>
              <w:rPr>
                <w:b/>
              </w:rPr>
              <w:t>х</w:t>
            </w:r>
            <w:r w:rsidRPr="007B191A">
              <w:rPr>
                <w:b/>
              </w:rPr>
              <w:t xml:space="preserve"> Нижневартовского района с ограниченными сроками завоза грузов на ________ год</w:t>
            </w:r>
          </w:p>
          <w:p w:rsidR="0062214F" w:rsidRPr="007B191A" w:rsidRDefault="0062214F" w:rsidP="00B978DF">
            <w:pPr>
              <w:tabs>
                <w:tab w:val="right" w:pos="14776"/>
              </w:tabs>
              <w:ind w:left="-108" w:right="907"/>
              <w:jc w:val="center"/>
              <w:rPr>
                <w:b/>
                <w:sz w:val="16"/>
              </w:rPr>
            </w:pPr>
          </w:p>
          <w:p w:rsidR="0062214F" w:rsidRPr="0091615F" w:rsidRDefault="0062214F" w:rsidP="00B978DF">
            <w:pPr>
              <w:rPr>
                <w:sz w:val="22"/>
              </w:rPr>
            </w:pPr>
          </w:p>
          <w:tbl>
            <w:tblPr>
              <w:tblW w:w="14913" w:type="dxa"/>
              <w:tblLook w:val="04A0"/>
            </w:tblPr>
            <w:tblGrid>
              <w:gridCol w:w="1822"/>
              <w:gridCol w:w="1214"/>
              <w:gridCol w:w="1060"/>
              <w:gridCol w:w="1634"/>
              <w:gridCol w:w="1584"/>
              <w:gridCol w:w="1831"/>
              <w:gridCol w:w="2127"/>
              <w:gridCol w:w="1862"/>
              <w:gridCol w:w="1822"/>
            </w:tblGrid>
            <w:tr w:rsidR="0062214F" w:rsidRPr="001C121F" w:rsidTr="00B978DF">
              <w:trPr>
                <w:trHeight w:val="300"/>
              </w:trPr>
              <w:tc>
                <w:tcPr>
                  <w:tcW w:w="181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2214F" w:rsidRPr="007B191A" w:rsidRDefault="0062214F" w:rsidP="00B978DF">
                  <w:pPr>
                    <w:rPr>
                      <w:b/>
                      <w:sz w:val="24"/>
                      <w:szCs w:val="24"/>
                    </w:rPr>
                  </w:pPr>
                  <w:r w:rsidRPr="007B191A">
                    <w:rPr>
                      <w:b/>
                      <w:sz w:val="24"/>
                      <w:szCs w:val="24"/>
                    </w:rPr>
                    <w:t>На</w:t>
                  </w:r>
                  <w:r>
                    <w:rPr>
                      <w:b/>
                      <w:sz w:val="24"/>
                      <w:szCs w:val="24"/>
                    </w:rPr>
                    <w:t>и</w:t>
                  </w:r>
                  <w:r w:rsidRPr="007B191A">
                    <w:rPr>
                      <w:b/>
                      <w:sz w:val="24"/>
                      <w:szCs w:val="24"/>
                    </w:rPr>
                    <w:t>менование докуме</w:t>
                  </w:r>
                  <w:r>
                    <w:rPr>
                      <w:b/>
                      <w:sz w:val="24"/>
                      <w:szCs w:val="24"/>
                    </w:rPr>
                    <w:t>н</w:t>
                  </w:r>
                  <w:r w:rsidRPr="007B191A">
                    <w:rPr>
                      <w:b/>
                      <w:sz w:val="24"/>
                      <w:szCs w:val="24"/>
                    </w:rPr>
                    <w:t>та</w:t>
                  </w:r>
                </w:p>
              </w:tc>
              <w:tc>
                <w:tcPr>
                  <w:tcW w:w="121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214F" w:rsidRPr="007B191A" w:rsidRDefault="0062214F" w:rsidP="00B978DF">
                  <w:pPr>
                    <w:rPr>
                      <w:b/>
                      <w:sz w:val="24"/>
                      <w:szCs w:val="24"/>
                    </w:rPr>
                  </w:pPr>
                  <w:r w:rsidRPr="007B191A">
                    <w:rPr>
                      <w:b/>
                      <w:sz w:val="24"/>
                      <w:szCs w:val="24"/>
                    </w:rPr>
                    <w:t>№</w:t>
                  </w:r>
                </w:p>
              </w:tc>
              <w:tc>
                <w:tcPr>
                  <w:tcW w:w="10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214F" w:rsidRPr="007B191A" w:rsidRDefault="0062214F" w:rsidP="00B978DF">
                  <w:pPr>
                    <w:rPr>
                      <w:b/>
                      <w:sz w:val="24"/>
                      <w:szCs w:val="24"/>
                    </w:rPr>
                  </w:pPr>
                  <w:r w:rsidRPr="007B191A">
                    <w:rPr>
                      <w:b/>
                      <w:sz w:val="24"/>
                      <w:szCs w:val="24"/>
                    </w:rPr>
                    <w:t>Дата</w:t>
                  </w:r>
                </w:p>
              </w:tc>
              <w:tc>
                <w:tcPr>
                  <w:tcW w:w="16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214F" w:rsidRPr="007B191A" w:rsidRDefault="0062214F" w:rsidP="00B978DF">
                  <w:pPr>
                    <w:rPr>
                      <w:b/>
                      <w:sz w:val="24"/>
                      <w:szCs w:val="24"/>
                    </w:rPr>
                  </w:pPr>
                  <w:r w:rsidRPr="007B191A">
                    <w:rPr>
                      <w:b/>
                      <w:sz w:val="24"/>
                      <w:szCs w:val="24"/>
                    </w:rPr>
                    <w:t>Сумма по счету, рублей</w:t>
                  </w:r>
                </w:p>
              </w:tc>
              <w:tc>
                <w:tcPr>
                  <w:tcW w:w="5542" w:type="dxa"/>
                  <w:gridSpan w:val="3"/>
                  <w:tcBorders>
                    <w:top w:val="single" w:sz="4" w:space="0" w:color="auto"/>
                    <w:left w:val="nil"/>
                    <w:bottom w:val="single" w:sz="4" w:space="0" w:color="auto"/>
                    <w:right w:val="single" w:sz="4" w:space="0" w:color="auto"/>
                  </w:tcBorders>
                  <w:shd w:val="clear" w:color="auto" w:fill="auto"/>
                  <w:noWrap/>
                  <w:vAlign w:val="bottom"/>
                  <w:hideMark/>
                </w:tcPr>
                <w:p w:rsidR="0062214F" w:rsidRPr="007B191A" w:rsidRDefault="0062214F" w:rsidP="00B978DF">
                  <w:pPr>
                    <w:rPr>
                      <w:b/>
                      <w:sz w:val="24"/>
                      <w:szCs w:val="24"/>
                    </w:rPr>
                  </w:pPr>
                  <w:r w:rsidRPr="007B191A">
                    <w:rPr>
                      <w:b/>
                      <w:sz w:val="24"/>
                      <w:szCs w:val="24"/>
                    </w:rPr>
                    <w:t>в том числе</w:t>
                  </w:r>
                </w:p>
              </w:tc>
              <w:tc>
                <w:tcPr>
                  <w:tcW w:w="18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214F" w:rsidRPr="007B191A" w:rsidRDefault="0062214F" w:rsidP="00B978DF">
                  <w:pPr>
                    <w:rPr>
                      <w:b/>
                      <w:sz w:val="24"/>
                      <w:szCs w:val="24"/>
                    </w:rPr>
                  </w:pPr>
                  <w:r w:rsidRPr="007B191A">
                    <w:rPr>
                      <w:b/>
                      <w:sz w:val="24"/>
                      <w:szCs w:val="24"/>
                    </w:rPr>
                    <w:t>Сумма компенсации, рублей</w:t>
                  </w:r>
                </w:p>
              </w:tc>
              <w:tc>
                <w:tcPr>
                  <w:tcW w:w="17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214F" w:rsidRPr="007B191A" w:rsidRDefault="0062214F" w:rsidP="00B978DF">
                  <w:pPr>
                    <w:rPr>
                      <w:b/>
                      <w:sz w:val="24"/>
                      <w:szCs w:val="24"/>
                    </w:rPr>
                  </w:pPr>
                  <w:r w:rsidRPr="007B191A">
                    <w:rPr>
                      <w:b/>
                      <w:sz w:val="24"/>
                      <w:szCs w:val="24"/>
                    </w:rPr>
                    <w:t>Наименование продукции</w:t>
                  </w:r>
                </w:p>
              </w:tc>
            </w:tr>
            <w:tr w:rsidR="0062214F" w:rsidRPr="001C121F" w:rsidTr="00B978DF">
              <w:trPr>
                <w:trHeight w:val="2100"/>
              </w:trPr>
              <w:tc>
                <w:tcPr>
                  <w:tcW w:w="1815" w:type="dxa"/>
                  <w:vMerge/>
                  <w:tcBorders>
                    <w:top w:val="single" w:sz="4" w:space="0" w:color="auto"/>
                    <w:left w:val="single" w:sz="4" w:space="0" w:color="auto"/>
                    <w:bottom w:val="single" w:sz="4" w:space="0" w:color="000000"/>
                    <w:right w:val="single" w:sz="4" w:space="0" w:color="auto"/>
                  </w:tcBorders>
                  <w:vAlign w:val="center"/>
                  <w:hideMark/>
                </w:tcPr>
                <w:p w:rsidR="0062214F" w:rsidRPr="007B191A" w:rsidRDefault="0062214F" w:rsidP="00B978DF">
                  <w:pPr>
                    <w:rPr>
                      <w:b/>
                      <w:sz w:val="24"/>
                      <w:szCs w:val="24"/>
                    </w:rPr>
                  </w:pPr>
                </w:p>
              </w:tc>
              <w:tc>
                <w:tcPr>
                  <w:tcW w:w="1214" w:type="dxa"/>
                  <w:vMerge/>
                  <w:tcBorders>
                    <w:top w:val="single" w:sz="4" w:space="0" w:color="auto"/>
                    <w:left w:val="single" w:sz="4" w:space="0" w:color="auto"/>
                    <w:bottom w:val="single" w:sz="4" w:space="0" w:color="auto"/>
                    <w:right w:val="single" w:sz="4" w:space="0" w:color="auto"/>
                  </w:tcBorders>
                  <w:vAlign w:val="center"/>
                  <w:hideMark/>
                </w:tcPr>
                <w:p w:rsidR="0062214F" w:rsidRPr="007B191A" w:rsidRDefault="0062214F" w:rsidP="00B978DF">
                  <w:pPr>
                    <w:rPr>
                      <w:b/>
                      <w:sz w:val="24"/>
                      <w:szCs w:val="24"/>
                    </w:rPr>
                  </w:pPr>
                </w:p>
              </w:tc>
              <w:tc>
                <w:tcPr>
                  <w:tcW w:w="1060" w:type="dxa"/>
                  <w:vMerge/>
                  <w:tcBorders>
                    <w:top w:val="single" w:sz="4" w:space="0" w:color="auto"/>
                    <w:left w:val="single" w:sz="4" w:space="0" w:color="auto"/>
                    <w:bottom w:val="single" w:sz="4" w:space="0" w:color="auto"/>
                    <w:right w:val="single" w:sz="4" w:space="0" w:color="auto"/>
                  </w:tcBorders>
                  <w:vAlign w:val="center"/>
                  <w:hideMark/>
                </w:tcPr>
                <w:p w:rsidR="0062214F" w:rsidRPr="007B191A" w:rsidRDefault="0062214F" w:rsidP="00B978DF">
                  <w:pPr>
                    <w:rPr>
                      <w:b/>
                      <w:sz w:val="24"/>
                      <w:szCs w:val="24"/>
                    </w:rPr>
                  </w:pPr>
                </w:p>
              </w:tc>
              <w:tc>
                <w:tcPr>
                  <w:tcW w:w="1634" w:type="dxa"/>
                  <w:vMerge/>
                  <w:tcBorders>
                    <w:top w:val="single" w:sz="4" w:space="0" w:color="auto"/>
                    <w:left w:val="single" w:sz="4" w:space="0" w:color="auto"/>
                    <w:bottom w:val="single" w:sz="4" w:space="0" w:color="auto"/>
                    <w:right w:val="single" w:sz="4" w:space="0" w:color="auto"/>
                  </w:tcBorders>
                  <w:vAlign w:val="center"/>
                  <w:hideMark/>
                </w:tcPr>
                <w:p w:rsidR="0062214F" w:rsidRPr="007B191A" w:rsidRDefault="0062214F" w:rsidP="00B978DF">
                  <w:pPr>
                    <w:rPr>
                      <w:b/>
                      <w:sz w:val="24"/>
                      <w:szCs w:val="24"/>
                    </w:rPr>
                  </w:pPr>
                </w:p>
              </w:tc>
              <w:tc>
                <w:tcPr>
                  <w:tcW w:w="1584" w:type="dxa"/>
                  <w:tcBorders>
                    <w:top w:val="nil"/>
                    <w:left w:val="nil"/>
                    <w:bottom w:val="single" w:sz="4" w:space="0" w:color="auto"/>
                    <w:right w:val="single" w:sz="4" w:space="0" w:color="auto"/>
                  </w:tcBorders>
                  <w:shd w:val="clear" w:color="auto" w:fill="auto"/>
                  <w:vAlign w:val="center"/>
                  <w:hideMark/>
                </w:tcPr>
                <w:p w:rsidR="0062214F" w:rsidRPr="007B191A" w:rsidRDefault="0062214F" w:rsidP="00B978DF">
                  <w:pPr>
                    <w:rPr>
                      <w:b/>
                      <w:sz w:val="24"/>
                      <w:szCs w:val="24"/>
                    </w:rPr>
                  </w:pPr>
                  <w:r w:rsidRPr="007B191A">
                    <w:rPr>
                      <w:b/>
                      <w:sz w:val="24"/>
                      <w:szCs w:val="24"/>
                    </w:rPr>
                    <w:t>Стоимость продукции, рублей</w:t>
                  </w:r>
                </w:p>
              </w:tc>
              <w:tc>
                <w:tcPr>
                  <w:tcW w:w="1831" w:type="dxa"/>
                  <w:tcBorders>
                    <w:top w:val="nil"/>
                    <w:left w:val="nil"/>
                    <w:bottom w:val="single" w:sz="4" w:space="0" w:color="auto"/>
                    <w:right w:val="single" w:sz="4" w:space="0" w:color="auto"/>
                  </w:tcBorders>
                  <w:shd w:val="clear" w:color="auto" w:fill="auto"/>
                  <w:vAlign w:val="center"/>
                  <w:hideMark/>
                </w:tcPr>
                <w:p w:rsidR="0062214F" w:rsidRPr="007B191A" w:rsidRDefault="0062214F" w:rsidP="00B978DF">
                  <w:pPr>
                    <w:rPr>
                      <w:b/>
                      <w:sz w:val="24"/>
                      <w:szCs w:val="24"/>
                    </w:rPr>
                  </w:pPr>
                  <w:r w:rsidRPr="007B191A">
                    <w:rPr>
                      <w:b/>
                      <w:sz w:val="24"/>
                      <w:szCs w:val="24"/>
                    </w:rPr>
                    <w:t>Стоимость услуг по перевозке продукции водным транспортом, рублей</w:t>
                  </w:r>
                </w:p>
              </w:tc>
              <w:tc>
                <w:tcPr>
                  <w:tcW w:w="2127" w:type="dxa"/>
                  <w:tcBorders>
                    <w:top w:val="nil"/>
                    <w:left w:val="nil"/>
                    <w:bottom w:val="single" w:sz="4" w:space="0" w:color="auto"/>
                    <w:right w:val="single" w:sz="4" w:space="0" w:color="auto"/>
                  </w:tcBorders>
                  <w:shd w:val="clear" w:color="auto" w:fill="auto"/>
                  <w:vAlign w:val="center"/>
                  <w:hideMark/>
                </w:tcPr>
                <w:p w:rsidR="0062214F" w:rsidRPr="007B191A" w:rsidRDefault="0062214F" w:rsidP="00B978DF">
                  <w:pPr>
                    <w:rPr>
                      <w:b/>
                      <w:sz w:val="24"/>
                      <w:szCs w:val="24"/>
                    </w:rPr>
                  </w:pPr>
                  <w:r w:rsidRPr="007B191A">
                    <w:rPr>
                      <w:b/>
                      <w:sz w:val="24"/>
                      <w:szCs w:val="24"/>
                    </w:rPr>
                    <w:t>Стоимость услуг по перевозке продукции автомобильным транспортом, рублей</w:t>
                  </w:r>
                </w:p>
              </w:tc>
              <w:tc>
                <w:tcPr>
                  <w:tcW w:w="1862" w:type="dxa"/>
                  <w:vMerge/>
                  <w:tcBorders>
                    <w:top w:val="single" w:sz="4" w:space="0" w:color="auto"/>
                    <w:left w:val="single" w:sz="4" w:space="0" w:color="auto"/>
                    <w:bottom w:val="single" w:sz="4" w:space="0" w:color="auto"/>
                    <w:right w:val="single" w:sz="4" w:space="0" w:color="auto"/>
                  </w:tcBorders>
                  <w:vAlign w:val="center"/>
                  <w:hideMark/>
                </w:tcPr>
                <w:p w:rsidR="0062214F" w:rsidRPr="007B191A" w:rsidRDefault="0062214F" w:rsidP="00B978DF">
                  <w:pPr>
                    <w:rPr>
                      <w:b/>
                      <w:sz w:val="24"/>
                      <w:szCs w:val="24"/>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rsidR="0062214F" w:rsidRPr="007B191A" w:rsidRDefault="0062214F" w:rsidP="00B978DF">
                  <w:pPr>
                    <w:rPr>
                      <w:b/>
                      <w:sz w:val="24"/>
                      <w:szCs w:val="24"/>
                    </w:rPr>
                  </w:pPr>
                </w:p>
              </w:tc>
            </w:tr>
            <w:tr w:rsidR="0062214F" w:rsidRPr="001C121F" w:rsidTr="00B978DF">
              <w:trPr>
                <w:trHeight w:val="300"/>
              </w:trPr>
              <w:tc>
                <w:tcPr>
                  <w:tcW w:w="1815" w:type="dxa"/>
                  <w:tcBorders>
                    <w:top w:val="nil"/>
                    <w:left w:val="single" w:sz="4" w:space="0" w:color="auto"/>
                    <w:bottom w:val="single" w:sz="4" w:space="0" w:color="auto"/>
                    <w:right w:val="single" w:sz="4" w:space="0" w:color="auto"/>
                  </w:tcBorders>
                  <w:shd w:val="clear" w:color="auto" w:fill="auto"/>
                  <w:noWrap/>
                  <w:vAlign w:val="bottom"/>
                  <w:hideMark/>
                </w:tcPr>
                <w:p w:rsidR="0062214F" w:rsidRPr="007B191A" w:rsidRDefault="0062214F" w:rsidP="00B978DF">
                  <w:pPr>
                    <w:rPr>
                      <w:b/>
                      <w:sz w:val="24"/>
                      <w:szCs w:val="24"/>
                    </w:rPr>
                  </w:pPr>
                  <w:r w:rsidRPr="007B191A">
                    <w:rPr>
                      <w:b/>
                      <w:sz w:val="24"/>
                      <w:szCs w:val="24"/>
                    </w:rPr>
                    <w:t> </w:t>
                  </w:r>
                </w:p>
              </w:tc>
              <w:tc>
                <w:tcPr>
                  <w:tcW w:w="2274" w:type="dxa"/>
                  <w:gridSpan w:val="2"/>
                  <w:tcBorders>
                    <w:top w:val="single" w:sz="4" w:space="0" w:color="auto"/>
                    <w:left w:val="nil"/>
                    <w:bottom w:val="single" w:sz="4" w:space="0" w:color="auto"/>
                    <w:right w:val="single" w:sz="4" w:space="0" w:color="auto"/>
                  </w:tcBorders>
                  <w:shd w:val="clear" w:color="auto" w:fill="auto"/>
                  <w:noWrap/>
                  <w:vAlign w:val="bottom"/>
                  <w:hideMark/>
                </w:tcPr>
                <w:p w:rsidR="0062214F" w:rsidRPr="007B191A" w:rsidRDefault="0062214F" w:rsidP="00B978DF">
                  <w:pPr>
                    <w:rPr>
                      <w:b/>
                      <w:sz w:val="24"/>
                      <w:szCs w:val="24"/>
                    </w:rPr>
                  </w:pPr>
                  <w:r w:rsidRPr="007B191A">
                    <w:rPr>
                      <w:b/>
                      <w:sz w:val="24"/>
                      <w:szCs w:val="24"/>
                    </w:rPr>
                    <w:t> </w:t>
                  </w:r>
                </w:p>
              </w:tc>
              <w:tc>
                <w:tcPr>
                  <w:tcW w:w="1634" w:type="dxa"/>
                  <w:tcBorders>
                    <w:top w:val="nil"/>
                    <w:left w:val="nil"/>
                    <w:bottom w:val="single" w:sz="4" w:space="0" w:color="auto"/>
                    <w:right w:val="single" w:sz="4" w:space="0" w:color="auto"/>
                  </w:tcBorders>
                  <w:shd w:val="clear" w:color="auto" w:fill="auto"/>
                  <w:noWrap/>
                  <w:vAlign w:val="bottom"/>
                  <w:hideMark/>
                </w:tcPr>
                <w:p w:rsidR="0062214F" w:rsidRPr="007B191A" w:rsidRDefault="0062214F" w:rsidP="00B978DF">
                  <w:pPr>
                    <w:rPr>
                      <w:b/>
                      <w:sz w:val="24"/>
                      <w:szCs w:val="24"/>
                    </w:rPr>
                  </w:pPr>
                  <w:r w:rsidRPr="007B191A">
                    <w:rPr>
                      <w:b/>
                      <w:sz w:val="24"/>
                      <w:szCs w:val="24"/>
                    </w:rPr>
                    <w:t> </w:t>
                  </w:r>
                </w:p>
              </w:tc>
              <w:tc>
                <w:tcPr>
                  <w:tcW w:w="1584" w:type="dxa"/>
                  <w:tcBorders>
                    <w:top w:val="nil"/>
                    <w:left w:val="nil"/>
                    <w:bottom w:val="single" w:sz="4" w:space="0" w:color="auto"/>
                    <w:right w:val="single" w:sz="4" w:space="0" w:color="auto"/>
                  </w:tcBorders>
                  <w:shd w:val="clear" w:color="auto" w:fill="auto"/>
                  <w:noWrap/>
                  <w:vAlign w:val="bottom"/>
                  <w:hideMark/>
                </w:tcPr>
                <w:p w:rsidR="0062214F" w:rsidRPr="007B191A" w:rsidRDefault="0062214F" w:rsidP="00B978DF">
                  <w:pPr>
                    <w:rPr>
                      <w:b/>
                      <w:sz w:val="24"/>
                      <w:szCs w:val="24"/>
                    </w:rPr>
                  </w:pPr>
                  <w:r w:rsidRPr="007B191A">
                    <w:rPr>
                      <w:b/>
                      <w:sz w:val="24"/>
                      <w:szCs w:val="24"/>
                    </w:rPr>
                    <w:t> </w:t>
                  </w:r>
                </w:p>
              </w:tc>
              <w:tc>
                <w:tcPr>
                  <w:tcW w:w="1831" w:type="dxa"/>
                  <w:tcBorders>
                    <w:top w:val="nil"/>
                    <w:left w:val="nil"/>
                    <w:bottom w:val="single" w:sz="4" w:space="0" w:color="auto"/>
                    <w:right w:val="single" w:sz="4" w:space="0" w:color="auto"/>
                  </w:tcBorders>
                  <w:shd w:val="clear" w:color="auto" w:fill="auto"/>
                  <w:noWrap/>
                  <w:vAlign w:val="bottom"/>
                  <w:hideMark/>
                </w:tcPr>
                <w:p w:rsidR="0062214F" w:rsidRPr="007B191A" w:rsidRDefault="0062214F" w:rsidP="00B978DF">
                  <w:pPr>
                    <w:rPr>
                      <w:b/>
                      <w:sz w:val="24"/>
                      <w:szCs w:val="24"/>
                    </w:rPr>
                  </w:pPr>
                  <w:r w:rsidRPr="007B191A">
                    <w:rPr>
                      <w:b/>
                      <w:sz w:val="24"/>
                      <w:szCs w:val="24"/>
                    </w:rPr>
                    <w:t> </w:t>
                  </w:r>
                </w:p>
              </w:tc>
              <w:tc>
                <w:tcPr>
                  <w:tcW w:w="2127" w:type="dxa"/>
                  <w:tcBorders>
                    <w:top w:val="nil"/>
                    <w:left w:val="nil"/>
                    <w:bottom w:val="single" w:sz="4" w:space="0" w:color="auto"/>
                    <w:right w:val="single" w:sz="4" w:space="0" w:color="auto"/>
                  </w:tcBorders>
                  <w:shd w:val="clear" w:color="auto" w:fill="auto"/>
                  <w:noWrap/>
                  <w:vAlign w:val="bottom"/>
                  <w:hideMark/>
                </w:tcPr>
                <w:p w:rsidR="0062214F" w:rsidRPr="007B191A" w:rsidRDefault="0062214F" w:rsidP="00B978DF">
                  <w:pPr>
                    <w:rPr>
                      <w:b/>
                      <w:sz w:val="24"/>
                      <w:szCs w:val="24"/>
                    </w:rPr>
                  </w:pPr>
                  <w:r w:rsidRPr="007B191A">
                    <w:rPr>
                      <w:b/>
                      <w:sz w:val="24"/>
                      <w:szCs w:val="24"/>
                    </w:rPr>
                    <w:t> </w:t>
                  </w:r>
                </w:p>
              </w:tc>
              <w:tc>
                <w:tcPr>
                  <w:tcW w:w="1862" w:type="dxa"/>
                  <w:tcBorders>
                    <w:top w:val="nil"/>
                    <w:left w:val="nil"/>
                    <w:bottom w:val="single" w:sz="4" w:space="0" w:color="auto"/>
                    <w:right w:val="single" w:sz="4" w:space="0" w:color="auto"/>
                  </w:tcBorders>
                  <w:shd w:val="clear" w:color="auto" w:fill="auto"/>
                  <w:noWrap/>
                  <w:vAlign w:val="bottom"/>
                  <w:hideMark/>
                </w:tcPr>
                <w:p w:rsidR="0062214F" w:rsidRPr="007B191A" w:rsidRDefault="0062214F" w:rsidP="00B978DF">
                  <w:pPr>
                    <w:rPr>
                      <w:b/>
                      <w:sz w:val="24"/>
                      <w:szCs w:val="24"/>
                    </w:rPr>
                  </w:pPr>
                  <w:r w:rsidRPr="007B191A">
                    <w:rPr>
                      <w:b/>
                      <w:sz w:val="24"/>
                      <w:szCs w:val="24"/>
                    </w:rPr>
                    <w:t> </w:t>
                  </w:r>
                </w:p>
              </w:tc>
              <w:tc>
                <w:tcPr>
                  <w:tcW w:w="1786" w:type="dxa"/>
                  <w:tcBorders>
                    <w:top w:val="nil"/>
                    <w:left w:val="nil"/>
                    <w:bottom w:val="single" w:sz="4" w:space="0" w:color="auto"/>
                    <w:right w:val="single" w:sz="4" w:space="0" w:color="auto"/>
                  </w:tcBorders>
                  <w:shd w:val="clear" w:color="auto" w:fill="auto"/>
                  <w:noWrap/>
                  <w:vAlign w:val="bottom"/>
                  <w:hideMark/>
                </w:tcPr>
                <w:p w:rsidR="0062214F" w:rsidRPr="007B191A" w:rsidRDefault="0062214F" w:rsidP="00B978DF">
                  <w:pPr>
                    <w:rPr>
                      <w:b/>
                      <w:sz w:val="24"/>
                      <w:szCs w:val="24"/>
                    </w:rPr>
                  </w:pPr>
                  <w:r w:rsidRPr="007B191A">
                    <w:rPr>
                      <w:b/>
                      <w:sz w:val="24"/>
                      <w:szCs w:val="24"/>
                    </w:rPr>
                    <w:t> </w:t>
                  </w:r>
                </w:p>
              </w:tc>
            </w:tr>
            <w:tr w:rsidR="0062214F" w:rsidRPr="001C121F" w:rsidTr="00B978DF">
              <w:trPr>
                <w:trHeight w:val="300"/>
              </w:trPr>
              <w:tc>
                <w:tcPr>
                  <w:tcW w:w="4089"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62214F" w:rsidRPr="007B191A" w:rsidRDefault="0062214F" w:rsidP="00B978DF">
                  <w:pPr>
                    <w:rPr>
                      <w:b/>
                      <w:sz w:val="24"/>
                      <w:szCs w:val="24"/>
                    </w:rPr>
                  </w:pPr>
                  <w:r w:rsidRPr="007B191A">
                    <w:rPr>
                      <w:b/>
                      <w:sz w:val="24"/>
                      <w:szCs w:val="24"/>
                    </w:rPr>
                    <w:t>Всего</w:t>
                  </w:r>
                </w:p>
              </w:tc>
              <w:tc>
                <w:tcPr>
                  <w:tcW w:w="1634" w:type="dxa"/>
                  <w:tcBorders>
                    <w:top w:val="nil"/>
                    <w:left w:val="nil"/>
                    <w:bottom w:val="single" w:sz="4" w:space="0" w:color="auto"/>
                    <w:right w:val="single" w:sz="4" w:space="0" w:color="auto"/>
                  </w:tcBorders>
                  <w:shd w:val="clear" w:color="auto" w:fill="auto"/>
                  <w:noWrap/>
                  <w:vAlign w:val="bottom"/>
                  <w:hideMark/>
                </w:tcPr>
                <w:p w:rsidR="0062214F" w:rsidRPr="007B191A" w:rsidRDefault="0062214F" w:rsidP="00B978DF">
                  <w:pPr>
                    <w:rPr>
                      <w:b/>
                      <w:sz w:val="24"/>
                      <w:szCs w:val="24"/>
                    </w:rPr>
                  </w:pPr>
                  <w:r w:rsidRPr="007B191A">
                    <w:rPr>
                      <w:b/>
                      <w:sz w:val="24"/>
                      <w:szCs w:val="24"/>
                    </w:rPr>
                    <w:t> </w:t>
                  </w:r>
                </w:p>
              </w:tc>
              <w:tc>
                <w:tcPr>
                  <w:tcW w:w="1584" w:type="dxa"/>
                  <w:tcBorders>
                    <w:top w:val="nil"/>
                    <w:left w:val="nil"/>
                    <w:bottom w:val="single" w:sz="4" w:space="0" w:color="auto"/>
                    <w:right w:val="single" w:sz="4" w:space="0" w:color="auto"/>
                  </w:tcBorders>
                  <w:shd w:val="clear" w:color="auto" w:fill="auto"/>
                  <w:noWrap/>
                  <w:vAlign w:val="bottom"/>
                  <w:hideMark/>
                </w:tcPr>
                <w:p w:rsidR="0062214F" w:rsidRPr="007B191A" w:rsidRDefault="0062214F" w:rsidP="00B978DF">
                  <w:pPr>
                    <w:rPr>
                      <w:b/>
                      <w:sz w:val="24"/>
                      <w:szCs w:val="24"/>
                    </w:rPr>
                  </w:pPr>
                  <w:r w:rsidRPr="007B191A">
                    <w:rPr>
                      <w:b/>
                      <w:sz w:val="24"/>
                      <w:szCs w:val="24"/>
                    </w:rPr>
                    <w:t> </w:t>
                  </w:r>
                </w:p>
              </w:tc>
              <w:tc>
                <w:tcPr>
                  <w:tcW w:w="1831" w:type="dxa"/>
                  <w:tcBorders>
                    <w:top w:val="nil"/>
                    <w:left w:val="nil"/>
                    <w:bottom w:val="single" w:sz="4" w:space="0" w:color="auto"/>
                    <w:right w:val="single" w:sz="4" w:space="0" w:color="auto"/>
                  </w:tcBorders>
                  <w:shd w:val="clear" w:color="auto" w:fill="auto"/>
                  <w:noWrap/>
                  <w:vAlign w:val="bottom"/>
                  <w:hideMark/>
                </w:tcPr>
                <w:p w:rsidR="0062214F" w:rsidRPr="007B191A" w:rsidRDefault="0062214F" w:rsidP="00B978DF">
                  <w:pPr>
                    <w:rPr>
                      <w:b/>
                      <w:sz w:val="24"/>
                      <w:szCs w:val="24"/>
                    </w:rPr>
                  </w:pPr>
                  <w:r w:rsidRPr="007B191A">
                    <w:rPr>
                      <w:b/>
                      <w:sz w:val="24"/>
                      <w:szCs w:val="24"/>
                    </w:rPr>
                    <w:t> </w:t>
                  </w:r>
                </w:p>
              </w:tc>
              <w:tc>
                <w:tcPr>
                  <w:tcW w:w="2127" w:type="dxa"/>
                  <w:tcBorders>
                    <w:top w:val="nil"/>
                    <w:left w:val="nil"/>
                    <w:bottom w:val="single" w:sz="4" w:space="0" w:color="auto"/>
                    <w:right w:val="single" w:sz="4" w:space="0" w:color="auto"/>
                  </w:tcBorders>
                  <w:shd w:val="clear" w:color="auto" w:fill="auto"/>
                  <w:noWrap/>
                  <w:vAlign w:val="bottom"/>
                  <w:hideMark/>
                </w:tcPr>
                <w:p w:rsidR="0062214F" w:rsidRPr="007B191A" w:rsidRDefault="0062214F" w:rsidP="00B978DF">
                  <w:pPr>
                    <w:rPr>
                      <w:b/>
                      <w:sz w:val="24"/>
                      <w:szCs w:val="24"/>
                    </w:rPr>
                  </w:pPr>
                  <w:r w:rsidRPr="007B191A">
                    <w:rPr>
                      <w:b/>
                      <w:sz w:val="24"/>
                      <w:szCs w:val="24"/>
                    </w:rPr>
                    <w:t> </w:t>
                  </w:r>
                </w:p>
              </w:tc>
              <w:tc>
                <w:tcPr>
                  <w:tcW w:w="1862" w:type="dxa"/>
                  <w:tcBorders>
                    <w:top w:val="nil"/>
                    <w:left w:val="nil"/>
                    <w:bottom w:val="single" w:sz="4" w:space="0" w:color="auto"/>
                    <w:right w:val="single" w:sz="4" w:space="0" w:color="auto"/>
                  </w:tcBorders>
                  <w:shd w:val="clear" w:color="auto" w:fill="auto"/>
                  <w:noWrap/>
                  <w:vAlign w:val="bottom"/>
                  <w:hideMark/>
                </w:tcPr>
                <w:p w:rsidR="0062214F" w:rsidRPr="007B191A" w:rsidRDefault="0062214F" w:rsidP="00B978DF">
                  <w:pPr>
                    <w:rPr>
                      <w:b/>
                      <w:sz w:val="24"/>
                      <w:szCs w:val="24"/>
                    </w:rPr>
                  </w:pPr>
                  <w:r w:rsidRPr="007B191A">
                    <w:rPr>
                      <w:b/>
                      <w:sz w:val="24"/>
                      <w:szCs w:val="24"/>
                    </w:rPr>
                    <w:t> </w:t>
                  </w:r>
                </w:p>
              </w:tc>
              <w:tc>
                <w:tcPr>
                  <w:tcW w:w="1786" w:type="dxa"/>
                  <w:tcBorders>
                    <w:top w:val="nil"/>
                    <w:left w:val="nil"/>
                    <w:bottom w:val="single" w:sz="4" w:space="0" w:color="auto"/>
                    <w:right w:val="single" w:sz="4" w:space="0" w:color="auto"/>
                  </w:tcBorders>
                  <w:shd w:val="clear" w:color="auto" w:fill="auto"/>
                  <w:noWrap/>
                  <w:vAlign w:val="bottom"/>
                  <w:hideMark/>
                </w:tcPr>
                <w:p w:rsidR="0062214F" w:rsidRPr="007B191A" w:rsidRDefault="0062214F" w:rsidP="00B978DF">
                  <w:pPr>
                    <w:rPr>
                      <w:b/>
                      <w:sz w:val="24"/>
                      <w:szCs w:val="24"/>
                    </w:rPr>
                  </w:pPr>
                  <w:r w:rsidRPr="007B191A">
                    <w:rPr>
                      <w:b/>
                      <w:sz w:val="24"/>
                      <w:szCs w:val="24"/>
                    </w:rPr>
                    <w:t> </w:t>
                  </w:r>
                </w:p>
              </w:tc>
            </w:tr>
          </w:tbl>
          <w:p w:rsidR="0062214F" w:rsidRPr="001C121F" w:rsidRDefault="0062214F" w:rsidP="00B978DF"/>
        </w:tc>
        <w:tc>
          <w:tcPr>
            <w:tcW w:w="222" w:type="dxa"/>
            <w:gridSpan w:val="2"/>
            <w:vAlign w:val="center"/>
            <w:hideMark/>
          </w:tcPr>
          <w:p w:rsidR="0062214F" w:rsidRPr="001C121F" w:rsidRDefault="0062214F" w:rsidP="00B978DF"/>
        </w:tc>
      </w:tr>
      <w:tr w:rsidR="0062214F" w:rsidRPr="001C121F" w:rsidTr="00B978DF">
        <w:trPr>
          <w:trHeight w:val="300"/>
        </w:trPr>
        <w:tc>
          <w:tcPr>
            <w:tcW w:w="2227" w:type="dxa"/>
            <w:tcBorders>
              <w:top w:val="nil"/>
              <w:left w:val="nil"/>
              <w:bottom w:val="nil"/>
              <w:right w:val="nil"/>
            </w:tcBorders>
            <w:shd w:val="clear" w:color="auto" w:fill="auto"/>
            <w:noWrap/>
            <w:vAlign w:val="bottom"/>
            <w:hideMark/>
          </w:tcPr>
          <w:p w:rsidR="0062214F" w:rsidRPr="0091615F" w:rsidRDefault="0062214F" w:rsidP="00B978DF">
            <w:pPr>
              <w:rPr>
                <w:sz w:val="2"/>
              </w:rPr>
            </w:pPr>
          </w:p>
          <w:p w:rsidR="0062214F" w:rsidRPr="001C121F" w:rsidRDefault="0062214F" w:rsidP="00B978DF"/>
        </w:tc>
        <w:tc>
          <w:tcPr>
            <w:tcW w:w="1142" w:type="dxa"/>
            <w:tcBorders>
              <w:top w:val="nil"/>
              <w:left w:val="nil"/>
              <w:bottom w:val="nil"/>
              <w:right w:val="nil"/>
            </w:tcBorders>
            <w:shd w:val="clear" w:color="auto" w:fill="auto"/>
            <w:noWrap/>
            <w:vAlign w:val="bottom"/>
            <w:hideMark/>
          </w:tcPr>
          <w:p w:rsidR="0062214F" w:rsidRPr="001C121F" w:rsidRDefault="0062214F" w:rsidP="00B978DF"/>
        </w:tc>
        <w:tc>
          <w:tcPr>
            <w:tcW w:w="1886" w:type="dxa"/>
            <w:tcBorders>
              <w:top w:val="nil"/>
              <w:left w:val="nil"/>
              <w:bottom w:val="nil"/>
              <w:right w:val="nil"/>
            </w:tcBorders>
            <w:shd w:val="clear" w:color="auto" w:fill="auto"/>
            <w:noWrap/>
            <w:vAlign w:val="bottom"/>
            <w:hideMark/>
          </w:tcPr>
          <w:p w:rsidR="0062214F" w:rsidRPr="001C121F" w:rsidRDefault="0062214F" w:rsidP="00B978DF"/>
        </w:tc>
        <w:tc>
          <w:tcPr>
            <w:tcW w:w="1875" w:type="dxa"/>
            <w:tcBorders>
              <w:top w:val="nil"/>
              <w:left w:val="nil"/>
              <w:bottom w:val="nil"/>
              <w:right w:val="nil"/>
            </w:tcBorders>
            <w:shd w:val="clear" w:color="auto" w:fill="auto"/>
            <w:noWrap/>
            <w:vAlign w:val="bottom"/>
            <w:hideMark/>
          </w:tcPr>
          <w:p w:rsidR="0062214F" w:rsidRPr="001C121F" w:rsidRDefault="0062214F" w:rsidP="00B978DF"/>
        </w:tc>
        <w:tc>
          <w:tcPr>
            <w:tcW w:w="1909" w:type="dxa"/>
            <w:tcBorders>
              <w:top w:val="nil"/>
              <w:left w:val="nil"/>
              <w:bottom w:val="nil"/>
              <w:right w:val="nil"/>
            </w:tcBorders>
            <w:shd w:val="clear" w:color="auto" w:fill="auto"/>
            <w:noWrap/>
            <w:vAlign w:val="bottom"/>
            <w:hideMark/>
          </w:tcPr>
          <w:p w:rsidR="0062214F" w:rsidRPr="001C121F" w:rsidRDefault="0062214F" w:rsidP="00B978DF"/>
        </w:tc>
        <w:tc>
          <w:tcPr>
            <w:tcW w:w="1835" w:type="dxa"/>
            <w:tcBorders>
              <w:top w:val="nil"/>
              <w:left w:val="nil"/>
              <w:bottom w:val="nil"/>
              <w:right w:val="nil"/>
            </w:tcBorders>
            <w:shd w:val="clear" w:color="auto" w:fill="auto"/>
            <w:noWrap/>
            <w:vAlign w:val="bottom"/>
            <w:hideMark/>
          </w:tcPr>
          <w:p w:rsidR="0062214F" w:rsidRPr="001C121F" w:rsidRDefault="0062214F" w:rsidP="00B978DF"/>
        </w:tc>
        <w:tc>
          <w:tcPr>
            <w:tcW w:w="1651" w:type="dxa"/>
            <w:tcBorders>
              <w:top w:val="nil"/>
              <w:left w:val="nil"/>
              <w:bottom w:val="nil"/>
              <w:right w:val="nil"/>
            </w:tcBorders>
            <w:shd w:val="clear" w:color="auto" w:fill="auto"/>
            <w:noWrap/>
            <w:vAlign w:val="bottom"/>
            <w:hideMark/>
          </w:tcPr>
          <w:p w:rsidR="0062214F" w:rsidRPr="001C121F" w:rsidRDefault="0062214F" w:rsidP="00B978DF"/>
        </w:tc>
        <w:tc>
          <w:tcPr>
            <w:tcW w:w="3374" w:type="dxa"/>
            <w:tcBorders>
              <w:top w:val="nil"/>
              <w:left w:val="nil"/>
              <w:bottom w:val="nil"/>
              <w:right w:val="nil"/>
            </w:tcBorders>
            <w:shd w:val="clear" w:color="auto" w:fill="auto"/>
            <w:noWrap/>
            <w:vAlign w:val="bottom"/>
            <w:hideMark/>
          </w:tcPr>
          <w:p w:rsidR="0062214F" w:rsidRPr="001C121F" w:rsidRDefault="0062214F" w:rsidP="00B978DF"/>
        </w:tc>
        <w:tc>
          <w:tcPr>
            <w:tcW w:w="222" w:type="dxa"/>
            <w:gridSpan w:val="2"/>
            <w:vAlign w:val="center"/>
            <w:hideMark/>
          </w:tcPr>
          <w:p w:rsidR="0062214F" w:rsidRPr="001C121F" w:rsidRDefault="0062214F" w:rsidP="00B978DF"/>
        </w:tc>
      </w:tr>
      <w:tr w:rsidR="0062214F" w:rsidRPr="001C121F" w:rsidTr="00B978DF">
        <w:trPr>
          <w:gridAfter w:val="1"/>
          <w:wAfter w:w="13" w:type="dxa"/>
          <w:trHeight w:val="300"/>
        </w:trPr>
        <w:tc>
          <w:tcPr>
            <w:tcW w:w="16108" w:type="dxa"/>
            <w:gridSpan w:val="9"/>
            <w:tcBorders>
              <w:top w:val="nil"/>
              <w:left w:val="nil"/>
              <w:bottom w:val="nil"/>
              <w:right w:val="nil"/>
            </w:tcBorders>
            <w:shd w:val="clear" w:color="auto" w:fill="auto"/>
            <w:noWrap/>
            <w:vAlign w:val="bottom"/>
            <w:hideMark/>
          </w:tcPr>
          <w:p w:rsidR="0062214F" w:rsidRPr="001C121F" w:rsidRDefault="0062214F" w:rsidP="00B978DF">
            <w:r w:rsidRPr="001C121F">
              <w:t>Руководитель:</w:t>
            </w:r>
          </w:p>
          <w:p w:rsidR="0062214F" w:rsidRPr="001C121F" w:rsidRDefault="0062214F" w:rsidP="00B978DF"/>
        </w:tc>
      </w:tr>
      <w:tr w:rsidR="0062214F" w:rsidRPr="001C121F" w:rsidTr="00B978DF">
        <w:trPr>
          <w:trHeight w:val="300"/>
        </w:trPr>
        <w:tc>
          <w:tcPr>
            <w:tcW w:w="12525" w:type="dxa"/>
            <w:gridSpan w:val="7"/>
            <w:tcBorders>
              <w:top w:val="nil"/>
              <w:left w:val="nil"/>
              <w:bottom w:val="nil"/>
              <w:right w:val="nil"/>
            </w:tcBorders>
            <w:shd w:val="clear" w:color="auto" w:fill="auto"/>
            <w:noWrap/>
            <w:vAlign w:val="bottom"/>
            <w:hideMark/>
          </w:tcPr>
          <w:p w:rsidR="0062214F" w:rsidRPr="001C121F" w:rsidRDefault="0062214F" w:rsidP="00B978DF">
            <w:r w:rsidRPr="001C121F">
              <w:t xml:space="preserve">Исполнитель: </w:t>
            </w:r>
          </w:p>
          <w:p w:rsidR="0062214F" w:rsidRPr="001C121F" w:rsidRDefault="0062214F" w:rsidP="00B978DF">
            <w:r w:rsidRPr="001C121F">
              <w:t>Телефон:</w:t>
            </w:r>
          </w:p>
        </w:tc>
        <w:tc>
          <w:tcPr>
            <w:tcW w:w="3374" w:type="dxa"/>
            <w:tcBorders>
              <w:top w:val="nil"/>
              <w:left w:val="nil"/>
              <w:bottom w:val="nil"/>
              <w:right w:val="nil"/>
            </w:tcBorders>
            <w:shd w:val="clear" w:color="auto" w:fill="auto"/>
            <w:noWrap/>
            <w:vAlign w:val="bottom"/>
            <w:hideMark/>
          </w:tcPr>
          <w:p w:rsidR="0062214F" w:rsidRPr="001C121F" w:rsidRDefault="0062214F" w:rsidP="00B978DF"/>
        </w:tc>
        <w:tc>
          <w:tcPr>
            <w:tcW w:w="222" w:type="dxa"/>
            <w:gridSpan w:val="2"/>
            <w:vAlign w:val="center"/>
            <w:hideMark/>
          </w:tcPr>
          <w:p w:rsidR="0062214F" w:rsidRPr="001C121F" w:rsidRDefault="0062214F" w:rsidP="00B978DF"/>
        </w:tc>
      </w:tr>
    </w:tbl>
    <w:p w:rsidR="0062214F" w:rsidRDefault="0062214F" w:rsidP="0062214F">
      <w:pPr>
        <w:tabs>
          <w:tab w:val="left" w:pos="-142"/>
        </w:tabs>
        <w:ind w:left="-142"/>
        <w:jc w:val="both"/>
        <w:rPr>
          <w:bCs/>
          <w:szCs w:val="20"/>
        </w:rPr>
      </w:pPr>
    </w:p>
    <w:p w:rsidR="0062214F" w:rsidRDefault="0062214F" w:rsidP="000E5694">
      <w:pPr>
        <w:ind w:left="5812"/>
        <w:jc w:val="both"/>
        <w:rPr>
          <w:b/>
        </w:rPr>
        <w:sectPr w:rsidR="0062214F" w:rsidSect="0062214F">
          <w:pgSz w:w="16838" w:h="11906" w:orient="landscape"/>
          <w:pgMar w:top="1134" w:right="567" w:bottom="1134" w:left="1701" w:header="709" w:footer="709" w:gutter="0"/>
          <w:cols w:space="720"/>
        </w:sectPr>
      </w:pPr>
    </w:p>
    <w:p w:rsidR="00B978DF" w:rsidRPr="0093282B" w:rsidRDefault="00B978DF" w:rsidP="00B978DF">
      <w:pPr>
        <w:ind w:left="5670"/>
        <w:jc w:val="both"/>
      </w:pPr>
      <w:r w:rsidRPr="0093282B">
        <w:t xml:space="preserve">Приложение </w:t>
      </w:r>
      <w:r>
        <w:t>17</w:t>
      </w:r>
      <w:r w:rsidRPr="0093282B">
        <w:t xml:space="preserve"> к муниципальной программе «Развитие жилищно-коммунального комплекса и повышение энергетической эффективности в Нижневартовском районе на 2014−2020 годы»</w:t>
      </w:r>
    </w:p>
    <w:p w:rsidR="00B978DF" w:rsidRDefault="00B978DF" w:rsidP="00B978DF"/>
    <w:p w:rsidR="00B978DF" w:rsidRPr="0093282B" w:rsidRDefault="00B978DF" w:rsidP="00B978DF"/>
    <w:p w:rsidR="00B978DF" w:rsidRPr="00E71035" w:rsidRDefault="00B978DF" w:rsidP="00B978DF">
      <w:pPr>
        <w:jc w:val="center"/>
        <w:rPr>
          <w:b/>
        </w:rPr>
      </w:pPr>
      <w:r w:rsidRPr="00E71035">
        <w:rPr>
          <w:b/>
        </w:rPr>
        <w:t>Порядок предоставления субсиди</w:t>
      </w:r>
      <w:r>
        <w:rPr>
          <w:b/>
        </w:rPr>
        <w:t>и</w:t>
      </w:r>
      <w:r w:rsidRPr="00E71035">
        <w:rPr>
          <w:b/>
        </w:rPr>
        <w:t xml:space="preserve"> организациям</w:t>
      </w:r>
    </w:p>
    <w:p w:rsidR="00B978DF" w:rsidRDefault="00B978DF" w:rsidP="00B978DF">
      <w:pPr>
        <w:jc w:val="center"/>
        <w:rPr>
          <w:b/>
        </w:rPr>
      </w:pPr>
      <w:r w:rsidRPr="00E71035">
        <w:rPr>
          <w:b/>
        </w:rPr>
        <w:t xml:space="preserve">жилищно-коммунального хозяйства </w:t>
      </w:r>
      <w:r>
        <w:rPr>
          <w:b/>
        </w:rPr>
        <w:t xml:space="preserve">на финансовое обеспечение  погашения кредиторской задолженности за приобретенные энергоносители (нефти) за счет средств, выделенных </w:t>
      </w:r>
      <w:r w:rsidRPr="002A2537">
        <w:rPr>
          <w:b/>
        </w:rPr>
        <w:t>из резервного фонда Правительства Ханты-Мансийского авто</w:t>
      </w:r>
      <w:r>
        <w:rPr>
          <w:b/>
        </w:rPr>
        <w:t xml:space="preserve">номного округа – Югры </w:t>
      </w:r>
      <w:r w:rsidRPr="002A2537">
        <w:rPr>
          <w:b/>
        </w:rPr>
        <w:t>на финансовое обеспечение непредвиденных расходов</w:t>
      </w:r>
      <w:r>
        <w:rPr>
          <w:b/>
        </w:rPr>
        <w:t xml:space="preserve">  на 2017 год </w:t>
      </w:r>
    </w:p>
    <w:p w:rsidR="00B978DF" w:rsidRDefault="00B978DF" w:rsidP="00B978DF">
      <w:pPr>
        <w:jc w:val="center"/>
        <w:rPr>
          <w:b/>
        </w:rPr>
      </w:pPr>
      <w:r>
        <w:rPr>
          <w:b/>
        </w:rPr>
        <w:t>(далее – Порядок)</w:t>
      </w:r>
    </w:p>
    <w:p w:rsidR="00B978DF" w:rsidRPr="002A2537" w:rsidRDefault="00B978DF" w:rsidP="00B978DF">
      <w:pPr>
        <w:jc w:val="center"/>
        <w:rPr>
          <w:b/>
        </w:rPr>
      </w:pPr>
    </w:p>
    <w:p w:rsidR="00B978DF" w:rsidRPr="000119F1" w:rsidRDefault="00B978DF" w:rsidP="00B978DF">
      <w:pPr>
        <w:jc w:val="center"/>
        <w:rPr>
          <w:b/>
        </w:rPr>
      </w:pPr>
      <w:r w:rsidRPr="000119F1">
        <w:rPr>
          <w:b/>
        </w:rPr>
        <w:t>I. Общие положения о предоставлении субсидии</w:t>
      </w:r>
    </w:p>
    <w:p w:rsidR="00B978DF" w:rsidRPr="00E71035" w:rsidRDefault="00B978DF" w:rsidP="00B978DF">
      <w:pPr>
        <w:ind w:firstLine="709"/>
        <w:jc w:val="both"/>
      </w:pPr>
    </w:p>
    <w:p w:rsidR="00B978DF" w:rsidRPr="00A86A9D" w:rsidRDefault="00B978DF" w:rsidP="00B978DF">
      <w:pPr>
        <w:ind w:firstLine="709"/>
        <w:jc w:val="both"/>
      </w:pPr>
      <w:r w:rsidRPr="00E71035">
        <w:t xml:space="preserve">1.1. Порядок определяет основные правила предоставления субсидий организациям </w:t>
      </w:r>
      <w:r>
        <w:t xml:space="preserve">жилищно-коммунального хозяйства на финансовое обеспечение </w:t>
      </w:r>
      <w:r w:rsidRPr="00A86A9D">
        <w:t>погашения кредиторской задолженности за приоб</w:t>
      </w:r>
      <w:r>
        <w:t>ретенные энергоносители (нефти)</w:t>
      </w:r>
      <w:r w:rsidRPr="00A86A9D">
        <w:t xml:space="preserve"> за счет средств, выделенных из резервного фонда Правительства Ханты-Мансийского автономного округа – Югры на финансовое обеспечение непредвиденных расходов</w:t>
      </w:r>
      <w:r>
        <w:t>.</w:t>
      </w:r>
    </w:p>
    <w:p w:rsidR="00B978DF" w:rsidRDefault="00B978DF" w:rsidP="00B978DF">
      <w:pPr>
        <w:ind w:firstLine="709"/>
        <w:jc w:val="both"/>
      </w:pPr>
      <w:r>
        <w:t>1.2. Предоставление</w:t>
      </w:r>
      <w:r w:rsidRPr="00A86A9D">
        <w:t xml:space="preserve"> субсидии</w:t>
      </w:r>
      <w:r w:rsidRPr="00E71035">
        <w:t>осуществляется в соответствиис Порядком из бюджета района в пределах</w:t>
      </w:r>
      <w:r>
        <w:t>выделенных бюджетных ассигнований из резервного фондаПравительства Ханты-Мансийского автономного округа – Югры.</w:t>
      </w:r>
    </w:p>
    <w:p w:rsidR="00B978DF" w:rsidRPr="00E71035" w:rsidRDefault="00B978DF" w:rsidP="00B978DF">
      <w:pPr>
        <w:ind w:firstLine="709"/>
        <w:jc w:val="both"/>
      </w:pPr>
      <w:r w:rsidRPr="00E71035">
        <w:t>Главным распорядителем с</w:t>
      </w:r>
      <w:r>
        <w:t>редств бюджета района является а</w:t>
      </w:r>
      <w:r w:rsidRPr="00E71035">
        <w:t xml:space="preserve">дминистрация Нижневартовского района. </w:t>
      </w:r>
    </w:p>
    <w:p w:rsidR="00B978DF" w:rsidRPr="0075326E" w:rsidRDefault="00B978DF" w:rsidP="00B978DF">
      <w:pPr>
        <w:ind w:firstLine="709"/>
        <w:jc w:val="both"/>
      </w:pPr>
      <w:r>
        <w:t xml:space="preserve">1.3. </w:t>
      </w:r>
      <w:r w:rsidRPr="00E71035">
        <w:t>Субсиди</w:t>
      </w:r>
      <w:r>
        <w:t xml:space="preserve">и предоставляются в целях </w:t>
      </w:r>
      <w:r w:rsidRPr="0075326E">
        <w:t>погашения кредиторской задолженности по приоб</w:t>
      </w:r>
      <w:r>
        <w:t>ретению энергоносителей (нефти)</w:t>
      </w:r>
      <w:r w:rsidRPr="0075326E">
        <w:t xml:space="preserve"> за счет средств,выделенных из резервного фонда Правительства Ханты-Мансийского автономного округа – Югры на финансовое обеспечение непредвиденных расходов.</w:t>
      </w:r>
    </w:p>
    <w:p w:rsidR="00B978DF" w:rsidRPr="00E71035" w:rsidRDefault="00B978DF" w:rsidP="00B978DF">
      <w:pPr>
        <w:ind w:firstLine="709"/>
        <w:jc w:val="both"/>
      </w:pPr>
      <w:r w:rsidRPr="00E71035">
        <w:t>1.4. Субсидии предоставляются юридическим лицам (за исключением государственны</w:t>
      </w:r>
      <w:r>
        <w:t>х</w:t>
      </w:r>
      <w:r w:rsidRPr="00E71035">
        <w:t xml:space="preserve"> (муниципальны</w:t>
      </w:r>
      <w:r>
        <w:t>х</w:t>
      </w:r>
      <w:r w:rsidRPr="00E71035">
        <w:t>) учреждени</w:t>
      </w:r>
      <w:r>
        <w:t>й</w:t>
      </w:r>
      <w:r w:rsidRPr="00E71035">
        <w:t>), оказывающим коммунальные услуг</w:t>
      </w:r>
      <w:r>
        <w:t>и</w:t>
      </w:r>
      <w:r w:rsidRPr="00E71035">
        <w:t xml:space="preserve"> (теплоснабжени</w:t>
      </w:r>
      <w:r>
        <w:t>е</w:t>
      </w:r>
      <w:r w:rsidRPr="00E71035">
        <w:t xml:space="preserve">) </w:t>
      </w:r>
      <w:r>
        <w:t xml:space="preserve">населению района </w:t>
      </w:r>
      <w:r w:rsidRPr="00E71035">
        <w:t>и</w:t>
      </w:r>
      <w:r>
        <w:t xml:space="preserve"> имеющим кредиторскую задолженность за приобретенные</w:t>
      </w:r>
      <w:r w:rsidRPr="00E71035">
        <w:t xml:space="preserve"> энергоносител</w:t>
      </w:r>
      <w:r>
        <w:t xml:space="preserve">и (нефть) </w:t>
      </w:r>
      <w:r w:rsidRPr="00E71035">
        <w:t>(далее ‒ получатели субсидий), на безвозвратной и безвозмездной основе.</w:t>
      </w:r>
    </w:p>
    <w:p w:rsidR="00B978DF" w:rsidRDefault="00B978DF" w:rsidP="00B978DF">
      <w:pPr>
        <w:jc w:val="center"/>
        <w:rPr>
          <w:b/>
        </w:rPr>
      </w:pPr>
    </w:p>
    <w:p w:rsidR="00B978DF" w:rsidRPr="000119F1" w:rsidRDefault="00B978DF" w:rsidP="00B978DF">
      <w:pPr>
        <w:jc w:val="center"/>
        <w:rPr>
          <w:b/>
        </w:rPr>
      </w:pPr>
      <w:r w:rsidRPr="000119F1">
        <w:rPr>
          <w:b/>
          <w:lang w:val="en-US"/>
        </w:rPr>
        <w:t>II</w:t>
      </w:r>
      <w:r w:rsidRPr="000119F1">
        <w:rPr>
          <w:b/>
        </w:rPr>
        <w:t>. Условия и порядок предоставления субсидии</w:t>
      </w:r>
    </w:p>
    <w:p w:rsidR="00B978DF" w:rsidRPr="00E71035" w:rsidRDefault="00B978DF" w:rsidP="00B978DF">
      <w:pPr>
        <w:ind w:firstLine="709"/>
        <w:jc w:val="both"/>
      </w:pPr>
    </w:p>
    <w:p w:rsidR="00B978DF" w:rsidRPr="00E71035" w:rsidRDefault="00B978DF" w:rsidP="00B978DF">
      <w:pPr>
        <w:ind w:firstLine="709"/>
        <w:jc w:val="both"/>
      </w:pPr>
      <w:r w:rsidRPr="00E71035">
        <w:t>2.</w:t>
      </w:r>
      <w:r>
        <w:t>1</w:t>
      </w:r>
      <w:r w:rsidRPr="00E71035">
        <w:t xml:space="preserve">. Основанием для предоставления субсидий является </w:t>
      </w:r>
      <w:r>
        <w:t>соглашение</w:t>
      </w:r>
      <w:r w:rsidRPr="00E71035">
        <w:t>, заключенн</w:t>
      </w:r>
      <w:r>
        <w:t>ое</w:t>
      </w:r>
      <w:r w:rsidRPr="00E71035">
        <w:t xml:space="preserve"> между администрацией района и получателями субсидий.</w:t>
      </w:r>
    </w:p>
    <w:p w:rsidR="00B978DF" w:rsidRPr="00B77ECB" w:rsidRDefault="00B978DF" w:rsidP="00B978DF">
      <w:pPr>
        <w:ind w:firstLine="709"/>
        <w:jc w:val="both"/>
      </w:pPr>
      <w:r w:rsidRPr="00141B82">
        <w:t xml:space="preserve">2.2. Для предоставления субсидии получатель субсидии представляет              в администрацию района </w:t>
      </w:r>
      <w:r w:rsidRPr="00B77ECB">
        <w:t>(отдел жилищно-коммунального хозяйства, энергетики и строительства</w:t>
      </w:r>
      <w:r>
        <w:t xml:space="preserve"> администрации района</w:t>
      </w:r>
      <w:r w:rsidRPr="00B77ECB">
        <w:t>) следующие документы:</w:t>
      </w:r>
    </w:p>
    <w:p w:rsidR="00B978DF" w:rsidRPr="00B77ECB" w:rsidRDefault="00B978DF" w:rsidP="00B978DF">
      <w:pPr>
        <w:ind w:firstLine="709"/>
        <w:jc w:val="both"/>
      </w:pPr>
      <w:r w:rsidRPr="00B77ECB">
        <w:t>письменное зая</w:t>
      </w:r>
      <w:r>
        <w:t>вление на заключение соглашения</w:t>
      </w:r>
      <w:r w:rsidRPr="00B77ECB">
        <w:t xml:space="preserve"> с указанием лицевого счета, открытого в департаменте финансов администрации района для учета операций со средствами юридических лиц, не являющихся участниками бюджетного процесса;</w:t>
      </w:r>
    </w:p>
    <w:p w:rsidR="00B978DF" w:rsidRPr="00B77ECB" w:rsidRDefault="00B978DF" w:rsidP="00B978DF">
      <w:pPr>
        <w:ind w:firstLine="709"/>
        <w:jc w:val="both"/>
      </w:pPr>
      <w:r w:rsidRPr="00B77ECB">
        <w:t>копии учредительных документов;</w:t>
      </w:r>
    </w:p>
    <w:p w:rsidR="00B978DF" w:rsidRPr="00B77ECB" w:rsidRDefault="00B978DF" w:rsidP="00B978DF">
      <w:pPr>
        <w:ind w:firstLine="709"/>
        <w:jc w:val="both"/>
      </w:pPr>
      <w:r w:rsidRPr="00B77ECB">
        <w:t xml:space="preserve">информационную </w:t>
      </w:r>
      <w:hyperlink w:anchor="Par96" w:history="1">
        <w:r w:rsidRPr="00B77ECB">
          <w:t>карту</w:t>
        </w:r>
      </w:hyperlink>
      <w:r w:rsidRPr="00B77ECB">
        <w:t xml:space="preserve"> получателя субсидии по форме согласно прило</w:t>
      </w:r>
      <w:r>
        <w:t>жению</w:t>
      </w:r>
      <w:r w:rsidRPr="00B77ECB">
        <w:t xml:space="preserve"> к Порядку;</w:t>
      </w:r>
    </w:p>
    <w:p w:rsidR="00B978DF" w:rsidRPr="00B77ECB" w:rsidRDefault="00B978DF" w:rsidP="00B978DF">
      <w:pPr>
        <w:ind w:firstLine="709"/>
        <w:jc w:val="both"/>
      </w:pPr>
      <w:r w:rsidRPr="00B77ECB">
        <w:t>согласие получателя субсидии на осуществление администрацией района               и Контрольно-счетной палатой района проверок соблюдения организацией условий, целей и порядка их предоставления, за исключением случаев, уста</w:t>
      </w:r>
      <w:r>
        <w:t>новленных законодательством.</w:t>
      </w:r>
    </w:p>
    <w:p w:rsidR="00B978DF" w:rsidRPr="00B77ECB" w:rsidRDefault="00B978DF" w:rsidP="00B978DF">
      <w:pPr>
        <w:ind w:firstLine="709"/>
        <w:jc w:val="both"/>
      </w:pPr>
      <w:r w:rsidRPr="00B77ECB">
        <w:t>2.3.Размер субсидии соответствует объему бюджетных ассигнований, выделенных из резервного фонда Правительства Ханты-Мансийского автономного округа – Югры на основании распоряжения Правительства Ханты-Мансийского автономного округа – Югры.</w:t>
      </w:r>
    </w:p>
    <w:p w:rsidR="00B978DF" w:rsidRPr="00B77ECB" w:rsidRDefault="00B978DF" w:rsidP="00B978DF">
      <w:pPr>
        <w:ind w:firstLine="709"/>
        <w:jc w:val="both"/>
      </w:pPr>
      <w:r w:rsidRPr="00B77ECB">
        <w:t xml:space="preserve">2.4. Соглашение о предоставлении субсидии заключается на текущий финансовый год в соответствии с типовой формой, установленной приказом департамента финансов администрации района. </w:t>
      </w:r>
    </w:p>
    <w:p w:rsidR="00B978DF" w:rsidRPr="00B77ECB" w:rsidRDefault="00B978DF" w:rsidP="00B978DF">
      <w:pPr>
        <w:ind w:firstLine="709"/>
        <w:jc w:val="both"/>
      </w:pPr>
      <w:r w:rsidRPr="00B77ECB">
        <w:t>2.5. Соглашение о предоставлении субсидии должно предусматривать:</w:t>
      </w:r>
    </w:p>
    <w:p w:rsidR="00B978DF" w:rsidRPr="00E71035" w:rsidRDefault="00B978DF" w:rsidP="00B978DF">
      <w:pPr>
        <w:ind w:firstLine="709"/>
        <w:jc w:val="both"/>
      </w:pPr>
      <w:r w:rsidRPr="00B77ECB">
        <w:t>цели, условия, сроки и размер предоставления субсидии</w:t>
      </w:r>
      <w:r w:rsidRPr="00E71035">
        <w:t>, график платежей;</w:t>
      </w:r>
    </w:p>
    <w:p w:rsidR="00B978DF" w:rsidRPr="00E71035" w:rsidRDefault="00B978DF" w:rsidP="00B978DF">
      <w:pPr>
        <w:ind w:firstLine="709"/>
        <w:jc w:val="both"/>
      </w:pPr>
      <w:r w:rsidRPr="00E71035">
        <w:t>порядок, форму и сроки представления отчетности выполнения получате</w:t>
      </w:r>
      <w:r>
        <w:t>лем субсидии условий</w:t>
      </w:r>
      <w:r w:rsidRPr="00E71035">
        <w:t xml:space="preserve"> предоставления субсидий;</w:t>
      </w:r>
    </w:p>
    <w:p w:rsidR="00B978DF" w:rsidRPr="00E71035" w:rsidRDefault="00B978DF" w:rsidP="00B978DF">
      <w:pPr>
        <w:ind w:firstLine="709"/>
        <w:jc w:val="both"/>
      </w:pPr>
      <w:r w:rsidRPr="00E71035">
        <w:t xml:space="preserve">ответственность за несоблюдение сторонами условий </w:t>
      </w:r>
      <w:r>
        <w:t xml:space="preserve">соглашения </w:t>
      </w:r>
      <w:r w:rsidRPr="00E71035">
        <w:t xml:space="preserve">и порядок возврата в </w:t>
      </w:r>
      <w:r>
        <w:t>бюджет района субсидий в случае</w:t>
      </w:r>
      <w:r w:rsidRPr="00E71035">
        <w:t xml:space="preserve"> их неполного или нецелевого использования;</w:t>
      </w:r>
    </w:p>
    <w:p w:rsidR="00B978DF" w:rsidRPr="00E71035" w:rsidRDefault="00B978DF" w:rsidP="00B978DF">
      <w:pPr>
        <w:ind w:firstLine="709"/>
        <w:jc w:val="both"/>
      </w:pPr>
      <w:r w:rsidRPr="00E71035">
        <w:t xml:space="preserve">согласие получателя субсидии </w:t>
      </w:r>
      <w:r w:rsidRPr="00844FBC">
        <w:t>(за исключением муниципальных унитарных предприятий, хозяйственных тов</w:t>
      </w:r>
      <w:r w:rsidRPr="00E71035">
        <w:t>ариществ и обществ с участием публично-</w:t>
      </w:r>
      <w:r>
        <w:t>правовых образований в их уставны</w:t>
      </w:r>
      <w:r w:rsidRPr="00E71035">
        <w:t>х (складочных</w:t>
      </w:r>
      <w:r>
        <w:t xml:space="preserve">) капиталах, </w:t>
      </w:r>
      <w:r w:rsidRPr="00E71035">
        <w:t>а также коммерческих организаций с участием таких т</w:t>
      </w:r>
      <w:r>
        <w:t>овариществ и обществ в их уставны</w:t>
      </w:r>
      <w:r w:rsidRPr="00E71035">
        <w:t>х (складочных) капиталах</w:t>
      </w:r>
      <w:r>
        <w:t>)</w:t>
      </w:r>
      <w:r w:rsidRPr="00E71035">
        <w:t xml:space="preserve"> на осуществление администрацией района и Контрольно-счетной палатой района проверок соблюдения получателем субсидий условий, целей и </w:t>
      </w:r>
      <w:r>
        <w:t>порядка предоставления субсидий;</w:t>
      </w:r>
    </w:p>
    <w:p w:rsidR="00B978DF" w:rsidRPr="00E71035" w:rsidRDefault="00B978DF" w:rsidP="00B978DF">
      <w:pPr>
        <w:ind w:firstLine="709"/>
        <w:jc w:val="both"/>
      </w:pPr>
      <w:r>
        <w:t>план мероприятий по недопущению образования кредиторской задолженности;</w:t>
      </w:r>
    </w:p>
    <w:p w:rsidR="00B978DF" w:rsidRPr="00E71035" w:rsidRDefault="00B978DF" w:rsidP="00B978DF">
      <w:pPr>
        <w:ind w:firstLine="709"/>
        <w:jc w:val="both"/>
      </w:pPr>
      <w:r w:rsidRPr="00E71035">
        <w:t>иные условия, определяемые по соглашению сторон.</w:t>
      </w:r>
    </w:p>
    <w:p w:rsidR="00B978DF" w:rsidRPr="00E71035" w:rsidRDefault="00B978DF" w:rsidP="00B978DF">
      <w:pPr>
        <w:ind w:firstLine="708"/>
        <w:jc w:val="both"/>
        <w:rPr>
          <w:color w:val="FF0000"/>
        </w:rPr>
      </w:pPr>
      <w:r w:rsidRPr="00E71035">
        <w:t>2.</w:t>
      </w:r>
      <w:r>
        <w:t>6</w:t>
      </w:r>
      <w:r w:rsidRPr="00E71035">
        <w:rPr>
          <w:color w:val="FF0000"/>
        </w:rPr>
        <w:t xml:space="preserve">. </w:t>
      </w:r>
      <w:r w:rsidRPr="00E71035">
        <w:t xml:space="preserve">Юридические лица, претендующие на получение субсидии, на первое число месяца, предшествующего месяцу, в котором </w:t>
      </w:r>
      <w:r>
        <w:t xml:space="preserve">планируется заключение соглашения, </w:t>
      </w:r>
      <w:r w:rsidRPr="00E71035">
        <w:t>должны отвечать следующим требованиям:</w:t>
      </w:r>
    </w:p>
    <w:p w:rsidR="00B978DF" w:rsidRPr="00E71035" w:rsidRDefault="00B978DF" w:rsidP="00B978DF">
      <w:pPr>
        <w:ind w:firstLine="709"/>
        <w:jc w:val="both"/>
      </w:pPr>
      <w:r w:rsidRPr="00E71035">
        <w:t>2.</w:t>
      </w:r>
      <w:r>
        <w:t>6</w:t>
      </w:r>
      <w:r w:rsidRPr="00E71035">
        <w:t>.1. Не должны находиться в процессе реорганизации, ликвидации, банкротства и не должны иметь ограничения на осуществление хозяйственной деятельности.</w:t>
      </w:r>
    </w:p>
    <w:p w:rsidR="00B978DF" w:rsidRPr="00E71035" w:rsidRDefault="00B978DF" w:rsidP="00B978DF">
      <w:pPr>
        <w:ind w:firstLine="709"/>
        <w:jc w:val="both"/>
      </w:pPr>
      <w:r w:rsidRPr="00E71035">
        <w:t>2.</w:t>
      </w:r>
      <w:r>
        <w:t>6</w:t>
      </w:r>
      <w:r w:rsidRPr="00E71035">
        <w:t>.2. Отсутствие сведений в реестре недобросовестных поставщиков.</w:t>
      </w:r>
    </w:p>
    <w:p w:rsidR="00B978DF" w:rsidRPr="00E71035" w:rsidRDefault="00B978DF" w:rsidP="00B978DF">
      <w:pPr>
        <w:ind w:firstLine="709"/>
        <w:jc w:val="both"/>
      </w:pPr>
      <w:r w:rsidRPr="009C5C55">
        <w:t>2.6.3. Не должны получать средства из бюджета района в соответствии            с иными нормативными правовыми актами, муниципальными правовыми актами на цели, указанные в пункте 1.3</w:t>
      </w:r>
      <w:r>
        <w:t>.</w:t>
      </w:r>
      <w:r w:rsidRPr="009C5C55">
        <w:t xml:space="preserve"> Порядка.</w:t>
      </w:r>
    </w:p>
    <w:p w:rsidR="00B978DF" w:rsidRPr="00B77ECB" w:rsidRDefault="00B978DF" w:rsidP="00B978DF">
      <w:pPr>
        <w:ind w:firstLine="709"/>
        <w:jc w:val="both"/>
      </w:pPr>
      <w:r>
        <w:t>2.6</w:t>
      </w:r>
      <w:r w:rsidRPr="00E71035">
        <w:t xml:space="preserve">.4. Не должны являться иностранными юридическими лицами, а также российскими юридическими лицами, в уставном (складочном) капитале которых доля участия иностранных юридических лиц, местом регистрации которых является государство или территория, включенные в утверждаемый Министерством финансов Российской Федерации перечень государств и </w:t>
      </w:r>
      <w:r w:rsidRPr="00B77ECB">
        <w:t>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в отношении таких юридических лиц, в совокупности превышает 50 процентов.</w:t>
      </w:r>
    </w:p>
    <w:p w:rsidR="00B978DF" w:rsidRPr="00B77ECB" w:rsidRDefault="00B978DF" w:rsidP="00B978DF">
      <w:pPr>
        <w:ind w:firstLine="709"/>
        <w:jc w:val="both"/>
      </w:pPr>
      <w:r w:rsidRPr="00B77ECB">
        <w:t>2.6.5. Фактическое оказание населению района коммунальной услуги (теплоснабжение).</w:t>
      </w:r>
    </w:p>
    <w:p w:rsidR="00B978DF" w:rsidRPr="00B77ECB" w:rsidRDefault="00B978DF" w:rsidP="00B978DF">
      <w:pPr>
        <w:ind w:firstLine="709"/>
        <w:jc w:val="both"/>
      </w:pPr>
      <w:r w:rsidRPr="00B77ECB">
        <w:t>2.6.6. При</w:t>
      </w:r>
      <w:r>
        <w:t>обретение энергоносителей (нефти</w:t>
      </w:r>
      <w:r w:rsidRPr="00B77ECB">
        <w:t>) для обеспечения надежного обеспечения населения района коммунальными ресурсами.</w:t>
      </w:r>
    </w:p>
    <w:p w:rsidR="00B978DF" w:rsidRPr="00B77ECB" w:rsidRDefault="00B978DF" w:rsidP="00B978DF">
      <w:pPr>
        <w:ind w:firstLine="709"/>
        <w:jc w:val="both"/>
      </w:pPr>
      <w:r w:rsidRPr="00B77ECB">
        <w:t xml:space="preserve">2.7. Отдел жилищно-коммунального хозяйства, энергетики и строительства </w:t>
      </w:r>
      <w:r>
        <w:t xml:space="preserve">администрации района </w:t>
      </w:r>
      <w:r w:rsidRPr="00B77ECB">
        <w:t>осуществляет проверку получателя субсидии на соответствие требованиям</w:t>
      </w:r>
      <w:r>
        <w:t xml:space="preserve">, указанным в пункте </w:t>
      </w:r>
      <w:r w:rsidRPr="00B77ECB">
        <w:t xml:space="preserve">2.6. </w:t>
      </w:r>
    </w:p>
    <w:p w:rsidR="00B978DF" w:rsidRPr="00B77ECB" w:rsidRDefault="00B978DF" w:rsidP="00B978DF">
      <w:pPr>
        <w:ind w:firstLine="709"/>
        <w:jc w:val="both"/>
      </w:pPr>
      <w:r w:rsidRPr="00B77ECB">
        <w:t>2.8. Получатель субсидии обязан использовать полученную субсидию на цели, указанные в пункте 1.3</w:t>
      </w:r>
      <w:r>
        <w:t>.</w:t>
      </w:r>
      <w:r w:rsidRPr="00B77ECB">
        <w:t xml:space="preserve"> Порядка.</w:t>
      </w:r>
    </w:p>
    <w:p w:rsidR="00B978DF" w:rsidRDefault="00B978DF" w:rsidP="00B978DF">
      <w:pPr>
        <w:ind w:firstLine="709"/>
        <w:jc w:val="both"/>
      </w:pPr>
      <w:r w:rsidRPr="00B77ECB">
        <w:t>2.9. Субсидии на финансовое обеспечение непредвиденных расходов, а именно погашение кредиторской задолженности за приобретенные энергоносители (нефть)</w:t>
      </w:r>
      <w:r>
        <w:t>,</w:t>
      </w:r>
      <w:r w:rsidRPr="00B77ECB">
        <w:t xml:space="preserve"> перечисляются администрацией района на лицевой счет получателя субсидии, открытый в департаменте финансов администрации района для учета операций со средствами юридических лиц, не являющихся участниками бюджетного процесса, на основании счета (счета-фактуры) в течение 10 календарных дней со дня заключения соглашения.</w:t>
      </w:r>
    </w:p>
    <w:p w:rsidR="00B978DF" w:rsidRPr="00256E7D" w:rsidRDefault="00B978DF" w:rsidP="00B978DF">
      <w:pPr>
        <w:ind w:firstLine="709"/>
        <w:jc w:val="both"/>
      </w:pPr>
      <w:r>
        <w:t>2.10. Показателем результативности является отсутствие просроченной задолженности за потребленные муниципальными организациями коммунального комплекса топливно-энергетические ресурсы.</w:t>
      </w:r>
    </w:p>
    <w:p w:rsidR="00B978DF" w:rsidRPr="00B77ECB" w:rsidRDefault="00B978DF" w:rsidP="00B978DF">
      <w:pPr>
        <w:ind w:firstLine="709"/>
        <w:jc w:val="both"/>
      </w:pPr>
    </w:p>
    <w:p w:rsidR="00B978DF" w:rsidRPr="00B77ECB" w:rsidRDefault="00B978DF" w:rsidP="00B978DF">
      <w:pPr>
        <w:jc w:val="center"/>
        <w:rPr>
          <w:b/>
        </w:rPr>
      </w:pPr>
      <w:r w:rsidRPr="00B77ECB">
        <w:rPr>
          <w:b/>
          <w:lang w:val="en-US"/>
        </w:rPr>
        <w:t>III</w:t>
      </w:r>
      <w:r w:rsidRPr="00B77ECB">
        <w:rPr>
          <w:b/>
        </w:rPr>
        <w:t>. Требования к отчетности</w:t>
      </w:r>
    </w:p>
    <w:p w:rsidR="00B978DF" w:rsidRPr="00B77ECB" w:rsidRDefault="00B978DF" w:rsidP="00B978DF">
      <w:pPr>
        <w:ind w:firstLine="709"/>
        <w:jc w:val="both"/>
        <w:rPr>
          <w:b/>
        </w:rPr>
      </w:pPr>
    </w:p>
    <w:p w:rsidR="00B978DF" w:rsidRPr="00B77ECB" w:rsidRDefault="00B978DF" w:rsidP="00B978DF">
      <w:pPr>
        <w:ind w:firstLine="709"/>
        <w:jc w:val="both"/>
      </w:pPr>
      <w:r w:rsidRPr="00B77ECB">
        <w:t>3.1. Администрация района устанавливает в соглашении о предоставлении субсидии порядок, сроки и форму предоставления получателем субсидии отчетности.</w:t>
      </w:r>
    </w:p>
    <w:p w:rsidR="00B978DF" w:rsidRPr="00B77ECB" w:rsidRDefault="00B978DF" w:rsidP="00B978DF">
      <w:pPr>
        <w:ind w:firstLine="709"/>
        <w:jc w:val="center"/>
        <w:rPr>
          <w:b/>
        </w:rPr>
      </w:pPr>
      <w:r w:rsidRPr="00B77ECB">
        <w:rPr>
          <w:b/>
          <w:lang w:val="en-US"/>
        </w:rPr>
        <w:t>IV</w:t>
      </w:r>
      <w:r w:rsidRPr="00B77ECB">
        <w:rPr>
          <w:b/>
        </w:rPr>
        <w:t>. Требования об осуществлении контроля за соблюдением</w:t>
      </w:r>
    </w:p>
    <w:p w:rsidR="00B978DF" w:rsidRPr="00B77ECB" w:rsidRDefault="00B978DF" w:rsidP="00B978DF">
      <w:pPr>
        <w:ind w:firstLine="709"/>
        <w:jc w:val="center"/>
        <w:rPr>
          <w:b/>
        </w:rPr>
      </w:pPr>
      <w:r w:rsidRPr="00B77ECB">
        <w:rPr>
          <w:b/>
        </w:rPr>
        <w:t>целей и порядка предоставления субсидий и ответственности</w:t>
      </w:r>
    </w:p>
    <w:p w:rsidR="00B978DF" w:rsidRPr="00B77ECB" w:rsidRDefault="00B978DF" w:rsidP="00B978DF">
      <w:pPr>
        <w:ind w:firstLine="709"/>
        <w:jc w:val="center"/>
        <w:rPr>
          <w:b/>
        </w:rPr>
      </w:pPr>
      <w:r w:rsidRPr="00B77ECB">
        <w:rPr>
          <w:b/>
        </w:rPr>
        <w:t>за их нарушение</w:t>
      </w:r>
    </w:p>
    <w:p w:rsidR="00B978DF" w:rsidRPr="00B77ECB" w:rsidRDefault="00B978DF" w:rsidP="00B978DF">
      <w:pPr>
        <w:ind w:firstLine="709"/>
        <w:jc w:val="both"/>
      </w:pPr>
    </w:p>
    <w:p w:rsidR="00B978DF" w:rsidRPr="00B77ECB" w:rsidRDefault="00B978DF" w:rsidP="00B978DF">
      <w:pPr>
        <w:ind w:firstLine="709"/>
        <w:jc w:val="both"/>
      </w:pPr>
      <w:r w:rsidRPr="00B77ECB">
        <w:t>4.1. Администрация района и Контрольно-счетная палата района проводят проверки получателя субсидии на предмет соблюдения условий, целей и порядка предоставления субсидий.</w:t>
      </w:r>
    </w:p>
    <w:p w:rsidR="00B978DF" w:rsidRPr="00E71035" w:rsidRDefault="00B978DF" w:rsidP="00B978DF">
      <w:pPr>
        <w:autoSpaceDE w:val="0"/>
        <w:autoSpaceDN w:val="0"/>
        <w:adjustRightInd w:val="0"/>
        <w:ind w:firstLine="540"/>
        <w:jc w:val="both"/>
      </w:pPr>
      <w:r w:rsidRPr="00B77ECB">
        <w:t>4.2.  Субсидия подлежит возврату получателем субсидии в бюджет района в полном объеме в случае нарушения получателем</w:t>
      </w:r>
      <w:r w:rsidRPr="00E71035">
        <w:t xml:space="preserve"> субсидии условий, установленных при ее предоставлении.</w:t>
      </w:r>
    </w:p>
    <w:p w:rsidR="00B978DF" w:rsidRPr="00E71035" w:rsidRDefault="00B978DF" w:rsidP="00B978DF">
      <w:pPr>
        <w:ind w:firstLine="709"/>
        <w:jc w:val="both"/>
      </w:pPr>
      <w:r w:rsidRPr="00E71035">
        <w:t>В случае неполного использования субсидии в отчетном финансовом году получатель субсидии обязан возвратить в бюджет района неиспользованные денежные средства.</w:t>
      </w:r>
    </w:p>
    <w:p w:rsidR="00B978DF" w:rsidRPr="00E71035" w:rsidRDefault="00B978DF" w:rsidP="00B978DF">
      <w:pPr>
        <w:ind w:firstLine="709"/>
        <w:jc w:val="both"/>
      </w:pPr>
      <w:r w:rsidRPr="00E71035">
        <w:t xml:space="preserve">4.3. Требование о возврате субсидии в бюджет района направляется получателю субсидии в течение 10 календарных дней со дня установления случаев, указанных в </w:t>
      </w:r>
      <w:hyperlink w:anchor="Par67" w:history="1">
        <w:r w:rsidRPr="00E71035">
          <w:t>пунктах 4.2</w:t>
        </w:r>
      </w:hyperlink>
      <w:r>
        <w:t xml:space="preserve">. </w:t>
      </w:r>
      <w:r w:rsidRPr="00E71035">
        <w:t>Порядка.</w:t>
      </w:r>
    </w:p>
    <w:p w:rsidR="00B978DF" w:rsidRPr="00E71035" w:rsidRDefault="00B978DF" w:rsidP="00B978DF">
      <w:pPr>
        <w:ind w:firstLine="709"/>
        <w:jc w:val="both"/>
      </w:pPr>
      <w:r w:rsidRPr="00E71035">
        <w:t>Получатель субсидии в течение 30 календарных дней со дня получения требования о возврате субсидии обязан произвести ее возврат в бюджет района.</w:t>
      </w:r>
    </w:p>
    <w:p w:rsidR="00B978DF" w:rsidRPr="00E71035" w:rsidRDefault="00B978DF" w:rsidP="00B978DF">
      <w:pPr>
        <w:ind w:firstLine="709"/>
        <w:jc w:val="both"/>
      </w:pPr>
      <w:r w:rsidRPr="00E71035">
        <w:t>В случае невыполнения требования о возврате суммы субсидии, взыскание средств субсидии в бюджет района производится в судебном порядке.</w:t>
      </w:r>
    </w:p>
    <w:p w:rsidR="00B978DF" w:rsidRPr="00E71035" w:rsidRDefault="00B978DF" w:rsidP="00B978DF">
      <w:pPr>
        <w:ind w:firstLine="709"/>
        <w:jc w:val="both"/>
      </w:pPr>
      <w:r w:rsidRPr="00E71035">
        <w:t>4.4. Получатель субсидии несет полную ответственность за нецелевое использование субсидии, а также за достоверность представляемых в администрацию района сведений и документов.</w:t>
      </w: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Default="00B978DF" w:rsidP="00B978DF">
      <w:pPr>
        <w:ind w:left="4962"/>
        <w:jc w:val="both"/>
        <w:rPr>
          <w:sz w:val="24"/>
          <w:szCs w:val="24"/>
        </w:rPr>
      </w:pPr>
    </w:p>
    <w:p w:rsidR="00B978DF" w:rsidRPr="008C4183" w:rsidRDefault="00B978DF" w:rsidP="00B978DF">
      <w:pPr>
        <w:ind w:left="4962"/>
        <w:jc w:val="both"/>
        <w:rPr>
          <w:szCs w:val="24"/>
        </w:rPr>
      </w:pPr>
      <w:r w:rsidRPr="008C4183">
        <w:rPr>
          <w:szCs w:val="24"/>
        </w:rPr>
        <w:t>Приложение к Порядку предоставления субсидий организациям жилищно-коммунального хозяйства из бюджета района на текущий финансовый год, очередной финансовый год и плановый период</w:t>
      </w:r>
    </w:p>
    <w:p w:rsidR="00B978DF" w:rsidRPr="00E71035" w:rsidRDefault="00B978DF" w:rsidP="00B978DF">
      <w:pPr>
        <w:rPr>
          <w:sz w:val="24"/>
          <w:szCs w:val="24"/>
        </w:rPr>
      </w:pPr>
    </w:p>
    <w:p w:rsidR="00B978DF" w:rsidRPr="008C4183" w:rsidRDefault="00B978DF" w:rsidP="00B978DF">
      <w:pPr>
        <w:jc w:val="both"/>
        <w:rPr>
          <w:szCs w:val="24"/>
        </w:rPr>
      </w:pPr>
      <w:r w:rsidRPr="008C4183">
        <w:rPr>
          <w:szCs w:val="24"/>
        </w:rPr>
        <w:t>На официальном бланке</w:t>
      </w:r>
    </w:p>
    <w:p w:rsidR="00B978DF" w:rsidRPr="00E71035" w:rsidRDefault="00B978DF" w:rsidP="00B978DF">
      <w:pPr>
        <w:ind w:firstLine="709"/>
        <w:jc w:val="both"/>
        <w:rPr>
          <w:sz w:val="24"/>
          <w:szCs w:val="24"/>
        </w:rPr>
      </w:pPr>
    </w:p>
    <w:p w:rsidR="00B978DF" w:rsidRPr="008C4183" w:rsidRDefault="00B978DF" w:rsidP="00B978DF">
      <w:pPr>
        <w:jc w:val="center"/>
        <w:rPr>
          <w:b/>
          <w:szCs w:val="24"/>
        </w:rPr>
      </w:pPr>
      <w:r w:rsidRPr="008C4183">
        <w:rPr>
          <w:b/>
          <w:szCs w:val="24"/>
        </w:rPr>
        <w:t>Информационная карта организации</w:t>
      </w:r>
    </w:p>
    <w:p w:rsidR="00B978DF" w:rsidRPr="00E71035" w:rsidRDefault="00B978DF" w:rsidP="00B978DF">
      <w:pPr>
        <w:rPr>
          <w:sz w:val="24"/>
          <w:szCs w:val="24"/>
        </w:rPr>
      </w:pPr>
    </w:p>
    <w:tbl>
      <w:tblPr>
        <w:tblW w:w="0" w:type="auto"/>
        <w:tblInd w:w="102" w:type="dxa"/>
        <w:tblLayout w:type="fixed"/>
        <w:tblCellMar>
          <w:top w:w="75" w:type="dxa"/>
          <w:left w:w="0" w:type="dxa"/>
          <w:bottom w:w="75" w:type="dxa"/>
          <w:right w:w="0" w:type="dxa"/>
        </w:tblCellMar>
        <w:tblLook w:val="0000"/>
      </w:tblPr>
      <w:tblGrid>
        <w:gridCol w:w="4253"/>
        <w:gridCol w:w="5385"/>
      </w:tblGrid>
      <w:tr w:rsidR="00B978DF" w:rsidRPr="00E71035" w:rsidTr="00B978DF">
        <w:trPr>
          <w:trHeight w:val="222"/>
        </w:trPr>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B978DF" w:rsidP="00B978DF">
            <w:pPr>
              <w:jc w:val="both"/>
              <w:rPr>
                <w:sz w:val="24"/>
                <w:szCs w:val="24"/>
              </w:rPr>
            </w:pPr>
            <w:r w:rsidRPr="008C4183">
              <w:rPr>
                <w:sz w:val="24"/>
                <w:szCs w:val="24"/>
              </w:rPr>
              <w:t>Полное наименование</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B978DF" w:rsidP="00B978DF">
            <w:pPr>
              <w:jc w:val="both"/>
              <w:rPr>
                <w:sz w:val="24"/>
                <w:szCs w:val="24"/>
              </w:rPr>
            </w:pPr>
            <w:r w:rsidRPr="008C4183">
              <w:rPr>
                <w:sz w:val="24"/>
                <w:szCs w:val="24"/>
              </w:rPr>
              <w:t>Сокращенное наименование</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B978DF" w:rsidP="00B978DF">
            <w:pPr>
              <w:jc w:val="both"/>
              <w:rPr>
                <w:sz w:val="24"/>
                <w:szCs w:val="24"/>
              </w:rPr>
            </w:pPr>
            <w:r w:rsidRPr="008C4183">
              <w:rPr>
                <w:sz w:val="24"/>
                <w:szCs w:val="24"/>
              </w:rPr>
              <w:t>Адрес регистрации</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B978DF" w:rsidP="00B978DF">
            <w:pPr>
              <w:jc w:val="both"/>
              <w:rPr>
                <w:sz w:val="24"/>
                <w:szCs w:val="24"/>
              </w:rPr>
            </w:pPr>
            <w:r w:rsidRPr="008C4183">
              <w:rPr>
                <w:sz w:val="24"/>
                <w:szCs w:val="24"/>
              </w:rPr>
              <w:t>Адрес фактического местонахождения</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B978DF" w:rsidP="00B978DF">
            <w:pPr>
              <w:jc w:val="both"/>
              <w:rPr>
                <w:sz w:val="24"/>
                <w:szCs w:val="24"/>
              </w:rPr>
            </w:pPr>
            <w:r w:rsidRPr="008C4183">
              <w:rPr>
                <w:sz w:val="24"/>
                <w:szCs w:val="24"/>
              </w:rPr>
              <w:t>ОГРН</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B978DF" w:rsidP="00B978DF">
            <w:pPr>
              <w:jc w:val="both"/>
              <w:rPr>
                <w:sz w:val="24"/>
                <w:szCs w:val="24"/>
              </w:rPr>
            </w:pPr>
            <w:r w:rsidRPr="008C4183">
              <w:rPr>
                <w:sz w:val="24"/>
                <w:szCs w:val="24"/>
              </w:rPr>
              <w:t>Дата присвоения ОГРН</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B978DF" w:rsidP="00B978DF">
            <w:pPr>
              <w:jc w:val="both"/>
              <w:rPr>
                <w:sz w:val="24"/>
                <w:szCs w:val="24"/>
              </w:rPr>
            </w:pPr>
            <w:r w:rsidRPr="008C4183">
              <w:rPr>
                <w:sz w:val="24"/>
                <w:szCs w:val="24"/>
              </w:rPr>
              <w:t>ИНН/КПП</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385315" w:rsidP="00B978DF">
            <w:pPr>
              <w:jc w:val="both"/>
              <w:rPr>
                <w:sz w:val="24"/>
                <w:szCs w:val="24"/>
              </w:rPr>
            </w:pPr>
            <w:hyperlink r:id="rId68" w:history="1">
              <w:r w:rsidR="00B978DF" w:rsidRPr="008C4183">
                <w:rPr>
                  <w:sz w:val="24"/>
                  <w:szCs w:val="24"/>
                </w:rPr>
                <w:t>ОКФС</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385315" w:rsidP="00B978DF">
            <w:pPr>
              <w:jc w:val="both"/>
              <w:rPr>
                <w:sz w:val="24"/>
                <w:szCs w:val="24"/>
              </w:rPr>
            </w:pPr>
            <w:hyperlink r:id="rId69" w:history="1">
              <w:r w:rsidR="00B978DF" w:rsidRPr="008C4183">
                <w:rPr>
                  <w:sz w:val="24"/>
                  <w:szCs w:val="24"/>
                </w:rPr>
                <w:t>ОКОПФ</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385315" w:rsidP="00B978DF">
            <w:pPr>
              <w:jc w:val="both"/>
              <w:rPr>
                <w:sz w:val="24"/>
                <w:szCs w:val="24"/>
              </w:rPr>
            </w:pPr>
            <w:hyperlink r:id="rId70" w:history="1">
              <w:r w:rsidR="00B978DF" w:rsidRPr="008C4183">
                <w:rPr>
                  <w:sz w:val="24"/>
                  <w:szCs w:val="24"/>
                </w:rPr>
                <w:t>ОКВЭД</w:t>
              </w:r>
            </w:hyperlink>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B978DF" w:rsidP="00B978DF">
            <w:pPr>
              <w:jc w:val="both"/>
              <w:rPr>
                <w:sz w:val="24"/>
                <w:szCs w:val="24"/>
              </w:rPr>
            </w:pPr>
            <w:r w:rsidRPr="008C4183">
              <w:rPr>
                <w:sz w:val="24"/>
                <w:szCs w:val="24"/>
              </w:rPr>
              <w:t>ОКПО</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B978DF" w:rsidP="00B978DF">
            <w:pPr>
              <w:jc w:val="both"/>
              <w:rPr>
                <w:sz w:val="24"/>
                <w:szCs w:val="24"/>
              </w:rPr>
            </w:pPr>
            <w:r w:rsidRPr="008C4183">
              <w:rPr>
                <w:sz w:val="24"/>
                <w:szCs w:val="24"/>
              </w:rPr>
              <w:t>Электронный адрес</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B978DF" w:rsidP="00B978DF">
            <w:pPr>
              <w:jc w:val="both"/>
              <w:rPr>
                <w:sz w:val="24"/>
                <w:szCs w:val="24"/>
              </w:rPr>
            </w:pPr>
            <w:r w:rsidRPr="008C4183">
              <w:rPr>
                <w:sz w:val="24"/>
                <w:szCs w:val="24"/>
              </w:rPr>
              <w:t>Электронная страница</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B978DF" w:rsidP="00B978DF">
            <w:pPr>
              <w:jc w:val="both"/>
              <w:rPr>
                <w:sz w:val="24"/>
                <w:szCs w:val="24"/>
              </w:rPr>
            </w:pPr>
            <w:r w:rsidRPr="008C4183">
              <w:rPr>
                <w:sz w:val="24"/>
                <w:szCs w:val="24"/>
              </w:rPr>
              <w:t>Банковские реквизиты</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B978DF" w:rsidP="00B978DF">
            <w:pPr>
              <w:jc w:val="both"/>
              <w:rPr>
                <w:sz w:val="24"/>
                <w:szCs w:val="24"/>
              </w:rPr>
            </w:pPr>
            <w:r w:rsidRPr="008C4183">
              <w:rPr>
                <w:sz w:val="24"/>
                <w:szCs w:val="24"/>
              </w:rPr>
              <w:t>Основной вид деятельности</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B978DF" w:rsidP="00B978DF">
            <w:pPr>
              <w:jc w:val="both"/>
              <w:rPr>
                <w:sz w:val="24"/>
                <w:szCs w:val="24"/>
              </w:rPr>
            </w:pPr>
            <w:r w:rsidRPr="008C4183">
              <w:rPr>
                <w:sz w:val="24"/>
                <w:szCs w:val="24"/>
              </w:rPr>
              <w:t>Телефон, факс</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B978DF" w:rsidP="00B978DF">
            <w:pPr>
              <w:jc w:val="both"/>
              <w:rPr>
                <w:sz w:val="24"/>
                <w:szCs w:val="24"/>
              </w:rPr>
            </w:pPr>
            <w:r w:rsidRPr="008C4183">
              <w:rPr>
                <w:sz w:val="24"/>
                <w:szCs w:val="24"/>
              </w:rPr>
              <w:t>Руководитель</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r w:rsidR="00B978DF" w:rsidRPr="00E71035" w:rsidTr="00B978DF">
        <w:tc>
          <w:tcPr>
            <w:tcW w:w="42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8C4183" w:rsidRDefault="00B978DF" w:rsidP="00B978DF">
            <w:pPr>
              <w:jc w:val="both"/>
              <w:rPr>
                <w:sz w:val="24"/>
                <w:szCs w:val="24"/>
              </w:rPr>
            </w:pPr>
            <w:r w:rsidRPr="008C4183">
              <w:rPr>
                <w:sz w:val="24"/>
                <w:szCs w:val="24"/>
              </w:rPr>
              <w:t>Главный бухгалтер</w:t>
            </w:r>
          </w:p>
        </w:tc>
        <w:tc>
          <w:tcPr>
            <w:tcW w:w="53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B978DF" w:rsidRPr="00E71035" w:rsidRDefault="00B978DF" w:rsidP="00B978DF">
            <w:pPr>
              <w:rPr>
                <w:sz w:val="24"/>
                <w:szCs w:val="24"/>
              </w:rPr>
            </w:pPr>
          </w:p>
        </w:tc>
      </w:tr>
    </w:tbl>
    <w:p w:rsidR="00B978DF" w:rsidRPr="00E71035" w:rsidRDefault="00B978DF" w:rsidP="00B978DF">
      <w:pPr>
        <w:rPr>
          <w:sz w:val="10"/>
        </w:rPr>
      </w:pPr>
    </w:p>
    <w:p w:rsidR="00B978DF" w:rsidRPr="00E71035" w:rsidRDefault="00B978DF" w:rsidP="00B978DF">
      <w:pPr>
        <w:rPr>
          <w:sz w:val="16"/>
        </w:rPr>
      </w:pPr>
      <w:r w:rsidRPr="00E71035">
        <w:t>Руководитель ______________________________________________________________</w:t>
      </w:r>
    </w:p>
    <w:p w:rsidR="00B978DF" w:rsidRPr="00E71035" w:rsidRDefault="00B978DF" w:rsidP="00B978DF">
      <w:pPr>
        <w:rPr>
          <w:sz w:val="20"/>
        </w:rPr>
      </w:pPr>
      <w:r w:rsidRPr="00E71035">
        <w:rPr>
          <w:sz w:val="20"/>
        </w:rPr>
        <w:t xml:space="preserve">  (подпись)  (расшифровка подписи)</w:t>
      </w:r>
    </w:p>
    <w:p w:rsidR="00B978DF" w:rsidRPr="00E71035" w:rsidRDefault="00B978DF" w:rsidP="00B978DF">
      <w:pPr>
        <w:rPr>
          <w:sz w:val="24"/>
        </w:rPr>
      </w:pPr>
      <w:r w:rsidRPr="00E71035">
        <w:rPr>
          <w:sz w:val="24"/>
        </w:rPr>
        <w:t xml:space="preserve"> М.П.</w:t>
      </w:r>
    </w:p>
    <w:p w:rsidR="00B978DF" w:rsidRPr="00E71035" w:rsidRDefault="00B978DF" w:rsidP="00B978DF">
      <w:pPr>
        <w:ind w:firstLine="709"/>
        <w:jc w:val="both"/>
      </w:pPr>
    </w:p>
    <w:p w:rsidR="00B978DF" w:rsidRDefault="00B978DF" w:rsidP="00B978DF">
      <w:pPr>
        <w:autoSpaceDE w:val="0"/>
        <w:autoSpaceDN w:val="0"/>
        <w:adjustRightInd w:val="0"/>
        <w:jc w:val="right"/>
        <w:outlineLvl w:val="0"/>
        <w:rPr>
          <w:b/>
        </w:rPr>
      </w:pPr>
    </w:p>
    <w:p w:rsidR="0062214F" w:rsidRPr="007C2EDE" w:rsidRDefault="0062214F" w:rsidP="000E5694">
      <w:pPr>
        <w:ind w:left="5812"/>
        <w:jc w:val="both"/>
        <w:rPr>
          <w:b/>
        </w:rPr>
      </w:pPr>
    </w:p>
    <w:sectPr w:rsidR="0062214F" w:rsidRPr="007C2EDE" w:rsidSect="00B978DF">
      <w:pgSz w:w="11906" w:h="16838"/>
      <w:pgMar w:top="1134" w:right="567" w:bottom="1134" w:left="1701" w:header="720" w:footer="720" w:gutter="0"/>
      <w:cols w:space="720"/>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06F59" w:rsidRDefault="00106F59">
      <w:r>
        <w:separator/>
      </w:r>
    </w:p>
  </w:endnote>
  <w:endnote w:type="continuationSeparator" w:id="1">
    <w:p w:rsidR="00106F59" w:rsidRDefault="00106F5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_Timer">
    <w:altName w:val="Times New Roman"/>
    <w:panose1 w:val="00000000000000000000"/>
    <w:charset w:val="CC"/>
    <w:family w:val="roman"/>
    <w:notTrueType/>
    <w:pitch w:val="variable"/>
    <w:sig w:usb0="00000201" w:usb1="00000000" w:usb2="00000000" w:usb3="00000000" w:csb0="00000004" w:csb1="00000000"/>
  </w:font>
  <w:font w:name="Arial Black">
    <w:panose1 w:val="020B0A040201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10002FF" w:usb1="4000ACFF" w:usb2="00000009" w:usb3="00000000" w:csb0="0000019F" w:csb1="00000000"/>
  </w:font>
  <w:font w:name="Arial CYR">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 New Roman CYR">
    <w:panose1 w:val="02020603050405020304"/>
    <w:charset w:val="CC"/>
    <w:family w:val="roman"/>
    <w:pitch w:val="variable"/>
    <w:sig w:usb0="E0002AFF" w:usb1="C0007841" w:usb2="00000009" w:usb3="00000000" w:csb0="000001FF" w:csb1="00000000"/>
  </w:font>
  <w:font w:name="Open Sans">
    <w:altName w:val="MS Mincho"/>
    <w:charset w:val="80"/>
    <w:family w:val="auto"/>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06F59" w:rsidRDefault="00106F59">
      <w:r>
        <w:separator/>
      </w:r>
    </w:p>
  </w:footnote>
  <w:footnote w:type="continuationSeparator" w:id="1">
    <w:p w:rsidR="00106F59" w:rsidRDefault="00106F5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18954095"/>
      <w:docPartObj>
        <w:docPartGallery w:val="Page Numbers (Top of Page)"/>
        <w:docPartUnique/>
      </w:docPartObj>
    </w:sdtPr>
    <w:sdtContent>
      <w:p w:rsidR="000C55E8" w:rsidRDefault="00385315">
        <w:pPr>
          <w:pStyle w:val="a5"/>
          <w:jc w:val="center"/>
        </w:pPr>
        <w:r>
          <w:fldChar w:fldCharType="begin"/>
        </w:r>
        <w:r w:rsidR="000C55E8">
          <w:instrText>PAGE   \* MERGEFORMAT</w:instrText>
        </w:r>
        <w:r>
          <w:fldChar w:fldCharType="separate"/>
        </w:r>
        <w:r w:rsidR="00C83767">
          <w:rPr>
            <w:noProof/>
          </w:rPr>
          <w:t>1</w:t>
        </w:r>
        <w:r>
          <w:rPr>
            <w:noProof/>
          </w:rPr>
          <w:fldChar w:fldCharType="end"/>
        </w:r>
      </w:p>
    </w:sdtContent>
  </w:sdt>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55E8" w:rsidRDefault="00385315" w:rsidP="00D401FC">
    <w:pPr>
      <w:pStyle w:val="a5"/>
      <w:jc w:val="center"/>
    </w:pPr>
    <w:r>
      <w:fldChar w:fldCharType="begin"/>
    </w:r>
    <w:r w:rsidR="000C55E8">
      <w:instrText xml:space="preserve"> PAGE   \* MERGEFORMAT </w:instrText>
    </w:r>
    <w:r>
      <w:fldChar w:fldCharType="separate"/>
    </w:r>
    <w:r w:rsidR="00C83767">
      <w:rPr>
        <w:noProof/>
      </w:rPr>
      <w:t>128</w:t>
    </w:r>
    <w:r>
      <w:rPr>
        <w:noProof/>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decimal"/>
      <w:lvlText w:val="%1"/>
      <w:lvlJc w:val="left"/>
      <w:pPr>
        <w:tabs>
          <w:tab w:val="num" w:pos="360"/>
        </w:tabs>
        <w:ind w:left="360" w:hanging="360"/>
      </w:pPr>
      <w:rPr>
        <w:b/>
      </w:rPr>
    </w:lvl>
    <w:lvl w:ilvl="1">
      <w:start w:val="1"/>
      <w:numFmt w:val="decimal"/>
      <w:lvlText w:val="%1.%2"/>
      <w:lvlJc w:val="left"/>
      <w:pPr>
        <w:tabs>
          <w:tab w:val="num" w:pos="720"/>
        </w:tabs>
        <w:ind w:left="720" w:hanging="360"/>
      </w:pPr>
      <w:rPr>
        <w:b/>
      </w:rPr>
    </w:lvl>
    <w:lvl w:ilvl="2">
      <w:start w:val="1"/>
      <w:numFmt w:val="decimal"/>
      <w:lvlText w:val="%1.%2.%3"/>
      <w:lvlJc w:val="left"/>
      <w:pPr>
        <w:tabs>
          <w:tab w:val="num" w:pos="1800"/>
        </w:tabs>
        <w:ind w:left="1800" w:hanging="720"/>
      </w:p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1">
    <w:nsid w:val="00000002"/>
    <w:multiLevelType w:val="singleLevel"/>
    <w:tmpl w:val="00000002"/>
    <w:name w:val="WW8Num1"/>
    <w:lvl w:ilvl="0">
      <w:start w:val="1"/>
      <w:numFmt w:val="bullet"/>
      <w:lvlText w:val=""/>
      <w:lvlJc w:val="left"/>
      <w:pPr>
        <w:tabs>
          <w:tab w:val="num" w:pos="1620"/>
        </w:tabs>
        <w:ind w:left="1620" w:hanging="360"/>
      </w:pPr>
      <w:rPr>
        <w:rFonts w:ascii="Symbol" w:hAnsi="Symbol"/>
        <w:b w:val="0"/>
        <w:color w:val="auto"/>
      </w:rPr>
    </w:lvl>
  </w:abstractNum>
  <w:abstractNum w:abstractNumId="2">
    <w:nsid w:val="00000003"/>
    <w:multiLevelType w:val="singleLevel"/>
    <w:tmpl w:val="00000003"/>
    <w:name w:val="WW8Num2"/>
    <w:lvl w:ilvl="0">
      <w:start w:val="1"/>
      <w:numFmt w:val="bullet"/>
      <w:lvlText w:val=""/>
      <w:lvlJc w:val="left"/>
      <w:pPr>
        <w:tabs>
          <w:tab w:val="num" w:pos="1440"/>
        </w:tabs>
        <w:ind w:left="1440" w:hanging="360"/>
      </w:pPr>
      <w:rPr>
        <w:rFonts w:ascii="Symbol" w:hAnsi="Symbol"/>
      </w:rPr>
    </w:lvl>
  </w:abstractNum>
  <w:abstractNum w:abstractNumId="3">
    <w:nsid w:val="00000004"/>
    <w:multiLevelType w:val="singleLevel"/>
    <w:tmpl w:val="00000004"/>
    <w:name w:val="WW8Num3"/>
    <w:lvl w:ilvl="0">
      <w:start w:val="1"/>
      <w:numFmt w:val="bullet"/>
      <w:lvlText w:val=""/>
      <w:lvlJc w:val="left"/>
      <w:pPr>
        <w:tabs>
          <w:tab w:val="num" w:pos="0"/>
        </w:tabs>
        <w:ind w:left="0" w:firstLine="680"/>
      </w:pPr>
      <w:rPr>
        <w:rFonts w:ascii="Symbol" w:hAnsi="Symbol"/>
        <w:b/>
      </w:rPr>
    </w:lvl>
  </w:abstractNum>
  <w:abstractNum w:abstractNumId="4">
    <w:nsid w:val="00000005"/>
    <w:multiLevelType w:val="singleLevel"/>
    <w:tmpl w:val="00000005"/>
    <w:name w:val="WW8Num4"/>
    <w:lvl w:ilvl="0">
      <w:start w:val="1"/>
      <w:numFmt w:val="bullet"/>
      <w:lvlText w:val=""/>
      <w:lvlJc w:val="left"/>
      <w:pPr>
        <w:tabs>
          <w:tab w:val="num" w:pos="0"/>
        </w:tabs>
        <w:ind w:left="0" w:firstLine="680"/>
      </w:pPr>
      <w:rPr>
        <w:rFonts w:ascii="Symbol" w:hAnsi="Symbol"/>
        <w:b w:val="0"/>
        <w:color w:val="auto"/>
      </w:rPr>
    </w:lvl>
  </w:abstractNum>
  <w:abstractNum w:abstractNumId="5">
    <w:nsid w:val="005853F2"/>
    <w:multiLevelType w:val="hybridMultilevel"/>
    <w:tmpl w:val="69FEAC64"/>
    <w:lvl w:ilvl="0" w:tplc="0419000F">
      <w:start w:val="1"/>
      <w:numFmt w:val="decimal"/>
      <w:lvlText w:val="%1."/>
      <w:lvlJc w:val="left"/>
      <w:pPr>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05763F79"/>
    <w:multiLevelType w:val="hybridMultilevel"/>
    <w:tmpl w:val="F3AE09A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086D5C6D"/>
    <w:multiLevelType w:val="hybridMultilevel"/>
    <w:tmpl w:val="5A96948E"/>
    <w:lvl w:ilvl="0" w:tplc="DBE2FD76">
      <w:start w:val="1"/>
      <w:numFmt w:val="decimal"/>
      <w:lvlText w:val="%1."/>
      <w:lvlJc w:val="left"/>
      <w:pPr>
        <w:ind w:left="106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0A5C2D43"/>
    <w:multiLevelType w:val="hybridMultilevel"/>
    <w:tmpl w:val="75C8EF24"/>
    <w:name w:val="WW8Num7"/>
    <w:lvl w:ilvl="0" w:tplc="A0123D4C">
      <w:start w:val="1"/>
      <w:numFmt w:val="decimal"/>
      <w:lvlText w:val="%1."/>
      <w:lvlJc w:val="left"/>
      <w:pPr>
        <w:ind w:left="1069" w:hanging="360"/>
      </w:pPr>
    </w:lvl>
    <w:lvl w:ilvl="1" w:tplc="152CBF96">
      <w:start w:val="1"/>
      <w:numFmt w:val="decimal"/>
      <w:lvlText w:val="%2."/>
      <w:lvlJc w:val="left"/>
      <w:pPr>
        <w:tabs>
          <w:tab w:val="num" w:pos="1440"/>
        </w:tabs>
        <w:ind w:left="1440" w:hanging="360"/>
      </w:pPr>
    </w:lvl>
    <w:lvl w:ilvl="2" w:tplc="63DE9088">
      <w:start w:val="1"/>
      <w:numFmt w:val="decimal"/>
      <w:lvlText w:val="%3."/>
      <w:lvlJc w:val="left"/>
      <w:pPr>
        <w:tabs>
          <w:tab w:val="num" w:pos="2160"/>
        </w:tabs>
        <w:ind w:left="2160" w:hanging="360"/>
      </w:pPr>
    </w:lvl>
    <w:lvl w:ilvl="3" w:tplc="431049BC">
      <w:start w:val="1"/>
      <w:numFmt w:val="decimal"/>
      <w:lvlText w:val="%4."/>
      <w:lvlJc w:val="left"/>
      <w:pPr>
        <w:tabs>
          <w:tab w:val="num" w:pos="2880"/>
        </w:tabs>
        <w:ind w:left="2880" w:hanging="360"/>
      </w:pPr>
    </w:lvl>
    <w:lvl w:ilvl="4" w:tplc="01EADFF8">
      <w:start w:val="1"/>
      <w:numFmt w:val="decimal"/>
      <w:lvlText w:val="%5."/>
      <w:lvlJc w:val="left"/>
      <w:pPr>
        <w:tabs>
          <w:tab w:val="num" w:pos="3600"/>
        </w:tabs>
        <w:ind w:left="3600" w:hanging="360"/>
      </w:pPr>
    </w:lvl>
    <w:lvl w:ilvl="5" w:tplc="DEF059C6">
      <w:start w:val="1"/>
      <w:numFmt w:val="decimal"/>
      <w:lvlText w:val="%6."/>
      <w:lvlJc w:val="left"/>
      <w:pPr>
        <w:tabs>
          <w:tab w:val="num" w:pos="4320"/>
        </w:tabs>
        <w:ind w:left="4320" w:hanging="360"/>
      </w:pPr>
    </w:lvl>
    <w:lvl w:ilvl="6" w:tplc="6E181886">
      <w:start w:val="1"/>
      <w:numFmt w:val="decimal"/>
      <w:lvlText w:val="%7."/>
      <w:lvlJc w:val="left"/>
      <w:pPr>
        <w:tabs>
          <w:tab w:val="num" w:pos="5040"/>
        </w:tabs>
        <w:ind w:left="5040" w:hanging="360"/>
      </w:pPr>
    </w:lvl>
    <w:lvl w:ilvl="7" w:tplc="229C2716">
      <w:start w:val="1"/>
      <w:numFmt w:val="decimal"/>
      <w:lvlText w:val="%8."/>
      <w:lvlJc w:val="left"/>
      <w:pPr>
        <w:tabs>
          <w:tab w:val="num" w:pos="5760"/>
        </w:tabs>
        <w:ind w:left="5760" w:hanging="360"/>
      </w:pPr>
    </w:lvl>
    <w:lvl w:ilvl="8" w:tplc="F4E6D824">
      <w:start w:val="1"/>
      <w:numFmt w:val="decimal"/>
      <w:lvlText w:val="%9."/>
      <w:lvlJc w:val="left"/>
      <w:pPr>
        <w:tabs>
          <w:tab w:val="num" w:pos="6480"/>
        </w:tabs>
        <w:ind w:left="6480" w:hanging="360"/>
      </w:pPr>
    </w:lvl>
  </w:abstractNum>
  <w:abstractNum w:abstractNumId="9">
    <w:nsid w:val="0ED36645"/>
    <w:multiLevelType w:val="hybridMultilevel"/>
    <w:tmpl w:val="50DC75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0F40D27"/>
    <w:multiLevelType w:val="hybridMultilevel"/>
    <w:tmpl w:val="EFE0FD32"/>
    <w:lvl w:ilvl="0" w:tplc="0419000F">
      <w:start w:val="2"/>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11940DD1"/>
    <w:multiLevelType w:val="hybridMultilevel"/>
    <w:tmpl w:val="ACE099A0"/>
    <w:lvl w:ilvl="0" w:tplc="16BEED0C">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2">
    <w:nsid w:val="123647CB"/>
    <w:multiLevelType w:val="hybridMultilevel"/>
    <w:tmpl w:val="8D6E260A"/>
    <w:lvl w:ilvl="0" w:tplc="E6B8CFD4">
      <w:start w:val="1"/>
      <w:numFmt w:val="decimal"/>
      <w:lvlText w:val="%1."/>
      <w:lvlJc w:val="left"/>
      <w:pPr>
        <w:ind w:left="1683" w:hanging="97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15627ED2"/>
    <w:multiLevelType w:val="hybridMultilevel"/>
    <w:tmpl w:val="0F4C3E12"/>
    <w:lvl w:ilvl="0" w:tplc="AEC2F7F0">
      <w:start w:val="1"/>
      <w:numFmt w:val="decimal"/>
      <w:lvlText w:val="%1."/>
      <w:lvlJc w:val="left"/>
      <w:pPr>
        <w:ind w:left="1211" w:hanging="360"/>
      </w:pPr>
      <w:rPr>
        <w:b w:val="0"/>
      </w:rPr>
    </w:lvl>
    <w:lvl w:ilvl="1" w:tplc="04190019">
      <w:start w:val="1"/>
      <w:numFmt w:val="decimal"/>
      <w:lvlText w:val="%2."/>
      <w:lvlJc w:val="left"/>
      <w:pPr>
        <w:tabs>
          <w:tab w:val="num" w:pos="1931"/>
        </w:tabs>
        <w:ind w:left="1931" w:hanging="360"/>
      </w:pPr>
    </w:lvl>
    <w:lvl w:ilvl="2" w:tplc="0419001B">
      <w:start w:val="1"/>
      <w:numFmt w:val="decimal"/>
      <w:lvlText w:val="%3."/>
      <w:lvlJc w:val="left"/>
      <w:pPr>
        <w:tabs>
          <w:tab w:val="num" w:pos="2651"/>
        </w:tabs>
        <w:ind w:left="2651" w:hanging="360"/>
      </w:pPr>
    </w:lvl>
    <w:lvl w:ilvl="3" w:tplc="0419000F">
      <w:start w:val="1"/>
      <w:numFmt w:val="decimal"/>
      <w:lvlText w:val="%4."/>
      <w:lvlJc w:val="left"/>
      <w:pPr>
        <w:tabs>
          <w:tab w:val="num" w:pos="3371"/>
        </w:tabs>
        <w:ind w:left="3371" w:hanging="360"/>
      </w:pPr>
    </w:lvl>
    <w:lvl w:ilvl="4" w:tplc="04190019">
      <w:start w:val="1"/>
      <w:numFmt w:val="decimal"/>
      <w:lvlText w:val="%5."/>
      <w:lvlJc w:val="left"/>
      <w:pPr>
        <w:tabs>
          <w:tab w:val="num" w:pos="4091"/>
        </w:tabs>
        <w:ind w:left="4091" w:hanging="360"/>
      </w:pPr>
    </w:lvl>
    <w:lvl w:ilvl="5" w:tplc="0419001B">
      <w:start w:val="1"/>
      <w:numFmt w:val="decimal"/>
      <w:lvlText w:val="%6."/>
      <w:lvlJc w:val="left"/>
      <w:pPr>
        <w:tabs>
          <w:tab w:val="num" w:pos="4811"/>
        </w:tabs>
        <w:ind w:left="4811" w:hanging="360"/>
      </w:pPr>
    </w:lvl>
    <w:lvl w:ilvl="6" w:tplc="0419000F">
      <w:start w:val="1"/>
      <w:numFmt w:val="decimal"/>
      <w:lvlText w:val="%7."/>
      <w:lvlJc w:val="left"/>
      <w:pPr>
        <w:tabs>
          <w:tab w:val="num" w:pos="5531"/>
        </w:tabs>
        <w:ind w:left="5531" w:hanging="360"/>
      </w:pPr>
    </w:lvl>
    <w:lvl w:ilvl="7" w:tplc="04190019">
      <w:start w:val="1"/>
      <w:numFmt w:val="decimal"/>
      <w:lvlText w:val="%8."/>
      <w:lvlJc w:val="left"/>
      <w:pPr>
        <w:tabs>
          <w:tab w:val="num" w:pos="6251"/>
        </w:tabs>
        <w:ind w:left="6251" w:hanging="360"/>
      </w:pPr>
    </w:lvl>
    <w:lvl w:ilvl="8" w:tplc="0419001B">
      <w:start w:val="1"/>
      <w:numFmt w:val="decimal"/>
      <w:lvlText w:val="%9."/>
      <w:lvlJc w:val="left"/>
      <w:pPr>
        <w:tabs>
          <w:tab w:val="num" w:pos="6971"/>
        </w:tabs>
        <w:ind w:left="6971" w:hanging="360"/>
      </w:pPr>
    </w:lvl>
  </w:abstractNum>
  <w:abstractNum w:abstractNumId="14">
    <w:nsid w:val="18DF5AC0"/>
    <w:multiLevelType w:val="hybridMultilevel"/>
    <w:tmpl w:val="8A0436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CCD2609"/>
    <w:multiLevelType w:val="multilevel"/>
    <w:tmpl w:val="7C0C7352"/>
    <w:lvl w:ilvl="0">
      <w:start w:val="1"/>
      <w:numFmt w:val="decimal"/>
      <w:lvlText w:val="%1."/>
      <w:lvlJc w:val="left"/>
      <w:pPr>
        <w:ind w:left="1879" w:hanging="1170"/>
      </w:pPr>
    </w:lvl>
    <w:lvl w:ilvl="1">
      <w:start w:val="1"/>
      <w:numFmt w:val="decimal"/>
      <w:isLgl/>
      <w:lvlText w:val="%1.%2."/>
      <w:lvlJc w:val="left"/>
      <w:pPr>
        <w:ind w:left="1429" w:hanging="720"/>
      </w:pPr>
    </w:lvl>
    <w:lvl w:ilvl="2">
      <w:start w:val="1"/>
      <w:numFmt w:val="decimal"/>
      <w:isLgl/>
      <w:lvlText w:val="%1.%2.%3."/>
      <w:lvlJc w:val="left"/>
      <w:pPr>
        <w:ind w:left="1429" w:hanging="720"/>
      </w:pPr>
    </w:lvl>
    <w:lvl w:ilvl="3">
      <w:start w:val="1"/>
      <w:numFmt w:val="decimal"/>
      <w:isLgl/>
      <w:lvlText w:val="%1.%2.%3.%4."/>
      <w:lvlJc w:val="left"/>
      <w:pPr>
        <w:ind w:left="1789" w:hanging="1080"/>
      </w:pPr>
    </w:lvl>
    <w:lvl w:ilvl="4">
      <w:start w:val="1"/>
      <w:numFmt w:val="decimal"/>
      <w:isLgl/>
      <w:lvlText w:val="%1.%2.%3.%4.%5."/>
      <w:lvlJc w:val="left"/>
      <w:pPr>
        <w:ind w:left="1789" w:hanging="1080"/>
      </w:pPr>
    </w:lvl>
    <w:lvl w:ilvl="5">
      <w:start w:val="1"/>
      <w:numFmt w:val="decimal"/>
      <w:isLgl/>
      <w:lvlText w:val="%1.%2.%3.%4.%5.%6."/>
      <w:lvlJc w:val="left"/>
      <w:pPr>
        <w:ind w:left="2149" w:hanging="1440"/>
      </w:pPr>
    </w:lvl>
    <w:lvl w:ilvl="6">
      <w:start w:val="1"/>
      <w:numFmt w:val="decimal"/>
      <w:isLgl/>
      <w:lvlText w:val="%1.%2.%3.%4.%5.%6.%7."/>
      <w:lvlJc w:val="left"/>
      <w:pPr>
        <w:ind w:left="2509" w:hanging="1800"/>
      </w:pPr>
    </w:lvl>
    <w:lvl w:ilvl="7">
      <w:start w:val="1"/>
      <w:numFmt w:val="decimal"/>
      <w:isLgl/>
      <w:lvlText w:val="%1.%2.%3.%4.%5.%6.%7.%8."/>
      <w:lvlJc w:val="left"/>
      <w:pPr>
        <w:ind w:left="2509" w:hanging="1800"/>
      </w:pPr>
    </w:lvl>
    <w:lvl w:ilvl="8">
      <w:start w:val="1"/>
      <w:numFmt w:val="decimal"/>
      <w:isLgl/>
      <w:lvlText w:val="%1.%2.%3.%4.%5.%6.%7.%8.%9."/>
      <w:lvlJc w:val="left"/>
      <w:pPr>
        <w:ind w:left="2869" w:hanging="2160"/>
      </w:pPr>
    </w:lvl>
  </w:abstractNum>
  <w:abstractNum w:abstractNumId="16">
    <w:nsid w:val="1E9A3AF1"/>
    <w:multiLevelType w:val="hybridMultilevel"/>
    <w:tmpl w:val="2F148692"/>
    <w:lvl w:ilvl="0" w:tplc="33443E5E">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start w:val="1"/>
      <w:numFmt w:val="lowerLetter"/>
      <w:lvlText w:val="%5."/>
      <w:lvlJc w:val="left"/>
      <w:pPr>
        <w:tabs>
          <w:tab w:val="num" w:pos="3945"/>
        </w:tabs>
        <w:ind w:left="3945" w:hanging="360"/>
      </w:pPr>
    </w:lvl>
    <w:lvl w:ilvl="5" w:tplc="0419001B">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7">
    <w:nsid w:val="20843038"/>
    <w:multiLevelType w:val="hybridMultilevel"/>
    <w:tmpl w:val="EF1E158C"/>
    <w:lvl w:ilvl="0" w:tplc="1404296E">
      <w:start w:val="1"/>
      <w:numFmt w:val="decimal"/>
      <w:lvlText w:val="%1."/>
      <w:lvlJc w:val="left"/>
      <w:pPr>
        <w:ind w:left="2392" w:hanging="975"/>
      </w:pPr>
    </w:lvl>
    <w:lvl w:ilvl="1" w:tplc="04190019">
      <w:start w:val="1"/>
      <w:numFmt w:val="lowerLetter"/>
      <w:lvlText w:val="%2."/>
      <w:lvlJc w:val="left"/>
      <w:pPr>
        <w:ind w:left="2497" w:hanging="360"/>
      </w:pPr>
    </w:lvl>
    <w:lvl w:ilvl="2" w:tplc="0419001B">
      <w:start w:val="1"/>
      <w:numFmt w:val="lowerRoman"/>
      <w:lvlText w:val="%3."/>
      <w:lvlJc w:val="right"/>
      <w:pPr>
        <w:ind w:left="3217" w:hanging="180"/>
      </w:pPr>
    </w:lvl>
    <w:lvl w:ilvl="3" w:tplc="0419000F">
      <w:start w:val="1"/>
      <w:numFmt w:val="decimal"/>
      <w:lvlText w:val="%4."/>
      <w:lvlJc w:val="left"/>
      <w:pPr>
        <w:ind w:left="3937" w:hanging="360"/>
      </w:pPr>
    </w:lvl>
    <w:lvl w:ilvl="4" w:tplc="04190019">
      <w:start w:val="1"/>
      <w:numFmt w:val="lowerLetter"/>
      <w:lvlText w:val="%5."/>
      <w:lvlJc w:val="left"/>
      <w:pPr>
        <w:ind w:left="4657" w:hanging="360"/>
      </w:pPr>
    </w:lvl>
    <w:lvl w:ilvl="5" w:tplc="0419001B">
      <w:start w:val="1"/>
      <w:numFmt w:val="lowerRoman"/>
      <w:lvlText w:val="%6."/>
      <w:lvlJc w:val="right"/>
      <w:pPr>
        <w:ind w:left="5377" w:hanging="180"/>
      </w:pPr>
    </w:lvl>
    <w:lvl w:ilvl="6" w:tplc="0419000F">
      <w:start w:val="1"/>
      <w:numFmt w:val="decimal"/>
      <w:lvlText w:val="%7."/>
      <w:lvlJc w:val="left"/>
      <w:pPr>
        <w:ind w:left="6097" w:hanging="360"/>
      </w:pPr>
    </w:lvl>
    <w:lvl w:ilvl="7" w:tplc="04190019">
      <w:start w:val="1"/>
      <w:numFmt w:val="lowerLetter"/>
      <w:lvlText w:val="%8."/>
      <w:lvlJc w:val="left"/>
      <w:pPr>
        <w:ind w:left="6817" w:hanging="360"/>
      </w:pPr>
    </w:lvl>
    <w:lvl w:ilvl="8" w:tplc="0419001B">
      <w:start w:val="1"/>
      <w:numFmt w:val="lowerRoman"/>
      <w:lvlText w:val="%9."/>
      <w:lvlJc w:val="right"/>
      <w:pPr>
        <w:ind w:left="7537" w:hanging="180"/>
      </w:pPr>
    </w:lvl>
  </w:abstractNum>
  <w:abstractNum w:abstractNumId="18">
    <w:nsid w:val="20D5459A"/>
    <w:multiLevelType w:val="multilevel"/>
    <w:tmpl w:val="E41A4730"/>
    <w:lvl w:ilvl="0">
      <w:start w:val="1"/>
      <w:numFmt w:val="decimal"/>
      <w:lvlText w:val="%1."/>
      <w:lvlJc w:val="left"/>
      <w:pPr>
        <w:ind w:left="720" w:hanging="360"/>
      </w:pPr>
      <w:rPr>
        <w:rFonts w:cs="Times New Roman"/>
      </w:rPr>
    </w:lvl>
    <w:lvl w:ilvl="1">
      <w:start w:val="4"/>
      <w:numFmt w:val="decimal"/>
      <w:isLgl/>
      <w:lvlText w:val="%1.%2."/>
      <w:lvlJc w:val="left"/>
      <w:pPr>
        <w:ind w:left="1440" w:hanging="720"/>
      </w:pPr>
      <w:rPr>
        <w:rFonts w:cs="Times New Roman"/>
      </w:rPr>
    </w:lvl>
    <w:lvl w:ilvl="2">
      <w:start w:val="1"/>
      <w:numFmt w:val="decimal"/>
      <w:isLgl/>
      <w:lvlText w:val="%1.%2.%3."/>
      <w:lvlJc w:val="left"/>
      <w:pPr>
        <w:ind w:left="1800" w:hanging="720"/>
      </w:pPr>
      <w:rPr>
        <w:rFonts w:cs="Times New Roman"/>
      </w:rPr>
    </w:lvl>
    <w:lvl w:ilvl="3">
      <w:start w:val="1"/>
      <w:numFmt w:val="decimal"/>
      <w:isLgl/>
      <w:lvlText w:val="%1.%2.%3.%4."/>
      <w:lvlJc w:val="left"/>
      <w:pPr>
        <w:ind w:left="2520" w:hanging="1080"/>
      </w:pPr>
      <w:rPr>
        <w:rFonts w:cs="Times New Roman"/>
      </w:rPr>
    </w:lvl>
    <w:lvl w:ilvl="4">
      <w:start w:val="1"/>
      <w:numFmt w:val="decimal"/>
      <w:isLgl/>
      <w:lvlText w:val="%1.%2.%3.%4.%5."/>
      <w:lvlJc w:val="left"/>
      <w:pPr>
        <w:ind w:left="2880" w:hanging="1080"/>
      </w:pPr>
      <w:rPr>
        <w:rFonts w:cs="Times New Roman"/>
      </w:rPr>
    </w:lvl>
    <w:lvl w:ilvl="5">
      <w:start w:val="1"/>
      <w:numFmt w:val="decimal"/>
      <w:isLgl/>
      <w:lvlText w:val="%1.%2.%3.%4.%5.%6."/>
      <w:lvlJc w:val="left"/>
      <w:pPr>
        <w:ind w:left="3600" w:hanging="1440"/>
      </w:pPr>
      <w:rPr>
        <w:rFonts w:cs="Times New Roman"/>
      </w:rPr>
    </w:lvl>
    <w:lvl w:ilvl="6">
      <w:start w:val="1"/>
      <w:numFmt w:val="decimal"/>
      <w:isLgl/>
      <w:lvlText w:val="%1.%2.%3.%4.%5.%6.%7."/>
      <w:lvlJc w:val="left"/>
      <w:pPr>
        <w:ind w:left="4320" w:hanging="1800"/>
      </w:pPr>
      <w:rPr>
        <w:rFonts w:cs="Times New Roman"/>
      </w:rPr>
    </w:lvl>
    <w:lvl w:ilvl="7">
      <w:start w:val="1"/>
      <w:numFmt w:val="decimal"/>
      <w:isLgl/>
      <w:lvlText w:val="%1.%2.%3.%4.%5.%6.%7.%8."/>
      <w:lvlJc w:val="left"/>
      <w:pPr>
        <w:ind w:left="4680" w:hanging="1800"/>
      </w:pPr>
      <w:rPr>
        <w:rFonts w:cs="Times New Roman"/>
      </w:rPr>
    </w:lvl>
    <w:lvl w:ilvl="8">
      <w:start w:val="1"/>
      <w:numFmt w:val="decimal"/>
      <w:isLgl/>
      <w:lvlText w:val="%1.%2.%3.%4.%5.%6.%7.%8.%9."/>
      <w:lvlJc w:val="left"/>
      <w:pPr>
        <w:ind w:left="5400" w:hanging="2160"/>
      </w:pPr>
      <w:rPr>
        <w:rFonts w:cs="Times New Roman"/>
      </w:rPr>
    </w:lvl>
  </w:abstractNum>
  <w:abstractNum w:abstractNumId="19">
    <w:nsid w:val="27663F11"/>
    <w:multiLevelType w:val="hybridMultilevel"/>
    <w:tmpl w:val="662C27CE"/>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9636786"/>
    <w:multiLevelType w:val="multilevel"/>
    <w:tmpl w:val="BEA07736"/>
    <w:lvl w:ilvl="0">
      <w:start w:val="1"/>
      <w:numFmt w:val="decimal"/>
      <w:pStyle w:val="a"/>
      <w:lvlText w:val="%1.   "/>
      <w:lvlJc w:val="left"/>
      <w:pPr>
        <w:tabs>
          <w:tab w:val="num" w:pos="1571"/>
        </w:tabs>
        <w:ind w:left="0" w:firstLine="851"/>
      </w:pPr>
    </w:lvl>
    <w:lvl w:ilvl="1">
      <w:start w:val="1"/>
      <w:numFmt w:val="decimal"/>
      <w:lvlText w:val="%1.%2 "/>
      <w:lvlJc w:val="left"/>
      <w:pPr>
        <w:tabs>
          <w:tab w:val="num" w:pos="1684"/>
        </w:tabs>
        <w:ind w:left="57" w:firstLine="907"/>
      </w:p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nsid w:val="3455709D"/>
    <w:multiLevelType w:val="hybridMultilevel"/>
    <w:tmpl w:val="E88032CE"/>
    <w:lvl w:ilvl="0" w:tplc="38800D20">
      <w:start w:val="1"/>
      <w:numFmt w:val="decimal"/>
      <w:lvlText w:val="%1."/>
      <w:lvlJc w:val="left"/>
      <w:pPr>
        <w:ind w:left="389" w:hanging="360"/>
      </w:pPr>
      <w:rPr>
        <w:rFonts w:hint="default"/>
      </w:rPr>
    </w:lvl>
    <w:lvl w:ilvl="1" w:tplc="04190019" w:tentative="1">
      <w:start w:val="1"/>
      <w:numFmt w:val="lowerLetter"/>
      <w:lvlText w:val="%2."/>
      <w:lvlJc w:val="left"/>
      <w:pPr>
        <w:ind w:left="1109" w:hanging="360"/>
      </w:pPr>
    </w:lvl>
    <w:lvl w:ilvl="2" w:tplc="0419001B" w:tentative="1">
      <w:start w:val="1"/>
      <w:numFmt w:val="lowerRoman"/>
      <w:lvlText w:val="%3."/>
      <w:lvlJc w:val="right"/>
      <w:pPr>
        <w:ind w:left="1829" w:hanging="180"/>
      </w:pPr>
    </w:lvl>
    <w:lvl w:ilvl="3" w:tplc="0419000F" w:tentative="1">
      <w:start w:val="1"/>
      <w:numFmt w:val="decimal"/>
      <w:lvlText w:val="%4."/>
      <w:lvlJc w:val="left"/>
      <w:pPr>
        <w:ind w:left="2549" w:hanging="360"/>
      </w:pPr>
    </w:lvl>
    <w:lvl w:ilvl="4" w:tplc="04190019" w:tentative="1">
      <w:start w:val="1"/>
      <w:numFmt w:val="lowerLetter"/>
      <w:lvlText w:val="%5."/>
      <w:lvlJc w:val="left"/>
      <w:pPr>
        <w:ind w:left="3269" w:hanging="360"/>
      </w:pPr>
    </w:lvl>
    <w:lvl w:ilvl="5" w:tplc="0419001B" w:tentative="1">
      <w:start w:val="1"/>
      <w:numFmt w:val="lowerRoman"/>
      <w:lvlText w:val="%6."/>
      <w:lvlJc w:val="right"/>
      <w:pPr>
        <w:ind w:left="3989" w:hanging="180"/>
      </w:pPr>
    </w:lvl>
    <w:lvl w:ilvl="6" w:tplc="0419000F" w:tentative="1">
      <w:start w:val="1"/>
      <w:numFmt w:val="decimal"/>
      <w:lvlText w:val="%7."/>
      <w:lvlJc w:val="left"/>
      <w:pPr>
        <w:ind w:left="4709" w:hanging="360"/>
      </w:pPr>
    </w:lvl>
    <w:lvl w:ilvl="7" w:tplc="04190019" w:tentative="1">
      <w:start w:val="1"/>
      <w:numFmt w:val="lowerLetter"/>
      <w:lvlText w:val="%8."/>
      <w:lvlJc w:val="left"/>
      <w:pPr>
        <w:ind w:left="5429" w:hanging="360"/>
      </w:pPr>
    </w:lvl>
    <w:lvl w:ilvl="8" w:tplc="0419001B" w:tentative="1">
      <w:start w:val="1"/>
      <w:numFmt w:val="lowerRoman"/>
      <w:lvlText w:val="%9."/>
      <w:lvlJc w:val="right"/>
      <w:pPr>
        <w:ind w:left="6149" w:hanging="180"/>
      </w:pPr>
    </w:lvl>
  </w:abstractNum>
  <w:abstractNum w:abstractNumId="22">
    <w:nsid w:val="37783C49"/>
    <w:multiLevelType w:val="hybridMultilevel"/>
    <w:tmpl w:val="BB6EE046"/>
    <w:lvl w:ilvl="0" w:tplc="800A9710">
      <w:start w:val="1"/>
      <w:numFmt w:val="decimal"/>
      <w:lvlText w:val="%1."/>
      <w:lvlJc w:val="left"/>
      <w:pPr>
        <w:ind w:left="1730" w:hanging="1020"/>
      </w:pPr>
      <w:rPr>
        <w:b w:val="0"/>
        <w:color w:val="auto"/>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38914592"/>
    <w:multiLevelType w:val="multilevel"/>
    <w:tmpl w:val="3662B014"/>
    <w:lvl w:ilvl="0">
      <w:start w:val="1"/>
      <w:numFmt w:val="decimal"/>
      <w:lvlText w:val="%1."/>
      <w:lvlJc w:val="left"/>
      <w:pPr>
        <w:ind w:left="1879" w:hanging="117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4">
    <w:nsid w:val="4033281E"/>
    <w:multiLevelType w:val="hybridMultilevel"/>
    <w:tmpl w:val="0BFC3040"/>
    <w:lvl w:ilvl="0" w:tplc="B2FCEA7A">
      <w:start w:val="1"/>
      <w:numFmt w:val="upperRoman"/>
      <w:suff w:val="space"/>
      <w:lvlText w:val="%1."/>
      <w:lvlJc w:val="left"/>
      <w:pPr>
        <w:ind w:left="1080" w:hanging="720"/>
      </w:pPr>
      <w:rPr>
        <w:rFonts w:hint="default"/>
        <w:b/>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46939A1"/>
    <w:multiLevelType w:val="hybridMultilevel"/>
    <w:tmpl w:val="BE484D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4DB461B"/>
    <w:multiLevelType w:val="hybridMultilevel"/>
    <w:tmpl w:val="6860ABB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44ED02CE"/>
    <w:multiLevelType w:val="hybridMultilevel"/>
    <w:tmpl w:val="6012E7AC"/>
    <w:lvl w:ilvl="0" w:tplc="EECA3C6C">
      <w:start w:val="1"/>
      <w:numFmt w:val="decimal"/>
      <w:lvlText w:val="%1."/>
      <w:lvlJc w:val="left"/>
      <w:pPr>
        <w:ind w:left="106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463B169E"/>
    <w:multiLevelType w:val="multilevel"/>
    <w:tmpl w:val="4B30034C"/>
    <w:lvl w:ilvl="0">
      <w:start w:val="1"/>
      <w:numFmt w:val="decimal"/>
      <w:lvlText w:val="%1."/>
      <w:lvlJc w:val="left"/>
      <w:pPr>
        <w:ind w:left="360" w:hanging="360"/>
      </w:pPr>
      <w:rPr>
        <w:rFonts w:cs="Arial"/>
      </w:rPr>
    </w:lvl>
    <w:lvl w:ilvl="1">
      <w:start w:val="1"/>
      <w:numFmt w:val="decimal"/>
      <w:isLgl/>
      <w:lvlText w:val="%1.%2."/>
      <w:lvlJc w:val="left"/>
      <w:pPr>
        <w:ind w:left="1287" w:hanging="720"/>
      </w:pPr>
      <w:rPr>
        <w:rFonts w:cs="Arial"/>
      </w:rPr>
    </w:lvl>
    <w:lvl w:ilvl="2">
      <w:start w:val="1"/>
      <w:numFmt w:val="decimal"/>
      <w:isLgl/>
      <w:lvlText w:val="%1.%2.%3."/>
      <w:lvlJc w:val="left"/>
      <w:pPr>
        <w:ind w:left="1314" w:hanging="720"/>
      </w:pPr>
      <w:rPr>
        <w:rFonts w:cs="Arial"/>
      </w:rPr>
    </w:lvl>
    <w:lvl w:ilvl="3">
      <w:start w:val="1"/>
      <w:numFmt w:val="decimal"/>
      <w:isLgl/>
      <w:lvlText w:val="%1.%2.%3.%4."/>
      <w:lvlJc w:val="left"/>
      <w:pPr>
        <w:ind w:left="1701" w:hanging="1080"/>
      </w:pPr>
      <w:rPr>
        <w:rFonts w:cs="Arial"/>
      </w:rPr>
    </w:lvl>
    <w:lvl w:ilvl="4">
      <w:start w:val="1"/>
      <w:numFmt w:val="decimal"/>
      <w:isLgl/>
      <w:lvlText w:val="%1.%2.%3.%4.%5."/>
      <w:lvlJc w:val="left"/>
      <w:pPr>
        <w:ind w:left="1728" w:hanging="1080"/>
      </w:pPr>
      <w:rPr>
        <w:rFonts w:cs="Arial"/>
      </w:rPr>
    </w:lvl>
    <w:lvl w:ilvl="5">
      <w:start w:val="1"/>
      <w:numFmt w:val="decimal"/>
      <w:isLgl/>
      <w:lvlText w:val="%1.%2.%3.%4.%5.%6."/>
      <w:lvlJc w:val="left"/>
      <w:pPr>
        <w:ind w:left="2115" w:hanging="1440"/>
      </w:pPr>
      <w:rPr>
        <w:rFonts w:cs="Arial"/>
      </w:rPr>
    </w:lvl>
    <w:lvl w:ilvl="6">
      <w:start w:val="1"/>
      <w:numFmt w:val="decimal"/>
      <w:isLgl/>
      <w:lvlText w:val="%1.%2.%3.%4.%5.%6.%7."/>
      <w:lvlJc w:val="left"/>
      <w:pPr>
        <w:ind w:left="2502" w:hanging="1800"/>
      </w:pPr>
      <w:rPr>
        <w:rFonts w:cs="Arial"/>
      </w:rPr>
    </w:lvl>
    <w:lvl w:ilvl="7">
      <w:start w:val="1"/>
      <w:numFmt w:val="decimal"/>
      <w:isLgl/>
      <w:lvlText w:val="%1.%2.%3.%4.%5.%6.%7.%8."/>
      <w:lvlJc w:val="left"/>
      <w:pPr>
        <w:ind w:left="2529" w:hanging="1800"/>
      </w:pPr>
      <w:rPr>
        <w:rFonts w:cs="Arial"/>
      </w:rPr>
    </w:lvl>
    <w:lvl w:ilvl="8">
      <w:start w:val="1"/>
      <w:numFmt w:val="decimal"/>
      <w:isLgl/>
      <w:lvlText w:val="%1.%2.%3.%4.%5.%6.%7.%8.%9."/>
      <w:lvlJc w:val="left"/>
      <w:pPr>
        <w:ind w:left="2916" w:hanging="2160"/>
      </w:pPr>
      <w:rPr>
        <w:rFonts w:cs="Arial"/>
      </w:rPr>
    </w:lvl>
  </w:abstractNum>
  <w:abstractNum w:abstractNumId="29">
    <w:nsid w:val="48A40CEF"/>
    <w:multiLevelType w:val="hybridMultilevel"/>
    <w:tmpl w:val="BF34D306"/>
    <w:lvl w:ilvl="0" w:tplc="B2C84642">
      <w:start w:val="1"/>
      <w:numFmt w:val="decimal"/>
      <w:lvlText w:val="%1."/>
      <w:lvlJc w:val="center"/>
      <w:pPr>
        <w:ind w:left="502" w:hanging="360"/>
      </w:pPr>
    </w:lvl>
    <w:lvl w:ilvl="1" w:tplc="04190019">
      <w:start w:val="1"/>
      <w:numFmt w:val="lowerLetter"/>
      <w:lvlText w:val="%2."/>
      <w:lvlJc w:val="left"/>
      <w:pPr>
        <w:ind w:left="108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nsid w:val="48FA5320"/>
    <w:multiLevelType w:val="multilevel"/>
    <w:tmpl w:val="FD847478"/>
    <w:lvl w:ilvl="0">
      <w:start w:val="1"/>
      <w:numFmt w:val="decimal"/>
      <w:lvlText w:val="%1."/>
      <w:lvlJc w:val="left"/>
      <w:pPr>
        <w:ind w:left="1065" w:hanging="360"/>
      </w:pPr>
    </w:lvl>
    <w:lvl w:ilvl="1">
      <w:start w:val="1"/>
      <w:numFmt w:val="decimal"/>
      <w:isLgl/>
      <w:lvlText w:val="%1.%2."/>
      <w:lvlJc w:val="left"/>
      <w:pPr>
        <w:ind w:left="1785" w:hanging="720"/>
      </w:pPr>
    </w:lvl>
    <w:lvl w:ilvl="2">
      <w:start w:val="1"/>
      <w:numFmt w:val="decimal"/>
      <w:isLgl/>
      <w:lvlText w:val="%1.%2.%3."/>
      <w:lvlJc w:val="left"/>
      <w:pPr>
        <w:ind w:left="2145" w:hanging="720"/>
      </w:pPr>
    </w:lvl>
    <w:lvl w:ilvl="3">
      <w:start w:val="1"/>
      <w:numFmt w:val="decimal"/>
      <w:isLgl/>
      <w:lvlText w:val="%1.%2.%3.%4."/>
      <w:lvlJc w:val="left"/>
      <w:pPr>
        <w:ind w:left="2865" w:hanging="1080"/>
      </w:pPr>
    </w:lvl>
    <w:lvl w:ilvl="4">
      <w:start w:val="1"/>
      <w:numFmt w:val="decimal"/>
      <w:isLgl/>
      <w:lvlText w:val="%1.%2.%3.%4.%5."/>
      <w:lvlJc w:val="left"/>
      <w:pPr>
        <w:ind w:left="3225" w:hanging="1080"/>
      </w:pPr>
    </w:lvl>
    <w:lvl w:ilvl="5">
      <w:start w:val="1"/>
      <w:numFmt w:val="decimal"/>
      <w:isLgl/>
      <w:lvlText w:val="%1.%2.%3.%4.%5.%6."/>
      <w:lvlJc w:val="left"/>
      <w:pPr>
        <w:ind w:left="3945" w:hanging="1440"/>
      </w:pPr>
    </w:lvl>
    <w:lvl w:ilvl="6">
      <w:start w:val="1"/>
      <w:numFmt w:val="decimal"/>
      <w:isLgl/>
      <w:lvlText w:val="%1.%2.%3.%4.%5.%6.%7."/>
      <w:lvlJc w:val="left"/>
      <w:pPr>
        <w:ind w:left="4665" w:hanging="1800"/>
      </w:pPr>
    </w:lvl>
    <w:lvl w:ilvl="7">
      <w:start w:val="1"/>
      <w:numFmt w:val="decimal"/>
      <w:isLgl/>
      <w:lvlText w:val="%1.%2.%3.%4.%5.%6.%7.%8."/>
      <w:lvlJc w:val="left"/>
      <w:pPr>
        <w:ind w:left="5025" w:hanging="1800"/>
      </w:pPr>
    </w:lvl>
    <w:lvl w:ilvl="8">
      <w:start w:val="1"/>
      <w:numFmt w:val="decimal"/>
      <w:isLgl/>
      <w:lvlText w:val="%1.%2.%3.%4.%5.%6.%7.%8.%9."/>
      <w:lvlJc w:val="left"/>
      <w:pPr>
        <w:ind w:left="5745" w:hanging="2160"/>
      </w:pPr>
    </w:lvl>
  </w:abstractNum>
  <w:abstractNum w:abstractNumId="31">
    <w:nsid w:val="4B831FA7"/>
    <w:multiLevelType w:val="hybridMultilevel"/>
    <w:tmpl w:val="0FE66FF4"/>
    <w:lvl w:ilvl="0" w:tplc="00389C16">
      <w:start w:val="1"/>
      <w:numFmt w:val="decimal"/>
      <w:lvlText w:val="%1."/>
      <w:lvlJc w:val="left"/>
      <w:pPr>
        <w:tabs>
          <w:tab w:val="num" w:pos="1065"/>
        </w:tabs>
        <w:ind w:left="106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52B941E8"/>
    <w:multiLevelType w:val="hybridMultilevel"/>
    <w:tmpl w:val="2970F434"/>
    <w:lvl w:ilvl="0" w:tplc="439E7D58">
      <w:start w:val="1"/>
      <w:numFmt w:val="decimal"/>
      <w:lvlText w:val="%1."/>
      <w:lvlJc w:val="left"/>
      <w:pPr>
        <w:ind w:left="389" w:hanging="360"/>
      </w:pPr>
      <w:rPr>
        <w:rFonts w:hint="default"/>
      </w:rPr>
    </w:lvl>
    <w:lvl w:ilvl="1" w:tplc="04190019" w:tentative="1">
      <w:start w:val="1"/>
      <w:numFmt w:val="lowerLetter"/>
      <w:lvlText w:val="%2."/>
      <w:lvlJc w:val="left"/>
      <w:pPr>
        <w:ind w:left="1109" w:hanging="360"/>
      </w:pPr>
    </w:lvl>
    <w:lvl w:ilvl="2" w:tplc="0419001B" w:tentative="1">
      <w:start w:val="1"/>
      <w:numFmt w:val="lowerRoman"/>
      <w:lvlText w:val="%3."/>
      <w:lvlJc w:val="right"/>
      <w:pPr>
        <w:ind w:left="1829" w:hanging="180"/>
      </w:pPr>
    </w:lvl>
    <w:lvl w:ilvl="3" w:tplc="0419000F" w:tentative="1">
      <w:start w:val="1"/>
      <w:numFmt w:val="decimal"/>
      <w:lvlText w:val="%4."/>
      <w:lvlJc w:val="left"/>
      <w:pPr>
        <w:ind w:left="2549" w:hanging="360"/>
      </w:pPr>
    </w:lvl>
    <w:lvl w:ilvl="4" w:tplc="04190019" w:tentative="1">
      <w:start w:val="1"/>
      <w:numFmt w:val="lowerLetter"/>
      <w:lvlText w:val="%5."/>
      <w:lvlJc w:val="left"/>
      <w:pPr>
        <w:ind w:left="3269" w:hanging="360"/>
      </w:pPr>
    </w:lvl>
    <w:lvl w:ilvl="5" w:tplc="0419001B" w:tentative="1">
      <w:start w:val="1"/>
      <w:numFmt w:val="lowerRoman"/>
      <w:lvlText w:val="%6."/>
      <w:lvlJc w:val="right"/>
      <w:pPr>
        <w:ind w:left="3989" w:hanging="180"/>
      </w:pPr>
    </w:lvl>
    <w:lvl w:ilvl="6" w:tplc="0419000F" w:tentative="1">
      <w:start w:val="1"/>
      <w:numFmt w:val="decimal"/>
      <w:lvlText w:val="%7."/>
      <w:lvlJc w:val="left"/>
      <w:pPr>
        <w:ind w:left="4709" w:hanging="360"/>
      </w:pPr>
    </w:lvl>
    <w:lvl w:ilvl="7" w:tplc="04190019" w:tentative="1">
      <w:start w:val="1"/>
      <w:numFmt w:val="lowerLetter"/>
      <w:lvlText w:val="%8."/>
      <w:lvlJc w:val="left"/>
      <w:pPr>
        <w:ind w:left="5429" w:hanging="360"/>
      </w:pPr>
    </w:lvl>
    <w:lvl w:ilvl="8" w:tplc="0419001B" w:tentative="1">
      <w:start w:val="1"/>
      <w:numFmt w:val="lowerRoman"/>
      <w:lvlText w:val="%9."/>
      <w:lvlJc w:val="right"/>
      <w:pPr>
        <w:ind w:left="6149" w:hanging="180"/>
      </w:pPr>
    </w:lvl>
  </w:abstractNum>
  <w:abstractNum w:abstractNumId="33">
    <w:nsid w:val="5A1B7869"/>
    <w:multiLevelType w:val="hybridMultilevel"/>
    <w:tmpl w:val="7272FD58"/>
    <w:lvl w:ilvl="0" w:tplc="28C471CE">
      <w:start w:val="3"/>
      <w:numFmt w:val="decimal"/>
      <w:lvlText w:val="%1."/>
      <w:lvlJc w:val="left"/>
      <w:pPr>
        <w:ind w:left="111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nsid w:val="5BA349CC"/>
    <w:multiLevelType w:val="hybridMultilevel"/>
    <w:tmpl w:val="D9482AFA"/>
    <w:lvl w:ilvl="0" w:tplc="F880F7B0">
      <w:start w:val="4"/>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nsid w:val="5E5D696D"/>
    <w:multiLevelType w:val="multilevel"/>
    <w:tmpl w:val="7C763CE0"/>
    <w:lvl w:ilvl="0">
      <w:start w:val="1"/>
      <w:numFmt w:val="decimal"/>
      <w:lvlText w:val="%1."/>
      <w:lvlJc w:val="left"/>
      <w:pPr>
        <w:ind w:left="1428" w:hanging="360"/>
      </w:pPr>
    </w:lvl>
    <w:lvl w:ilvl="1">
      <w:start w:val="1"/>
      <w:numFmt w:val="decimal"/>
      <w:isLgl/>
      <w:lvlText w:val="%1.%2."/>
      <w:lvlJc w:val="left"/>
      <w:pPr>
        <w:ind w:left="1788" w:hanging="720"/>
      </w:pPr>
    </w:lvl>
    <w:lvl w:ilvl="2">
      <w:start w:val="1"/>
      <w:numFmt w:val="decimal"/>
      <w:isLgl/>
      <w:lvlText w:val="%1.%2.%3."/>
      <w:lvlJc w:val="left"/>
      <w:pPr>
        <w:ind w:left="1788" w:hanging="720"/>
      </w:pPr>
    </w:lvl>
    <w:lvl w:ilvl="3">
      <w:start w:val="1"/>
      <w:numFmt w:val="decimal"/>
      <w:isLgl/>
      <w:lvlText w:val="%1.%2.%3.%4."/>
      <w:lvlJc w:val="left"/>
      <w:pPr>
        <w:ind w:left="2148" w:hanging="1080"/>
      </w:pPr>
    </w:lvl>
    <w:lvl w:ilvl="4">
      <w:start w:val="1"/>
      <w:numFmt w:val="decimal"/>
      <w:isLgl/>
      <w:lvlText w:val="%1.%2.%3.%4.%5."/>
      <w:lvlJc w:val="left"/>
      <w:pPr>
        <w:ind w:left="2148" w:hanging="1080"/>
      </w:pPr>
    </w:lvl>
    <w:lvl w:ilvl="5">
      <w:start w:val="1"/>
      <w:numFmt w:val="decimal"/>
      <w:isLgl/>
      <w:lvlText w:val="%1.%2.%3.%4.%5.%6."/>
      <w:lvlJc w:val="left"/>
      <w:pPr>
        <w:ind w:left="2508" w:hanging="1440"/>
      </w:pPr>
    </w:lvl>
    <w:lvl w:ilvl="6">
      <w:start w:val="1"/>
      <w:numFmt w:val="decimal"/>
      <w:isLgl/>
      <w:lvlText w:val="%1.%2.%3.%4.%5.%6.%7."/>
      <w:lvlJc w:val="left"/>
      <w:pPr>
        <w:ind w:left="2868" w:hanging="1800"/>
      </w:pPr>
    </w:lvl>
    <w:lvl w:ilvl="7">
      <w:start w:val="1"/>
      <w:numFmt w:val="decimal"/>
      <w:isLgl/>
      <w:lvlText w:val="%1.%2.%3.%4.%5.%6.%7.%8."/>
      <w:lvlJc w:val="left"/>
      <w:pPr>
        <w:ind w:left="2868" w:hanging="1800"/>
      </w:pPr>
    </w:lvl>
    <w:lvl w:ilvl="8">
      <w:start w:val="1"/>
      <w:numFmt w:val="decimal"/>
      <w:isLgl/>
      <w:lvlText w:val="%1.%2.%3.%4.%5.%6.%7.%8.%9."/>
      <w:lvlJc w:val="left"/>
      <w:pPr>
        <w:ind w:left="3228" w:hanging="2160"/>
      </w:pPr>
    </w:lvl>
  </w:abstractNum>
  <w:abstractNum w:abstractNumId="36">
    <w:nsid w:val="65D7305F"/>
    <w:multiLevelType w:val="multilevel"/>
    <w:tmpl w:val="64B6314E"/>
    <w:lvl w:ilvl="0">
      <w:start w:val="1"/>
      <w:numFmt w:val="decimal"/>
      <w:lvlText w:val="%1."/>
      <w:lvlJc w:val="left"/>
      <w:pPr>
        <w:ind w:left="1070" w:hanging="360"/>
      </w:pPr>
    </w:lvl>
    <w:lvl w:ilvl="1">
      <w:start w:val="2"/>
      <w:numFmt w:val="decimal"/>
      <w:isLgl/>
      <w:lvlText w:val="%1.%2."/>
      <w:lvlJc w:val="left"/>
      <w:pPr>
        <w:ind w:left="1430" w:hanging="720"/>
      </w:pPr>
    </w:lvl>
    <w:lvl w:ilvl="2">
      <w:start w:val="1"/>
      <w:numFmt w:val="decimal"/>
      <w:isLgl/>
      <w:lvlText w:val="%1.%2.%3."/>
      <w:lvlJc w:val="left"/>
      <w:pPr>
        <w:ind w:left="1430" w:hanging="720"/>
      </w:pPr>
    </w:lvl>
    <w:lvl w:ilvl="3">
      <w:start w:val="1"/>
      <w:numFmt w:val="decimal"/>
      <w:isLgl/>
      <w:lvlText w:val="%1.%2.%3.%4."/>
      <w:lvlJc w:val="left"/>
      <w:pPr>
        <w:ind w:left="1790" w:hanging="1080"/>
      </w:pPr>
    </w:lvl>
    <w:lvl w:ilvl="4">
      <w:start w:val="1"/>
      <w:numFmt w:val="decimal"/>
      <w:isLgl/>
      <w:lvlText w:val="%1.%2.%3.%4.%5."/>
      <w:lvlJc w:val="left"/>
      <w:pPr>
        <w:ind w:left="1790" w:hanging="1080"/>
      </w:pPr>
    </w:lvl>
    <w:lvl w:ilvl="5">
      <w:start w:val="1"/>
      <w:numFmt w:val="decimal"/>
      <w:isLgl/>
      <w:lvlText w:val="%1.%2.%3.%4.%5.%6."/>
      <w:lvlJc w:val="left"/>
      <w:pPr>
        <w:ind w:left="2150" w:hanging="1440"/>
      </w:pPr>
    </w:lvl>
    <w:lvl w:ilvl="6">
      <w:start w:val="1"/>
      <w:numFmt w:val="decimal"/>
      <w:isLgl/>
      <w:lvlText w:val="%1.%2.%3.%4.%5.%6.%7."/>
      <w:lvlJc w:val="left"/>
      <w:pPr>
        <w:ind w:left="2510" w:hanging="1800"/>
      </w:pPr>
    </w:lvl>
    <w:lvl w:ilvl="7">
      <w:start w:val="1"/>
      <w:numFmt w:val="decimal"/>
      <w:isLgl/>
      <w:lvlText w:val="%1.%2.%3.%4.%5.%6.%7.%8."/>
      <w:lvlJc w:val="left"/>
      <w:pPr>
        <w:ind w:left="2510" w:hanging="1800"/>
      </w:pPr>
    </w:lvl>
    <w:lvl w:ilvl="8">
      <w:start w:val="1"/>
      <w:numFmt w:val="decimal"/>
      <w:isLgl/>
      <w:lvlText w:val="%1.%2.%3.%4.%5.%6.%7.%8.%9."/>
      <w:lvlJc w:val="left"/>
      <w:pPr>
        <w:ind w:left="2870" w:hanging="2160"/>
      </w:pPr>
    </w:lvl>
  </w:abstractNum>
  <w:abstractNum w:abstractNumId="37">
    <w:nsid w:val="685716A9"/>
    <w:multiLevelType w:val="multilevel"/>
    <w:tmpl w:val="F47249D4"/>
    <w:lvl w:ilvl="0">
      <w:start w:val="1"/>
      <w:numFmt w:val="decimal"/>
      <w:lvlText w:val="%1."/>
      <w:lvlJc w:val="left"/>
      <w:pPr>
        <w:ind w:left="720" w:hanging="360"/>
      </w:pPr>
    </w:lvl>
    <w:lvl w:ilvl="1">
      <w:start w:val="1"/>
      <w:numFmt w:val="decimal"/>
      <w:isLgl/>
      <w:lvlText w:val="%1.%2."/>
      <w:lvlJc w:val="left"/>
      <w:pPr>
        <w:ind w:left="1288"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8">
    <w:nsid w:val="695D5096"/>
    <w:multiLevelType w:val="hybridMultilevel"/>
    <w:tmpl w:val="9B1CFF62"/>
    <w:lvl w:ilvl="0" w:tplc="50FADF86">
      <w:start w:val="1"/>
      <w:numFmt w:val="decimal"/>
      <w:lvlText w:val="%1."/>
      <w:lvlJc w:val="left"/>
      <w:pPr>
        <w:ind w:left="67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9">
    <w:nsid w:val="6C9F4C1C"/>
    <w:multiLevelType w:val="hybridMultilevel"/>
    <w:tmpl w:val="2DD2616A"/>
    <w:lvl w:ilvl="0" w:tplc="6504D2B4">
      <w:start w:val="1"/>
      <w:numFmt w:val="bullet"/>
      <w:lvlText w:val="-"/>
      <w:lvlJc w:val="left"/>
      <w:pPr>
        <w:tabs>
          <w:tab w:val="num" w:pos="720"/>
        </w:tabs>
        <w:ind w:left="720" w:hanging="360"/>
      </w:pPr>
      <w:rPr>
        <w:rFonts w:ascii="Verdana" w:hAnsi="Verdana"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6F8A4BCA"/>
    <w:multiLevelType w:val="hybridMultilevel"/>
    <w:tmpl w:val="AEBC1466"/>
    <w:lvl w:ilvl="0" w:tplc="6A4421C4">
      <w:start w:val="1"/>
      <w:numFmt w:val="decimal"/>
      <w:lvlText w:val="%1."/>
      <w:lvlJc w:val="left"/>
      <w:pPr>
        <w:ind w:left="67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1">
    <w:nsid w:val="70984E42"/>
    <w:multiLevelType w:val="hybridMultilevel"/>
    <w:tmpl w:val="EFF2B44E"/>
    <w:lvl w:ilvl="0" w:tplc="F3406FAE">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5964C97"/>
    <w:multiLevelType w:val="hybridMultilevel"/>
    <w:tmpl w:val="201EA8A2"/>
    <w:lvl w:ilvl="0" w:tplc="86004718">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3">
    <w:nsid w:val="75E41027"/>
    <w:multiLevelType w:val="hybridMultilevel"/>
    <w:tmpl w:val="9446CFD2"/>
    <w:lvl w:ilvl="0" w:tplc="F46EB666">
      <w:start w:val="1"/>
      <w:numFmt w:val="decimal"/>
      <w:lvlText w:val="%1."/>
      <w:lvlJc w:val="left"/>
      <w:pPr>
        <w:ind w:left="1353"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4">
    <w:nsid w:val="7AC7711C"/>
    <w:multiLevelType w:val="hybridMultilevel"/>
    <w:tmpl w:val="3266DBDA"/>
    <w:lvl w:ilvl="0" w:tplc="2AD6C34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0"/>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25"/>
  </w:num>
  <w:num w:numId="13">
    <w:abstractNumId w:val="21"/>
  </w:num>
  <w:num w:numId="14">
    <w:abstractNumId w:val="32"/>
  </w:num>
  <w:num w:numId="15">
    <w:abstractNumId w:val="14"/>
  </w:num>
  <w:num w:numId="1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num>
  <w:num w:numId="27">
    <w:abstractNumId w:val="29"/>
  </w:num>
  <w:num w:numId="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num>
  <w:num w:numId="30">
    <w:abstractNumId w:val="41"/>
  </w:num>
  <w:num w:numId="31">
    <w:abstractNumId w:val="30"/>
  </w:num>
  <w:num w:numId="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num>
  <w:num w:numId="34">
    <w:abstractNumId w:val="24"/>
  </w:num>
  <w:num w:numId="3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num>
  <w:num w:numId="3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9"/>
  </w:num>
  <w:num w:numId="45">
    <w:abstractNumId w:val="44"/>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activeWritingStyle w:appName="MSWord" w:lang="ru-RU" w:vendorID="1" w:dllVersion="512" w:checkStyle="0"/>
  <w:stylePaneFormatFilter w:val="3F01"/>
  <w:defaultTabStop w:val="708"/>
  <w:autoHyphenation/>
  <w:hyphenationZone w:val="357"/>
  <w:drawingGridHorizontalSpacing w:val="140"/>
  <w:displayHorizontalDrawingGridEvery w:val="2"/>
  <w:noPunctuationKerning/>
  <w:characterSpacingControl w:val="doNotCompress"/>
  <w:hdrShapeDefaults>
    <o:shapedefaults v:ext="edit" spidmax="5122"/>
  </w:hdrShapeDefault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docVars>
    <w:docVar w:name="BossProviderVariable" w:val="25_01_2006!bf1992a5-0146-4190-9fc4-61b748f806dc"/>
  </w:docVars>
  <w:rsids>
    <w:rsidRoot w:val="00F425C0"/>
    <w:rsid w:val="00000206"/>
    <w:rsid w:val="00002554"/>
    <w:rsid w:val="00004D74"/>
    <w:rsid w:val="000057EF"/>
    <w:rsid w:val="000066A1"/>
    <w:rsid w:val="00006D9C"/>
    <w:rsid w:val="0001052C"/>
    <w:rsid w:val="00012296"/>
    <w:rsid w:val="000128EC"/>
    <w:rsid w:val="000153A4"/>
    <w:rsid w:val="00015FB2"/>
    <w:rsid w:val="000165BC"/>
    <w:rsid w:val="00021A5A"/>
    <w:rsid w:val="00023F47"/>
    <w:rsid w:val="000271BA"/>
    <w:rsid w:val="00030B02"/>
    <w:rsid w:val="00031794"/>
    <w:rsid w:val="00033DC0"/>
    <w:rsid w:val="00036B5E"/>
    <w:rsid w:val="00036F86"/>
    <w:rsid w:val="00041F76"/>
    <w:rsid w:val="0004318A"/>
    <w:rsid w:val="000433F1"/>
    <w:rsid w:val="000447A2"/>
    <w:rsid w:val="00045C90"/>
    <w:rsid w:val="000465B8"/>
    <w:rsid w:val="00046AF7"/>
    <w:rsid w:val="00057117"/>
    <w:rsid w:val="0006045B"/>
    <w:rsid w:val="00060F5D"/>
    <w:rsid w:val="00062485"/>
    <w:rsid w:val="0006267E"/>
    <w:rsid w:val="0006352D"/>
    <w:rsid w:val="00063A55"/>
    <w:rsid w:val="000640E4"/>
    <w:rsid w:val="00064398"/>
    <w:rsid w:val="000668DE"/>
    <w:rsid w:val="00067B47"/>
    <w:rsid w:val="00067C48"/>
    <w:rsid w:val="00071478"/>
    <w:rsid w:val="00073A66"/>
    <w:rsid w:val="000778D6"/>
    <w:rsid w:val="00082889"/>
    <w:rsid w:val="000830CF"/>
    <w:rsid w:val="00084124"/>
    <w:rsid w:val="00084C0C"/>
    <w:rsid w:val="00087833"/>
    <w:rsid w:val="00087F93"/>
    <w:rsid w:val="00090DB9"/>
    <w:rsid w:val="00092DEF"/>
    <w:rsid w:val="00093A65"/>
    <w:rsid w:val="00094E9C"/>
    <w:rsid w:val="000A0BB5"/>
    <w:rsid w:val="000A2716"/>
    <w:rsid w:val="000A2B23"/>
    <w:rsid w:val="000B012D"/>
    <w:rsid w:val="000B049C"/>
    <w:rsid w:val="000B38FF"/>
    <w:rsid w:val="000C171F"/>
    <w:rsid w:val="000C1E14"/>
    <w:rsid w:val="000C4561"/>
    <w:rsid w:val="000C5273"/>
    <w:rsid w:val="000C55E8"/>
    <w:rsid w:val="000C5A99"/>
    <w:rsid w:val="000C6036"/>
    <w:rsid w:val="000C78C6"/>
    <w:rsid w:val="000D109B"/>
    <w:rsid w:val="000D219C"/>
    <w:rsid w:val="000D2A33"/>
    <w:rsid w:val="000E063E"/>
    <w:rsid w:val="000E291B"/>
    <w:rsid w:val="000E3C86"/>
    <w:rsid w:val="000E5694"/>
    <w:rsid w:val="000E6746"/>
    <w:rsid w:val="000E6C83"/>
    <w:rsid w:val="000F3259"/>
    <w:rsid w:val="001002E1"/>
    <w:rsid w:val="001015CE"/>
    <w:rsid w:val="00101E06"/>
    <w:rsid w:val="0010246A"/>
    <w:rsid w:val="00102DDA"/>
    <w:rsid w:val="00103954"/>
    <w:rsid w:val="00106F59"/>
    <w:rsid w:val="0010707C"/>
    <w:rsid w:val="0011220D"/>
    <w:rsid w:val="00117910"/>
    <w:rsid w:val="00117E19"/>
    <w:rsid w:val="00124BD2"/>
    <w:rsid w:val="00132E64"/>
    <w:rsid w:val="00133F44"/>
    <w:rsid w:val="001359AA"/>
    <w:rsid w:val="00142A70"/>
    <w:rsid w:val="00143EEF"/>
    <w:rsid w:val="0014488B"/>
    <w:rsid w:val="001448CA"/>
    <w:rsid w:val="00144A43"/>
    <w:rsid w:val="00144C10"/>
    <w:rsid w:val="001502E1"/>
    <w:rsid w:val="00151274"/>
    <w:rsid w:val="00151358"/>
    <w:rsid w:val="00151B3C"/>
    <w:rsid w:val="00153090"/>
    <w:rsid w:val="00155385"/>
    <w:rsid w:val="00157C57"/>
    <w:rsid w:val="00160938"/>
    <w:rsid w:val="00161947"/>
    <w:rsid w:val="00161AD0"/>
    <w:rsid w:val="00161E58"/>
    <w:rsid w:val="00162CAF"/>
    <w:rsid w:val="001633E5"/>
    <w:rsid w:val="00164CEE"/>
    <w:rsid w:val="00164E66"/>
    <w:rsid w:val="001671DB"/>
    <w:rsid w:val="00167A9E"/>
    <w:rsid w:val="00172C3A"/>
    <w:rsid w:val="00173548"/>
    <w:rsid w:val="001741CD"/>
    <w:rsid w:val="00174F14"/>
    <w:rsid w:val="001864FB"/>
    <w:rsid w:val="00192586"/>
    <w:rsid w:val="00193238"/>
    <w:rsid w:val="0019333A"/>
    <w:rsid w:val="00193550"/>
    <w:rsid w:val="001A0137"/>
    <w:rsid w:val="001A074B"/>
    <w:rsid w:val="001A130D"/>
    <w:rsid w:val="001A2FFB"/>
    <w:rsid w:val="001A5F93"/>
    <w:rsid w:val="001B0CF8"/>
    <w:rsid w:val="001B51A5"/>
    <w:rsid w:val="001B6F53"/>
    <w:rsid w:val="001C0365"/>
    <w:rsid w:val="001C0798"/>
    <w:rsid w:val="001C14C3"/>
    <w:rsid w:val="001C17D8"/>
    <w:rsid w:val="001C1FA1"/>
    <w:rsid w:val="001C203B"/>
    <w:rsid w:val="001C282D"/>
    <w:rsid w:val="001C5206"/>
    <w:rsid w:val="001C57F0"/>
    <w:rsid w:val="001C7A23"/>
    <w:rsid w:val="001D20A5"/>
    <w:rsid w:val="001D2112"/>
    <w:rsid w:val="001D3338"/>
    <w:rsid w:val="001D6E4F"/>
    <w:rsid w:val="001D741F"/>
    <w:rsid w:val="001E0D6A"/>
    <w:rsid w:val="001E1EED"/>
    <w:rsid w:val="001E4E6B"/>
    <w:rsid w:val="001E503C"/>
    <w:rsid w:val="001E56C1"/>
    <w:rsid w:val="001E6683"/>
    <w:rsid w:val="001E6F73"/>
    <w:rsid w:val="001E7A57"/>
    <w:rsid w:val="001F4748"/>
    <w:rsid w:val="001F57F1"/>
    <w:rsid w:val="002006CC"/>
    <w:rsid w:val="00202C09"/>
    <w:rsid w:val="002049E2"/>
    <w:rsid w:val="0020543B"/>
    <w:rsid w:val="00206D99"/>
    <w:rsid w:val="00206E05"/>
    <w:rsid w:val="00207E58"/>
    <w:rsid w:val="00212F19"/>
    <w:rsid w:val="0021455F"/>
    <w:rsid w:val="00215140"/>
    <w:rsid w:val="0022221D"/>
    <w:rsid w:val="00224837"/>
    <w:rsid w:val="00225DD9"/>
    <w:rsid w:val="00227D5E"/>
    <w:rsid w:val="00232C36"/>
    <w:rsid w:val="00233C54"/>
    <w:rsid w:val="002349B6"/>
    <w:rsid w:val="00237425"/>
    <w:rsid w:val="00237D49"/>
    <w:rsid w:val="00240230"/>
    <w:rsid w:val="00241888"/>
    <w:rsid w:val="00242890"/>
    <w:rsid w:val="00245C4F"/>
    <w:rsid w:val="00247EF7"/>
    <w:rsid w:val="0025073E"/>
    <w:rsid w:val="00254921"/>
    <w:rsid w:val="00254D96"/>
    <w:rsid w:val="002563D5"/>
    <w:rsid w:val="00261AB6"/>
    <w:rsid w:val="0026216F"/>
    <w:rsid w:val="002626AD"/>
    <w:rsid w:val="002632F1"/>
    <w:rsid w:val="002637C0"/>
    <w:rsid w:val="00263ED4"/>
    <w:rsid w:val="00264AF0"/>
    <w:rsid w:val="002657EC"/>
    <w:rsid w:val="00270466"/>
    <w:rsid w:val="00271459"/>
    <w:rsid w:val="002738FE"/>
    <w:rsid w:val="00282355"/>
    <w:rsid w:val="002834EC"/>
    <w:rsid w:val="002849D9"/>
    <w:rsid w:val="00287D68"/>
    <w:rsid w:val="00290548"/>
    <w:rsid w:val="002954C9"/>
    <w:rsid w:val="002A1F51"/>
    <w:rsid w:val="002A2381"/>
    <w:rsid w:val="002A264B"/>
    <w:rsid w:val="002A51A2"/>
    <w:rsid w:val="002A6D69"/>
    <w:rsid w:val="002A7193"/>
    <w:rsid w:val="002B3AA0"/>
    <w:rsid w:val="002B3D34"/>
    <w:rsid w:val="002B59BF"/>
    <w:rsid w:val="002C0F4C"/>
    <w:rsid w:val="002C147A"/>
    <w:rsid w:val="002C4FD0"/>
    <w:rsid w:val="002C598B"/>
    <w:rsid w:val="002C6E40"/>
    <w:rsid w:val="002C7C18"/>
    <w:rsid w:val="002D37C2"/>
    <w:rsid w:val="002D4FAC"/>
    <w:rsid w:val="002D6893"/>
    <w:rsid w:val="002D79A9"/>
    <w:rsid w:val="002D7E33"/>
    <w:rsid w:val="002E23F7"/>
    <w:rsid w:val="002E2EFC"/>
    <w:rsid w:val="002E4597"/>
    <w:rsid w:val="002E5D98"/>
    <w:rsid w:val="002E6C54"/>
    <w:rsid w:val="002E6FDD"/>
    <w:rsid w:val="002F09B5"/>
    <w:rsid w:val="002F0B5D"/>
    <w:rsid w:val="002F1727"/>
    <w:rsid w:val="002F30D9"/>
    <w:rsid w:val="002F3CFF"/>
    <w:rsid w:val="002F6A75"/>
    <w:rsid w:val="002F77DA"/>
    <w:rsid w:val="002F7DB7"/>
    <w:rsid w:val="003017C9"/>
    <w:rsid w:val="0030235A"/>
    <w:rsid w:val="003040D1"/>
    <w:rsid w:val="0030479F"/>
    <w:rsid w:val="003061CF"/>
    <w:rsid w:val="00306835"/>
    <w:rsid w:val="00306C6D"/>
    <w:rsid w:val="00307D0B"/>
    <w:rsid w:val="00311283"/>
    <w:rsid w:val="00312BCD"/>
    <w:rsid w:val="0031451E"/>
    <w:rsid w:val="0031459C"/>
    <w:rsid w:val="00317A5D"/>
    <w:rsid w:val="003218C9"/>
    <w:rsid w:val="00323D07"/>
    <w:rsid w:val="00323EF4"/>
    <w:rsid w:val="0032485B"/>
    <w:rsid w:val="00327666"/>
    <w:rsid w:val="003302AD"/>
    <w:rsid w:val="003321C0"/>
    <w:rsid w:val="003344B7"/>
    <w:rsid w:val="00334B1D"/>
    <w:rsid w:val="00336000"/>
    <w:rsid w:val="00341A0B"/>
    <w:rsid w:val="003434A1"/>
    <w:rsid w:val="003442EE"/>
    <w:rsid w:val="00344CB0"/>
    <w:rsid w:val="00345330"/>
    <w:rsid w:val="00345A18"/>
    <w:rsid w:val="00346112"/>
    <w:rsid w:val="00346443"/>
    <w:rsid w:val="00347713"/>
    <w:rsid w:val="0035080F"/>
    <w:rsid w:val="00351E98"/>
    <w:rsid w:val="00352C02"/>
    <w:rsid w:val="0035657A"/>
    <w:rsid w:val="003570AB"/>
    <w:rsid w:val="00360652"/>
    <w:rsid w:val="00360CF1"/>
    <w:rsid w:val="00361B8A"/>
    <w:rsid w:val="003627BF"/>
    <w:rsid w:val="00364A98"/>
    <w:rsid w:val="00367213"/>
    <w:rsid w:val="00370546"/>
    <w:rsid w:val="00371EE1"/>
    <w:rsid w:val="00372BB9"/>
    <w:rsid w:val="00373322"/>
    <w:rsid w:val="00375F8F"/>
    <w:rsid w:val="0038106A"/>
    <w:rsid w:val="00381CED"/>
    <w:rsid w:val="00385315"/>
    <w:rsid w:val="00387AD5"/>
    <w:rsid w:val="0039075F"/>
    <w:rsid w:val="00391DD1"/>
    <w:rsid w:val="00393566"/>
    <w:rsid w:val="0039439F"/>
    <w:rsid w:val="00395552"/>
    <w:rsid w:val="00396906"/>
    <w:rsid w:val="00397B91"/>
    <w:rsid w:val="003A2430"/>
    <w:rsid w:val="003A56DF"/>
    <w:rsid w:val="003A7090"/>
    <w:rsid w:val="003A70EF"/>
    <w:rsid w:val="003B1C8D"/>
    <w:rsid w:val="003B260B"/>
    <w:rsid w:val="003B33F8"/>
    <w:rsid w:val="003B398F"/>
    <w:rsid w:val="003B45E1"/>
    <w:rsid w:val="003B5485"/>
    <w:rsid w:val="003B6815"/>
    <w:rsid w:val="003B68BC"/>
    <w:rsid w:val="003B6AB2"/>
    <w:rsid w:val="003B732A"/>
    <w:rsid w:val="003C0EEF"/>
    <w:rsid w:val="003C4F30"/>
    <w:rsid w:val="003C522D"/>
    <w:rsid w:val="003C618E"/>
    <w:rsid w:val="003D31CA"/>
    <w:rsid w:val="003D4E37"/>
    <w:rsid w:val="003D58AF"/>
    <w:rsid w:val="003E2FE4"/>
    <w:rsid w:val="003E78E1"/>
    <w:rsid w:val="003F1567"/>
    <w:rsid w:val="003F25E9"/>
    <w:rsid w:val="003F271D"/>
    <w:rsid w:val="003F6E1F"/>
    <w:rsid w:val="003F7552"/>
    <w:rsid w:val="00400423"/>
    <w:rsid w:val="00402FAB"/>
    <w:rsid w:val="00407DB1"/>
    <w:rsid w:val="00411587"/>
    <w:rsid w:val="0041649D"/>
    <w:rsid w:val="00416B61"/>
    <w:rsid w:val="00417351"/>
    <w:rsid w:val="00420527"/>
    <w:rsid w:val="0042155D"/>
    <w:rsid w:val="004228E7"/>
    <w:rsid w:val="00427AE7"/>
    <w:rsid w:val="004331AA"/>
    <w:rsid w:val="004335D3"/>
    <w:rsid w:val="004341C4"/>
    <w:rsid w:val="00434373"/>
    <w:rsid w:val="0043457C"/>
    <w:rsid w:val="00436773"/>
    <w:rsid w:val="00436F7F"/>
    <w:rsid w:val="00444A6E"/>
    <w:rsid w:val="00445046"/>
    <w:rsid w:val="00453459"/>
    <w:rsid w:val="004574BE"/>
    <w:rsid w:val="00463A57"/>
    <w:rsid w:val="004702B8"/>
    <w:rsid w:val="00471C09"/>
    <w:rsid w:val="00477A6B"/>
    <w:rsid w:val="00482485"/>
    <w:rsid w:val="00482AF2"/>
    <w:rsid w:val="004830DE"/>
    <w:rsid w:val="00483357"/>
    <w:rsid w:val="004845F6"/>
    <w:rsid w:val="004850C3"/>
    <w:rsid w:val="004858B2"/>
    <w:rsid w:val="004908D7"/>
    <w:rsid w:val="00491742"/>
    <w:rsid w:val="0049352B"/>
    <w:rsid w:val="00493787"/>
    <w:rsid w:val="00494924"/>
    <w:rsid w:val="004969CF"/>
    <w:rsid w:val="004A018E"/>
    <w:rsid w:val="004A0A40"/>
    <w:rsid w:val="004A0EB6"/>
    <w:rsid w:val="004A103E"/>
    <w:rsid w:val="004A35A8"/>
    <w:rsid w:val="004A3C56"/>
    <w:rsid w:val="004A3C75"/>
    <w:rsid w:val="004A4342"/>
    <w:rsid w:val="004B0797"/>
    <w:rsid w:val="004B1099"/>
    <w:rsid w:val="004B64F4"/>
    <w:rsid w:val="004B676E"/>
    <w:rsid w:val="004B6EA1"/>
    <w:rsid w:val="004C04FE"/>
    <w:rsid w:val="004C1FD7"/>
    <w:rsid w:val="004C4852"/>
    <w:rsid w:val="004C562F"/>
    <w:rsid w:val="004C6160"/>
    <w:rsid w:val="004C6834"/>
    <w:rsid w:val="004C6881"/>
    <w:rsid w:val="004C6D8F"/>
    <w:rsid w:val="004D0A7B"/>
    <w:rsid w:val="004D0ED5"/>
    <w:rsid w:val="004D26C8"/>
    <w:rsid w:val="004D44AE"/>
    <w:rsid w:val="004D4587"/>
    <w:rsid w:val="004D500C"/>
    <w:rsid w:val="004D7118"/>
    <w:rsid w:val="004E09FC"/>
    <w:rsid w:val="004E10CB"/>
    <w:rsid w:val="004E2031"/>
    <w:rsid w:val="004E25D4"/>
    <w:rsid w:val="004E2685"/>
    <w:rsid w:val="004E2C39"/>
    <w:rsid w:val="004E4E76"/>
    <w:rsid w:val="004E7835"/>
    <w:rsid w:val="004F0C34"/>
    <w:rsid w:val="004F11A1"/>
    <w:rsid w:val="004F18A3"/>
    <w:rsid w:val="004F3261"/>
    <w:rsid w:val="004F3C1B"/>
    <w:rsid w:val="00505294"/>
    <w:rsid w:val="00505DC5"/>
    <w:rsid w:val="00506547"/>
    <w:rsid w:val="005109E4"/>
    <w:rsid w:val="00512160"/>
    <w:rsid w:val="005124B2"/>
    <w:rsid w:val="00514B32"/>
    <w:rsid w:val="00515343"/>
    <w:rsid w:val="00517022"/>
    <w:rsid w:val="00517956"/>
    <w:rsid w:val="0052041A"/>
    <w:rsid w:val="00520A7F"/>
    <w:rsid w:val="00523E2E"/>
    <w:rsid w:val="00525F8B"/>
    <w:rsid w:val="00526DEA"/>
    <w:rsid w:val="00527640"/>
    <w:rsid w:val="00527CF4"/>
    <w:rsid w:val="00530B64"/>
    <w:rsid w:val="00532472"/>
    <w:rsid w:val="0053265B"/>
    <w:rsid w:val="005337E5"/>
    <w:rsid w:val="0053585F"/>
    <w:rsid w:val="005404DD"/>
    <w:rsid w:val="00541C89"/>
    <w:rsid w:val="00542309"/>
    <w:rsid w:val="00544BDE"/>
    <w:rsid w:val="005455B1"/>
    <w:rsid w:val="005504B1"/>
    <w:rsid w:val="005522F7"/>
    <w:rsid w:val="00555F81"/>
    <w:rsid w:val="005565AA"/>
    <w:rsid w:val="00556C2A"/>
    <w:rsid w:val="00557039"/>
    <w:rsid w:val="0055747B"/>
    <w:rsid w:val="00560ED7"/>
    <w:rsid w:val="0056111E"/>
    <w:rsid w:val="00562798"/>
    <w:rsid w:val="00563E9F"/>
    <w:rsid w:val="0057411D"/>
    <w:rsid w:val="00575C02"/>
    <w:rsid w:val="00577E6F"/>
    <w:rsid w:val="0058272B"/>
    <w:rsid w:val="00585DB8"/>
    <w:rsid w:val="005869E2"/>
    <w:rsid w:val="00587AE8"/>
    <w:rsid w:val="00590D83"/>
    <w:rsid w:val="0059101C"/>
    <w:rsid w:val="005916E4"/>
    <w:rsid w:val="00593398"/>
    <w:rsid w:val="005948D2"/>
    <w:rsid w:val="005A4F56"/>
    <w:rsid w:val="005A6E81"/>
    <w:rsid w:val="005A6EF7"/>
    <w:rsid w:val="005A7075"/>
    <w:rsid w:val="005A77C5"/>
    <w:rsid w:val="005B2AC8"/>
    <w:rsid w:val="005B3237"/>
    <w:rsid w:val="005B36DB"/>
    <w:rsid w:val="005B5532"/>
    <w:rsid w:val="005C2152"/>
    <w:rsid w:val="005C34BC"/>
    <w:rsid w:val="005C40B7"/>
    <w:rsid w:val="005C7ADD"/>
    <w:rsid w:val="005D0B71"/>
    <w:rsid w:val="005D44A4"/>
    <w:rsid w:val="005D55E6"/>
    <w:rsid w:val="005D7659"/>
    <w:rsid w:val="005E1675"/>
    <w:rsid w:val="005E2FF8"/>
    <w:rsid w:val="005E34D9"/>
    <w:rsid w:val="005E796E"/>
    <w:rsid w:val="005F0093"/>
    <w:rsid w:val="005F00C1"/>
    <w:rsid w:val="005F0A35"/>
    <w:rsid w:val="005F183E"/>
    <w:rsid w:val="005F2122"/>
    <w:rsid w:val="005F4916"/>
    <w:rsid w:val="006053BD"/>
    <w:rsid w:val="006053D4"/>
    <w:rsid w:val="00605F26"/>
    <w:rsid w:val="00605F3A"/>
    <w:rsid w:val="00607CD5"/>
    <w:rsid w:val="006136B2"/>
    <w:rsid w:val="0062029D"/>
    <w:rsid w:val="0062178F"/>
    <w:rsid w:val="0062214F"/>
    <w:rsid w:val="00622AB0"/>
    <w:rsid w:val="00623C38"/>
    <w:rsid w:val="006241D5"/>
    <w:rsid w:val="00625CA7"/>
    <w:rsid w:val="00627AAC"/>
    <w:rsid w:val="00633181"/>
    <w:rsid w:val="00640DF0"/>
    <w:rsid w:val="00641132"/>
    <w:rsid w:val="00641392"/>
    <w:rsid w:val="0064199D"/>
    <w:rsid w:val="00643911"/>
    <w:rsid w:val="00644E14"/>
    <w:rsid w:val="0064664F"/>
    <w:rsid w:val="006468C2"/>
    <w:rsid w:val="00646C73"/>
    <w:rsid w:val="006507EE"/>
    <w:rsid w:val="00650C54"/>
    <w:rsid w:val="00652032"/>
    <w:rsid w:val="00652AC0"/>
    <w:rsid w:val="0065305B"/>
    <w:rsid w:val="00653A52"/>
    <w:rsid w:val="00660380"/>
    <w:rsid w:val="00660DEF"/>
    <w:rsid w:val="006615A0"/>
    <w:rsid w:val="0066380A"/>
    <w:rsid w:val="00671428"/>
    <w:rsid w:val="00672D4D"/>
    <w:rsid w:val="006734D7"/>
    <w:rsid w:val="0067542F"/>
    <w:rsid w:val="0067645C"/>
    <w:rsid w:val="00676B9E"/>
    <w:rsid w:val="00676DDC"/>
    <w:rsid w:val="006809FA"/>
    <w:rsid w:val="00681FE6"/>
    <w:rsid w:val="006828E8"/>
    <w:rsid w:val="00682FE5"/>
    <w:rsid w:val="0068441D"/>
    <w:rsid w:val="00690274"/>
    <w:rsid w:val="0069320D"/>
    <w:rsid w:val="006936A2"/>
    <w:rsid w:val="00693DE3"/>
    <w:rsid w:val="00697591"/>
    <w:rsid w:val="006A3C6E"/>
    <w:rsid w:val="006A414C"/>
    <w:rsid w:val="006A747C"/>
    <w:rsid w:val="006B00EB"/>
    <w:rsid w:val="006B0158"/>
    <w:rsid w:val="006B1624"/>
    <w:rsid w:val="006B2298"/>
    <w:rsid w:val="006B3B15"/>
    <w:rsid w:val="006B3C3C"/>
    <w:rsid w:val="006B4299"/>
    <w:rsid w:val="006C08A3"/>
    <w:rsid w:val="006C1EAF"/>
    <w:rsid w:val="006C2040"/>
    <w:rsid w:val="006C2242"/>
    <w:rsid w:val="006C2B35"/>
    <w:rsid w:val="006C399E"/>
    <w:rsid w:val="006C5511"/>
    <w:rsid w:val="006D0637"/>
    <w:rsid w:val="006D483F"/>
    <w:rsid w:val="006D717C"/>
    <w:rsid w:val="006E1B1F"/>
    <w:rsid w:val="006E2F27"/>
    <w:rsid w:val="006E4FEC"/>
    <w:rsid w:val="006E78BE"/>
    <w:rsid w:val="006F0830"/>
    <w:rsid w:val="006F0858"/>
    <w:rsid w:val="006F08DB"/>
    <w:rsid w:val="006F20FF"/>
    <w:rsid w:val="006F249D"/>
    <w:rsid w:val="006F3985"/>
    <w:rsid w:val="006F3B6B"/>
    <w:rsid w:val="006F3FB5"/>
    <w:rsid w:val="006F6CC9"/>
    <w:rsid w:val="006F7C16"/>
    <w:rsid w:val="006F7E0B"/>
    <w:rsid w:val="0070292E"/>
    <w:rsid w:val="00702F69"/>
    <w:rsid w:val="00702FA4"/>
    <w:rsid w:val="007046D0"/>
    <w:rsid w:val="007063BA"/>
    <w:rsid w:val="007071B3"/>
    <w:rsid w:val="00712FE7"/>
    <w:rsid w:val="0071392A"/>
    <w:rsid w:val="00715018"/>
    <w:rsid w:val="00717CC0"/>
    <w:rsid w:val="00721326"/>
    <w:rsid w:val="007231A4"/>
    <w:rsid w:val="007239A3"/>
    <w:rsid w:val="007240BE"/>
    <w:rsid w:val="007256B2"/>
    <w:rsid w:val="007261D6"/>
    <w:rsid w:val="00726354"/>
    <w:rsid w:val="00733BC2"/>
    <w:rsid w:val="007344BF"/>
    <w:rsid w:val="00735272"/>
    <w:rsid w:val="0073620C"/>
    <w:rsid w:val="0073711D"/>
    <w:rsid w:val="00737C60"/>
    <w:rsid w:val="00737D85"/>
    <w:rsid w:val="00741EA5"/>
    <w:rsid w:val="007507F8"/>
    <w:rsid w:val="007516EF"/>
    <w:rsid w:val="00752EB7"/>
    <w:rsid w:val="00754261"/>
    <w:rsid w:val="007602EC"/>
    <w:rsid w:val="00760770"/>
    <w:rsid w:val="0076614E"/>
    <w:rsid w:val="00767A3B"/>
    <w:rsid w:val="00771397"/>
    <w:rsid w:val="00772A3E"/>
    <w:rsid w:val="00780B03"/>
    <w:rsid w:val="007821FA"/>
    <w:rsid w:val="00787438"/>
    <w:rsid w:val="00787988"/>
    <w:rsid w:val="00791F1E"/>
    <w:rsid w:val="0079273F"/>
    <w:rsid w:val="00792AC7"/>
    <w:rsid w:val="00795DFB"/>
    <w:rsid w:val="00797720"/>
    <w:rsid w:val="007A03F2"/>
    <w:rsid w:val="007A1EA5"/>
    <w:rsid w:val="007A21C1"/>
    <w:rsid w:val="007A4440"/>
    <w:rsid w:val="007A6052"/>
    <w:rsid w:val="007A66DA"/>
    <w:rsid w:val="007A67E6"/>
    <w:rsid w:val="007B179A"/>
    <w:rsid w:val="007B2E78"/>
    <w:rsid w:val="007B2F2D"/>
    <w:rsid w:val="007B4BC7"/>
    <w:rsid w:val="007B785C"/>
    <w:rsid w:val="007C3A9B"/>
    <w:rsid w:val="007C4EDF"/>
    <w:rsid w:val="007C6C55"/>
    <w:rsid w:val="007C7065"/>
    <w:rsid w:val="007D1585"/>
    <w:rsid w:val="007D1AAF"/>
    <w:rsid w:val="007D1C24"/>
    <w:rsid w:val="007D28E8"/>
    <w:rsid w:val="007D31DE"/>
    <w:rsid w:val="007D4BCE"/>
    <w:rsid w:val="007D4D49"/>
    <w:rsid w:val="007D7475"/>
    <w:rsid w:val="007D7795"/>
    <w:rsid w:val="007D7B6F"/>
    <w:rsid w:val="007E102E"/>
    <w:rsid w:val="007E227F"/>
    <w:rsid w:val="007E2626"/>
    <w:rsid w:val="007E2B97"/>
    <w:rsid w:val="007E366B"/>
    <w:rsid w:val="007E4F0E"/>
    <w:rsid w:val="007E634E"/>
    <w:rsid w:val="007E6C48"/>
    <w:rsid w:val="007E7BF5"/>
    <w:rsid w:val="007E7E09"/>
    <w:rsid w:val="007F0018"/>
    <w:rsid w:val="007F21D8"/>
    <w:rsid w:val="007F313A"/>
    <w:rsid w:val="007F6DF0"/>
    <w:rsid w:val="007F6F3C"/>
    <w:rsid w:val="0080034E"/>
    <w:rsid w:val="008003A7"/>
    <w:rsid w:val="00802567"/>
    <w:rsid w:val="00804320"/>
    <w:rsid w:val="00806DB6"/>
    <w:rsid w:val="00806E8D"/>
    <w:rsid w:val="00807B4B"/>
    <w:rsid w:val="008104DB"/>
    <w:rsid w:val="00814523"/>
    <w:rsid w:val="0081753C"/>
    <w:rsid w:val="008179DE"/>
    <w:rsid w:val="00820702"/>
    <w:rsid w:val="008210A8"/>
    <w:rsid w:val="00821101"/>
    <w:rsid w:val="00823BE0"/>
    <w:rsid w:val="008265B7"/>
    <w:rsid w:val="008266F0"/>
    <w:rsid w:val="00827ECD"/>
    <w:rsid w:val="00830D37"/>
    <w:rsid w:val="0083190E"/>
    <w:rsid w:val="00831AE9"/>
    <w:rsid w:val="00833B31"/>
    <w:rsid w:val="008351FF"/>
    <w:rsid w:val="0084025E"/>
    <w:rsid w:val="00841375"/>
    <w:rsid w:val="008418DC"/>
    <w:rsid w:val="00842861"/>
    <w:rsid w:val="00842EC6"/>
    <w:rsid w:val="00843710"/>
    <w:rsid w:val="00850A14"/>
    <w:rsid w:val="008515C7"/>
    <w:rsid w:val="008528DE"/>
    <w:rsid w:val="008538C1"/>
    <w:rsid w:val="00854A9B"/>
    <w:rsid w:val="00854D10"/>
    <w:rsid w:val="0085654A"/>
    <w:rsid w:val="008616CA"/>
    <w:rsid w:val="008643E1"/>
    <w:rsid w:val="0087138D"/>
    <w:rsid w:val="00874D4E"/>
    <w:rsid w:val="00882385"/>
    <w:rsid w:val="00884AA2"/>
    <w:rsid w:val="0088680A"/>
    <w:rsid w:val="00891781"/>
    <w:rsid w:val="00892485"/>
    <w:rsid w:val="00892D96"/>
    <w:rsid w:val="008A34CD"/>
    <w:rsid w:val="008A5407"/>
    <w:rsid w:val="008B1B97"/>
    <w:rsid w:val="008B4AA5"/>
    <w:rsid w:val="008B5738"/>
    <w:rsid w:val="008C0544"/>
    <w:rsid w:val="008C20A1"/>
    <w:rsid w:val="008C7F06"/>
    <w:rsid w:val="008D100F"/>
    <w:rsid w:val="008D395F"/>
    <w:rsid w:val="008D3DED"/>
    <w:rsid w:val="008D54CF"/>
    <w:rsid w:val="008D5E55"/>
    <w:rsid w:val="008D706B"/>
    <w:rsid w:val="008D7B0D"/>
    <w:rsid w:val="008E3C85"/>
    <w:rsid w:val="008E5BA8"/>
    <w:rsid w:val="008E5F30"/>
    <w:rsid w:val="008E5F73"/>
    <w:rsid w:val="008E7707"/>
    <w:rsid w:val="008F0225"/>
    <w:rsid w:val="008F09D4"/>
    <w:rsid w:val="008F310E"/>
    <w:rsid w:val="008F336F"/>
    <w:rsid w:val="00901539"/>
    <w:rsid w:val="00905C1F"/>
    <w:rsid w:val="00906C9D"/>
    <w:rsid w:val="00911B2C"/>
    <w:rsid w:val="00914C02"/>
    <w:rsid w:val="00915267"/>
    <w:rsid w:val="009158C3"/>
    <w:rsid w:val="009159F6"/>
    <w:rsid w:val="009169FC"/>
    <w:rsid w:val="009219AE"/>
    <w:rsid w:val="00924955"/>
    <w:rsid w:val="00932A0E"/>
    <w:rsid w:val="00934157"/>
    <w:rsid w:val="0093709D"/>
    <w:rsid w:val="009415F1"/>
    <w:rsid w:val="00942853"/>
    <w:rsid w:val="00943E10"/>
    <w:rsid w:val="009446E5"/>
    <w:rsid w:val="00946017"/>
    <w:rsid w:val="00946096"/>
    <w:rsid w:val="0094660A"/>
    <w:rsid w:val="00946E93"/>
    <w:rsid w:val="0094790A"/>
    <w:rsid w:val="00947F25"/>
    <w:rsid w:val="00950359"/>
    <w:rsid w:val="00953022"/>
    <w:rsid w:val="00954999"/>
    <w:rsid w:val="00955C74"/>
    <w:rsid w:val="00957A9B"/>
    <w:rsid w:val="00960F1F"/>
    <w:rsid w:val="00963B3C"/>
    <w:rsid w:val="009640EA"/>
    <w:rsid w:val="009643E7"/>
    <w:rsid w:val="0096531B"/>
    <w:rsid w:val="00966571"/>
    <w:rsid w:val="0096771E"/>
    <w:rsid w:val="00971DB6"/>
    <w:rsid w:val="00973AA3"/>
    <w:rsid w:val="0097547A"/>
    <w:rsid w:val="0097679A"/>
    <w:rsid w:val="00976926"/>
    <w:rsid w:val="00983F5E"/>
    <w:rsid w:val="00986A2F"/>
    <w:rsid w:val="0099257A"/>
    <w:rsid w:val="009935BD"/>
    <w:rsid w:val="00993845"/>
    <w:rsid w:val="00997BC5"/>
    <w:rsid w:val="009A0742"/>
    <w:rsid w:val="009A0EE9"/>
    <w:rsid w:val="009A13C1"/>
    <w:rsid w:val="009A3300"/>
    <w:rsid w:val="009A4F8F"/>
    <w:rsid w:val="009A735F"/>
    <w:rsid w:val="009A7BB0"/>
    <w:rsid w:val="009B1339"/>
    <w:rsid w:val="009B5522"/>
    <w:rsid w:val="009B7867"/>
    <w:rsid w:val="009B7C66"/>
    <w:rsid w:val="009C0BBB"/>
    <w:rsid w:val="009C23A1"/>
    <w:rsid w:val="009C3458"/>
    <w:rsid w:val="009C4CFA"/>
    <w:rsid w:val="009C55C9"/>
    <w:rsid w:val="009D0146"/>
    <w:rsid w:val="009D116D"/>
    <w:rsid w:val="009D14F8"/>
    <w:rsid w:val="009D1D12"/>
    <w:rsid w:val="009D4C63"/>
    <w:rsid w:val="009D7D59"/>
    <w:rsid w:val="009E1033"/>
    <w:rsid w:val="009E26E0"/>
    <w:rsid w:val="009E4687"/>
    <w:rsid w:val="009E5DB6"/>
    <w:rsid w:val="009E5FE5"/>
    <w:rsid w:val="009E60E5"/>
    <w:rsid w:val="009E622C"/>
    <w:rsid w:val="009E674B"/>
    <w:rsid w:val="009E6FC4"/>
    <w:rsid w:val="009F0FDC"/>
    <w:rsid w:val="009F133B"/>
    <w:rsid w:val="009F2AD2"/>
    <w:rsid w:val="009F2FDC"/>
    <w:rsid w:val="009F6037"/>
    <w:rsid w:val="009F7226"/>
    <w:rsid w:val="00A00128"/>
    <w:rsid w:val="00A015FC"/>
    <w:rsid w:val="00A03BC7"/>
    <w:rsid w:val="00A11A99"/>
    <w:rsid w:val="00A12BF1"/>
    <w:rsid w:val="00A1406D"/>
    <w:rsid w:val="00A208BC"/>
    <w:rsid w:val="00A222CB"/>
    <w:rsid w:val="00A244A2"/>
    <w:rsid w:val="00A24BDF"/>
    <w:rsid w:val="00A25550"/>
    <w:rsid w:val="00A25BC2"/>
    <w:rsid w:val="00A268DF"/>
    <w:rsid w:val="00A278F5"/>
    <w:rsid w:val="00A30114"/>
    <w:rsid w:val="00A310BE"/>
    <w:rsid w:val="00A31123"/>
    <w:rsid w:val="00A3524B"/>
    <w:rsid w:val="00A356DC"/>
    <w:rsid w:val="00A35EBF"/>
    <w:rsid w:val="00A3613A"/>
    <w:rsid w:val="00A439E2"/>
    <w:rsid w:val="00A458B1"/>
    <w:rsid w:val="00A47AB3"/>
    <w:rsid w:val="00A53ADE"/>
    <w:rsid w:val="00A5593A"/>
    <w:rsid w:val="00A55C85"/>
    <w:rsid w:val="00A56D4C"/>
    <w:rsid w:val="00A57E59"/>
    <w:rsid w:val="00A60552"/>
    <w:rsid w:val="00A61DFF"/>
    <w:rsid w:val="00A62239"/>
    <w:rsid w:val="00A64C58"/>
    <w:rsid w:val="00A64D13"/>
    <w:rsid w:val="00A67490"/>
    <w:rsid w:val="00A67623"/>
    <w:rsid w:val="00A7409D"/>
    <w:rsid w:val="00A74546"/>
    <w:rsid w:val="00A7508E"/>
    <w:rsid w:val="00A75AA5"/>
    <w:rsid w:val="00A7739A"/>
    <w:rsid w:val="00A77E09"/>
    <w:rsid w:val="00A823A2"/>
    <w:rsid w:val="00A82749"/>
    <w:rsid w:val="00A82D7A"/>
    <w:rsid w:val="00A82F33"/>
    <w:rsid w:val="00A84D1B"/>
    <w:rsid w:val="00A86760"/>
    <w:rsid w:val="00A90113"/>
    <w:rsid w:val="00A93620"/>
    <w:rsid w:val="00A95CDE"/>
    <w:rsid w:val="00A96F65"/>
    <w:rsid w:val="00AA020F"/>
    <w:rsid w:val="00AA1323"/>
    <w:rsid w:val="00AA1DFE"/>
    <w:rsid w:val="00AA53BE"/>
    <w:rsid w:val="00AA6A16"/>
    <w:rsid w:val="00AA7581"/>
    <w:rsid w:val="00AA7CFB"/>
    <w:rsid w:val="00AB03EC"/>
    <w:rsid w:val="00AB2683"/>
    <w:rsid w:val="00AB5C02"/>
    <w:rsid w:val="00AB769B"/>
    <w:rsid w:val="00AC2DB9"/>
    <w:rsid w:val="00AC356A"/>
    <w:rsid w:val="00AC625A"/>
    <w:rsid w:val="00AC7F36"/>
    <w:rsid w:val="00AD1C22"/>
    <w:rsid w:val="00AD28E1"/>
    <w:rsid w:val="00AD2DB3"/>
    <w:rsid w:val="00AD3722"/>
    <w:rsid w:val="00AD4B14"/>
    <w:rsid w:val="00AD4DDE"/>
    <w:rsid w:val="00AD4F9D"/>
    <w:rsid w:val="00AD61EF"/>
    <w:rsid w:val="00AD6CAC"/>
    <w:rsid w:val="00AD79ED"/>
    <w:rsid w:val="00AE05A7"/>
    <w:rsid w:val="00AE0CB7"/>
    <w:rsid w:val="00AE278F"/>
    <w:rsid w:val="00AE2899"/>
    <w:rsid w:val="00AE39FB"/>
    <w:rsid w:val="00AE3C5A"/>
    <w:rsid w:val="00AE46B7"/>
    <w:rsid w:val="00AE67D8"/>
    <w:rsid w:val="00AE6CD9"/>
    <w:rsid w:val="00AF0323"/>
    <w:rsid w:val="00AF08F4"/>
    <w:rsid w:val="00AF21B1"/>
    <w:rsid w:val="00AF2C49"/>
    <w:rsid w:val="00AF5AFE"/>
    <w:rsid w:val="00AF77F3"/>
    <w:rsid w:val="00B00558"/>
    <w:rsid w:val="00B00AB0"/>
    <w:rsid w:val="00B01CD7"/>
    <w:rsid w:val="00B0430A"/>
    <w:rsid w:val="00B044F2"/>
    <w:rsid w:val="00B04DDE"/>
    <w:rsid w:val="00B06A15"/>
    <w:rsid w:val="00B075A4"/>
    <w:rsid w:val="00B07D5F"/>
    <w:rsid w:val="00B1002D"/>
    <w:rsid w:val="00B10602"/>
    <w:rsid w:val="00B109CC"/>
    <w:rsid w:val="00B10BB3"/>
    <w:rsid w:val="00B1219A"/>
    <w:rsid w:val="00B1490E"/>
    <w:rsid w:val="00B15591"/>
    <w:rsid w:val="00B16917"/>
    <w:rsid w:val="00B16E63"/>
    <w:rsid w:val="00B172C1"/>
    <w:rsid w:val="00B206EA"/>
    <w:rsid w:val="00B22407"/>
    <w:rsid w:val="00B232F0"/>
    <w:rsid w:val="00B23CED"/>
    <w:rsid w:val="00B30B4C"/>
    <w:rsid w:val="00B339F1"/>
    <w:rsid w:val="00B33CF4"/>
    <w:rsid w:val="00B3447F"/>
    <w:rsid w:val="00B41A6F"/>
    <w:rsid w:val="00B44254"/>
    <w:rsid w:val="00B44779"/>
    <w:rsid w:val="00B45BA5"/>
    <w:rsid w:val="00B45CB6"/>
    <w:rsid w:val="00B47E9D"/>
    <w:rsid w:val="00B516A3"/>
    <w:rsid w:val="00B52303"/>
    <w:rsid w:val="00B523D1"/>
    <w:rsid w:val="00B56A04"/>
    <w:rsid w:val="00B60BDB"/>
    <w:rsid w:val="00B60EB3"/>
    <w:rsid w:val="00B6449A"/>
    <w:rsid w:val="00B65845"/>
    <w:rsid w:val="00B66923"/>
    <w:rsid w:val="00B7165E"/>
    <w:rsid w:val="00B81517"/>
    <w:rsid w:val="00B86C0A"/>
    <w:rsid w:val="00B87595"/>
    <w:rsid w:val="00B907C8"/>
    <w:rsid w:val="00B92159"/>
    <w:rsid w:val="00B92DF3"/>
    <w:rsid w:val="00B9430A"/>
    <w:rsid w:val="00B97729"/>
    <w:rsid w:val="00B978DF"/>
    <w:rsid w:val="00BA2D82"/>
    <w:rsid w:val="00BA4165"/>
    <w:rsid w:val="00BA438C"/>
    <w:rsid w:val="00BA4944"/>
    <w:rsid w:val="00BA4E28"/>
    <w:rsid w:val="00BA616A"/>
    <w:rsid w:val="00BA7F22"/>
    <w:rsid w:val="00BB2131"/>
    <w:rsid w:val="00BB47B0"/>
    <w:rsid w:val="00BB496F"/>
    <w:rsid w:val="00BB6C61"/>
    <w:rsid w:val="00BB787A"/>
    <w:rsid w:val="00BC1C5A"/>
    <w:rsid w:val="00BD0407"/>
    <w:rsid w:val="00BD16C6"/>
    <w:rsid w:val="00BD1718"/>
    <w:rsid w:val="00BD17EE"/>
    <w:rsid w:val="00BD4581"/>
    <w:rsid w:val="00BD4EED"/>
    <w:rsid w:val="00BD7D65"/>
    <w:rsid w:val="00BE05AC"/>
    <w:rsid w:val="00BE2145"/>
    <w:rsid w:val="00BE2866"/>
    <w:rsid w:val="00BE3047"/>
    <w:rsid w:val="00BE3085"/>
    <w:rsid w:val="00BE36E8"/>
    <w:rsid w:val="00BE7D0B"/>
    <w:rsid w:val="00BF1C1A"/>
    <w:rsid w:val="00BF29F5"/>
    <w:rsid w:val="00BF3055"/>
    <w:rsid w:val="00C00870"/>
    <w:rsid w:val="00C01321"/>
    <w:rsid w:val="00C0174A"/>
    <w:rsid w:val="00C0312C"/>
    <w:rsid w:val="00C04FE9"/>
    <w:rsid w:val="00C0680F"/>
    <w:rsid w:val="00C0721E"/>
    <w:rsid w:val="00C119C9"/>
    <w:rsid w:val="00C12DD6"/>
    <w:rsid w:val="00C16086"/>
    <w:rsid w:val="00C22DA9"/>
    <w:rsid w:val="00C2323E"/>
    <w:rsid w:val="00C24919"/>
    <w:rsid w:val="00C25104"/>
    <w:rsid w:val="00C31DBE"/>
    <w:rsid w:val="00C32104"/>
    <w:rsid w:val="00C332CD"/>
    <w:rsid w:val="00C33BFF"/>
    <w:rsid w:val="00C345E6"/>
    <w:rsid w:val="00C4055D"/>
    <w:rsid w:val="00C4388D"/>
    <w:rsid w:val="00C479BF"/>
    <w:rsid w:val="00C50073"/>
    <w:rsid w:val="00C5097B"/>
    <w:rsid w:val="00C53962"/>
    <w:rsid w:val="00C57BE4"/>
    <w:rsid w:val="00C57E1E"/>
    <w:rsid w:val="00C6072A"/>
    <w:rsid w:val="00C6189E"/>
    <w:rsid w:val="00C6229B"/>
    <w:rsid w:val="00C62F70"/>
    <w:rsid w:val="00C7380B"/>
    <w:rsid w:val="00C741FB"/>
    <w:rsid w:val="00C75A2A"/>
    <w:rsid w:val="00C769BD"/>
    <w:rsid w:val="00C83767"/>
    <w:rsid w:val="00C85E2E"/>
    <w:rsid w:val="00C8656D"/>
    <w:rsid w:val="00C866C8"/>
    <w:rsid w:val="00C87AEC"/>
    <w:rsid w:val="00C87B05"/>
    <w:rsid w:val="00C87C9E"/>
    <w:rsid w:val="00C933DA"/>
    <w:rsid w:val="00C94021"/>
    <w:rsid w:val="00C949AB"/>
    <w:rsid w:val="00C95B87"/>
    <w:rsid w:val="00C95D51"/>
    <w:rsid w:val="00C96D14"/>
    <w:rsid w:val="00CA23DE"/>
    <w:rsid w:val="00CA380B"/>
    <w:rsid w:val="00CA7790"/>
    <w:rsid w:val="00CB13A6"/>
    <w:rsid w:val="00CB714C"/>
    <w:rsid w:val="00CC0B7B"/>
    <w:rsid w:val="00CC18F5"/>
    <w:rsid w:val="00CC1F9C"/>
    <w:rsid w:val="00CC22AD"/>
    <w:rsid w:val="00CC29B7"/>
    <w:rsid w:val="00CC6D13"/>
    <w:rsid w:val="00CC73C4"/>
    <w:rsid w:val="00CC76DA"/>
    <w:rsid w:val="00CD2F70"/>
    <w:rsid w:val="00CD35E3"/>
    <w:rsid w:val="00CD5D05"/>
    <w:rsid w:val="00CD63CE"/>
    <w:rsid w:val="00CD6C0E"/>
    <w:rsid w:val="00CD6F28"/>
    <w:rsid w:val="00CD737A"/>
    <w:rsid w:val="00CE0559"/>
    <w:rsid w:val="00CE0D9B"/>
    <w:rsid w:val="00CE17B7"/>
    <w:rsid w:val="00CE1AC7"/>
    <w:rsid w:val="00CE271F"/>
    <w:rsid w:val="00CE272B"/>
    <w:rsid w:val="00CE2F7E"/>
    <w:rsid w:val="00CE2F9B"/>
    <w:rsid w:val="00CE3B0A"/>
    <w:rsid w:val="00CE765A"/>
    <w:rsid w:val="00CF1DE1"/>
    <w:rsid w:val="00CF1EE8"/>
    <w:rsid w:val="00CF278F"/>
    <w:rsid w:val="00CF37A3"/>
    <w:rsid w:val="00CF3C0C"/>
    <w:rsid w:val="00CF3F72"/>
    <w:rsid w:val="00CF4146"/>
    <w:rsid w:val="00CF64BE"/>
    <w:rsid w:val="00CF7E4B"/>
    <w:rsid w:val="00D00174"/>
    <w:rsid w:val="00D034E5"/>
    <w:rsid w:val="00D03E76"/>
    <w:rsid w:val="00D06FB0"/>
    <w:rsid w:val="00D12878"/>
    <w:rsid w:val="00D13570"/>
    <w:rsid w:val="00D1466A"/>
    <w:rsid w:val="00D1592A"/>
    <w:rsid w:val="00D15F89"/>
    <w:rsid w:val="00D17D1F"/>
    <w:rsid w:val="00D21AF6"/>
    <w:rsid w:val="00D23F6D"/>
    <w:rsid w:val="00D27DE9"/>
    <w:rsid w:val="00D3171C"/>
    <w:rsid w:val="00D31D5F"/>
    <w:rsid w:val="00D3321F"/>
    <w:rsid w:val="00D3372B"/>
    <w:rsid w:val="00D401FC"/>
    <w:rsid w:val="00D414AF"/>
    <w:rsid w:val="00D41DDE"/>
    <w:rsid w:val="00D42784"/>
    <w:rsid w:val="00D42E21"/>
    <w:rsid w:val="00D448AF"/>
    <w:rsid w:val="00D45D50"/>
    <w:rsid w:val="00D461CE"/>
    <w:rsid w:val="00D50637"/>
    <w:rsid w:val="00D52309"/>
    <w:rsid w:val="00D526B1"/>
    <w:rsid w:val="00D541BF"/>
    <w:rsid w:val="00D55794"/>
    <w:rsid w:val="00D56D5D"/>
    <w:rsid w:val="00D578AB"/>
    <w:rsid w:val="00D60487"/>
    <w:rsid w:val="00D61DCC"/>
    <w:rsid w:val="00D62065"/>
    <w:rsid w:val="00D6320F"/>
    <w:rsid w:val="00D6442E"/>
    <w:rsid w:val="00D65D66"/>
    <w:rsid w:val="00D66222"/>
    <w:rsid w:val="00D6750A"/>
    <w:rsid w:val="00D77823"/>
    <w:rsid w:val="00D81D0A"/>
    <w:rsid w:val="00D82FD0"/>
    <w:rsid w:val="00D84435"/>
    <w:rsid w:val="00D85469"/>
    <w:rsid w:val="00D8617F"/>
    <w:rsid w:val="00D86A8A"/>
    <w:rsid w:val="00D86AFF"/>
    <w:rsid w:val="00D90733"/>
    <w:rsid w:val="00D97CF6"/>
    <w:rsid w:val="00D97F66"/>
    <w:rsid w:val="00DA0155"/>
    <w:rsid w:val="00DA092B"/>
    <w:rsid w:val="00DA2A6C"/>
    <w:rsid w:val="00DA62C1"/>
    <w:rsid w:val="00DB25E9"/>
    <w:rsid w:val="00DB4A17"/>
    <w:rsid w:val="00DB52F7"/>
    <w:rsid w:val="00DC0072"/>
    <w:rsid w:val="00DC52B4"/>
    <w:rsid w:val="00DC6639"/>
    <w:rsid w:val="00DC6C7D"/>
    <w:rsid w:val="00DC70D0"/>
    <w:rsid w:val="00DD0180"/>
    <w:rsid w:val="00DD1CA5"/>
    <w:rsid w:val="00DD4FAC"/>
    <w:rsid w:val="00DD5947"/>
    <w:rsid w:val="00DD5C11"/>
    <w:rsid w:val="00DE29E4"/>
    <w:rsid w:val="00DE3E1C"/>
    <w:rsid w:val="00DE3E53"/>
    <w:rsid w:val="00DE4C46"/>
    <w:rsid w:val="00DF0D93"/>
    <w:rsid w:val="00DF0F7A"/>
    <w:rsid w:val="00DF1556"/>
    <w:rsid w:val="00DF2886"/>
    <w:rsid w:val="00DF2A19"/>
    <w:rsid w:val="00DF3E0B"/>
    <w:rsid w:val="00DF60E4"/>
    <w:rsid w:val="00DF62E7"/>
    <w:rsid w:val="00DF6D12"/>
    <w:rsid w:val="00DF7F8A"/>
    <w:rsid w:val="00E013DB"/>
    <w:rsid w:val="00E016F4"/>
    <w:rsid w:val="00E01A82"/>
    <w:rsid w:val="00E01C00"/>
    <w:rsid w:val="00E0373F"/>
    <w:rsid w:val="00E07334"/>
    <w:rsid w:val="00E07FC0"/>
    <w:rsid w:val="00E13C47"/>
    <w:rsid w:val="00E16D27"/>
    <w:rsid w:val="00E20542"/>
    <w:rsid w:val="00E215BD"/>
    <w:rsid w:val="00E2213C"/>
    <w:rsid w:val="00E22309"/>
    <w:rsid w:val="00E22FDE"/>
    <w:rsid w:val="00E24C0D"/>
    <w:rsid w:val="00E2598F"/>
    <w:rsid w:val="00E320C4"/>
    <w:rsid w:val="00E33E40"/>
    <w:rsid w:val="00E4237D"/>
    <w:rsid w:val="00E4276C"/>
    <w:rsid w:val="00E441C8"/>
    <w:rsid w:val="00E441EA"/>
    <w:rsid w:val="00E4568C"/>
    <w:rsid w:val="00E47421"/>
    <w:rsid w:val="00E4787B"/>
    <w:rsid w:val="00E50EA7"/>
    <w:rsid w:val="00E51F36"/>
    <w:rsid w:val="00E528AB"/>
    <w:rsid w:val="00E52969"/>
    <w:rsid w:val="00E55D32"/>
    <w:rsid w:val="00E617EF"/>
    <w:rsid w:val="00E6187C"/>
    <w:rsid w:val="00E63D11"/>
    <w:rsid w:val="00E66F70"/>
    <w:rsid w:val="00E67167"/>
    <w:rsid w:val="00E72F6D"/>
    <w:rsid w:val="00E74519"/>
    <w:rsid w:val="00E75F46"/>
    <w:rsid w:val="00E81984"/>
    <w:rsid w:val="00E8655C"/>
    <w:rsid w:val="00E87DFF"/>
    <w:rsid w:val="00E9139E"/>
    <w:rsid w:val="00E92741"/>
    <w:rsid w:val="00E93329"/>
    <w:rsid w:val="00E93D2F"/>
    <w:rsid w:val="00E94F62"/>
    <w:rsid w:val="00E952BD"/>
    <w:rsid w:val="00E977E8"/>
    <w:rsid w:val="00EA0591"/>
    <w:rsid w:val="00EA1102"/>
    <w:rsid w:val="00EA155D"/>
    <w:rsid w:val="00EA1A6C"/>
    <w:rsid w:val="00EA23BF"/>
    <w:rsid w:val="00EA49FB"/>
    <w:rsid w:val="00EA74D2"/>
    <w:rsid w:val="00EB1DFA"/>
    <w:rsid w:val="00EB2085"/>
    <w:rsid w:val="00EB30EB"/>
    <w:rsid w:val="00EB3A76"/>
    <w:rsid w:val="00EB6B7F"/>
    <w:rsid w:val="00EC08B9"/>
    <w:rsid w:val="00EC53AE"/>
    <w:rsid w:val="00EC5CB9"/>
    <w:rsid w:val="00EC755E"/>
    <w:rsid w:val="00ED33FA"/>
    <w:rsid w:val="00ED39D7"/>
    <w:rsid w:val="00ED4221"/>
    <w:rsid w:val="00ED5B93"/>
    <w:rsid w:val="00ED6A13"/>
    <w:rsid w:val="00ED6E6A"/>
    <w:rsid w:val="00ED6F9F"/>
    <w:rsid w:val="00EE08E5"/>
    <w:rsid w:val="00EE11B0"/>
    <w:rsid w:val="00EE15E6"/>
    <w:rsid w:val="00EE1BB1"/>
    <w:rsid w:val="00EE1C32"/>
    <w:rsid w:val="00EE3ABB"/>
    <w:rsid w:val="00EE4C4D"/>
    <w:rsid w:val="00EE4CB6"/>
    <w:rsid w:val="00EE4FD6"/>
    <w:rsid w:val="00EE6095"/>
    <w:rsid w:val="00EE68FA"/>
    <w:rsid w:val="00EE69A5"/>
    <w:rsid w:val="00EE7299"/>
    <w:rsid w:val="00EF74BC"/>
    <w:rsid w:val="00EF7C5F"/>
    <w:rsid w:val="00F043E4"/>
    <w:rsid w:val="00F071A9"/>
    <w:rsid w:val="00F102B6"/>
    <w:rsid w:val="00F1084E"/>
    <w:rsid w:val="00F10B00"/>
    <w:rsid w:val="00F10B4D"/>
    <w:rsid w:val="00F10F95"/>
    <w:rsid w:val="00F11173"/>
    <w:rsid w:val="00F11638"/>
    <w:rsid w:val="00F170FF"/>
    <w:rsid w:val="00F21511"/>
    <w:rsid w:val="00F222D0"/>
    <w:rsid w:val="00F230FE"/>
    <w:rsid w:val="00F253EB"/>
    <w:rsid w:val="00F27741"/>
    <w:rsid w:val="00F279A5"/>
    <w:rsid w:val="00F32FBB"/>
    <w:rsid w:val="00F35AE8"/>
    <w:rsid w:val="00F36667"/>
    <w:rsid w:val="00F3706E"/>
    <w:rsid w:val="00F379D3"/>
    <w:rsid w:val="00F425C0"/>
    <w:rsid w:val="00F4455B"/>
    <w:rsid w:val="00F46457"/>
    <w:rsid w:val="00F522D1"/>
    <w:rsid w:val="00F53031"/>
    <w:rsid w:val="00F544F3"/>
    <w:rsid w:val="00F61312"/>
    <w:rsid w:val="00F62EF4"/>
    <w:rsid w:val="00F63A60"/>
    <w:rsid w:val="00F63C3A"/>
    <w:rsid w:val="00F70050"/>
    <w:rsid w:val="00F701DD"/>
    <w:rsid w:val="00F711BC"/>
    <w:rsid w:val="00F752A2"/>
    <w:rsid w:val="00F76339"/>
    <w:rsid w:val="00F8249F"/>
    <w:rsid w:val="00F82ACE"/>
    <w:rsid w:val="00F82D76"/>
    <w:rsid w:val="00F832EF"/>
    <w:rsid w:val="00F83C73"/>
    <w:rsid w:val="00F854E3"/>
    <w:rsid w:val="00F90BEF"/>
    <w:rsid w:val="00F90E64"/>
    <w:rsid w:val="00F93C9C"/>
    <w:rsid w:val="00F95C1F"/>
    <w:rsid w:val="00F977D4"/>
    <w:rsid w:val="00FA0D8E"/>
    <w:rsid w:val="00FA265A"/>
    <w:rsid w:val="00FA6CE0"/>
    <w:rsid w:val="00FA6EFD"/>
    <w:rsid w:val="00FA72F9"/>
    <w:rsid w:val="00FB036C"/>
    <w:rsid w:val="00FB49C7"/>
    <w:rsid w:val="00FB518B"/>
    <w:rsid w:val="00FB6A32"/>
    <w:rsid w:val="00FB73E9"/>
    <w:rsid w:val="00FB75B5"/>
    <w:rsid w:val="00FB7796"/>
    <w:rsid w:val="00FC178A"/>
    <w:rsid w:val="00FC5B2B"/>
    <w:rsid w:val="00FC62F2"/>
    <w:rsid w:val="00FC64DF"/>
    <w:rsid w:val="00FC777F"/>
    <w:rsid w:val="00FD2190"/>
    <w:rsid w:val="00FD32FE"/>
    <w:rsid w:val="00FE30F1"/>
    <w:rsid w:val="00FE4D02"/>
    <w:rsid w:val="00FE5DCD"/>
    <w:rsid w:val="00FE5ECE"/>
    <w:rsid w:val="00FE6C2F"/>
    <w:rsid w:val="00FF67E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head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Hyperlink" w:uiPriority="99"/>
    <w:lsdException w:name="FollowedHyperlink" w:uiPriority="99"/>
    <w:lsdException w:name="Strong" w:semiHidden="0" w:unhideWhenUsed="0" w:qFormat="1"/>
    <w:lsdException w:name="Emphasis" w:semiHidden="0" w:unhideWhenUsed="0" w:qFormat="1"/>
    <w:lsdException w:name="Plain Text" w:uiPriority="99"/>
    <w:lsdException w:name="Normal (Web)"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51E98"/>
    <w:rPr>
      <w:sz w:val="28"/>
      <w:szCs w:val="28"/>
    </w:rPr>
  </w:style>
  <w:style w:type="paragraph" w:styleId="1">
    <w:name w:val="heading 1"/>
    <w:basedOn w:val="a0"/>
    <w:next w:val="a0"/>
    <w:link w:val="10"/>
    <w:qFormat/>
    <w:rsid w:val="00351E98"/>
    <w:pPr>
      <w:keepNext/>
      <w:ind w:left="2880" w:hanging="2880"/>
      <w:jc w:val="center"/>
      <w:outlineLvl w:val="0"/>
    </w:pPr>
    <w:rPr>
      <w:b/>
      <w:bCs/>
      <w:sz w:val="44"/>
      <w:szCs w:val="20"/>
    </w:rPr>
  </w:style>
  <w:style w:type="paragraph" w:styleId="2">
    <w:name w:val="heading 2"/>
    <w:aliases w:val="Заголовок 2 Знак1,Заголовок 2 Знак Знак,Знак Знак1 Знак,Знак Знак Знак1 Знак,Знак Знак2,Знак Знак Знак2,Знак1 Знак1,Знак Знак,Знак1 Знак"/>
    <w:basedOn w:val="a0"/>
    <w:next w:val="a0"/>
    <w:qFormat/>
    <w:rsid w:val="00CD35E3"/>
    <w:pPr>
      <w:keepNext/>
      <w:spacing w:before="240" w:after="60"/>
      <w:outlineLvl w:val="1"/>
    </w:pPr>
    <w:rPr>
      <w:rFonts w:ascii="Arial" w:hAnsi="Arial" w:cs="Arial"/>
      <w:b/>
      <w:bCs/>
      <w:i/>
      <w:iCs/>
    </w:rPr>
  </w:style>
  <w:style w:type="paragraph" w:styleId="3">
    <w:name w:val="heading 3"/>
    <w:aliases w:val="H3,&quot;Сапфир&quot;"/>
    <w:basedOn w:val="a0"/>
    <w:next w:val="a0"/>
    <w:qFormat/>
    <w:rsid w:val="00E2598F"/>
    <w:pPr>
      <w:keepNext/>
      <w:spacing w:before="240" w:after="60"/>
      <w:outlineLvl w:val="2"/>
    </w:pPr>
    <w:rPr>
      <w:rFonts w:ascii="Arial" w:hAnsi="Arial" w:cs="Arial"/>
      <w:b/>
      <w:bCs/>
      <w:sz w:val="26"/>
      <w:szCs w:val="26"/>
    </w:rPr>
  </w:style>
  <w:style w:type="paragraph" w:styleId="4">
    <w:name w:val="heading 4"/>
    <w:basedOn w:val="a0"/>
    <w:next w:val="a0"/>
    <w:link w:val="40"/>
    <w:qFormat/>
    <w:rsid w:val="00E2598F"/>
    <w:pPr>
      <w:keepNext/>
      <w:spacing w:before="240" w:after="60"/>
      <w:outlineLvl w:val="3"/>
    </w:pPr>
    <w:rPr>
      <w:b/>
      <w:bCs/>
    </w:rPr>
  </w:style>
  <w:style w:type="paragraph" w:styleId="5">
    <w:name w:val="heading 5"/>
    <w:basedOn w:val="a0"/>
    <w:next w:val="a0"/>
    <w:link w:val="50"/>
    <w:qFormat/>
    <w:rsid w:val="00D86AFF"/>
    <w:pPr>
      <w:tabs>
        <w:tab w:val="num" w:pos="3945"/>
      </w:tabs>
      <w:suppressAutoHyphens/>
      <w:spacing w:before="240" w:after="60" w:line="360" w:lineRule="auto"/>
      <w:ind w:left="3945" w:hanging="360"/>
      <w:jc w:val="both"/>
      <w:outlineLvl w:val="4"/>
    </w:pPr>
    <w:rPr>
      <w:b/>
      <w:bCs/>
      <w:i/>
      <w:iCs/>
      <w:sz w:val="26"/>
      <w:szCs w:val="26"/>
      <w:lang w:eastAsia="ar-SA"/>
    </w:rPr>
  </w:style>
  <w:style w:type="paragraph" w:styleId="6">
    <w:name w:val="heading 6"/>
    <w:aliases w:val="H6"/>
    <w:basedOn w:val="a0"/>
    <w:next w:val="a0"/>
    <w:link w:val="60"/>
    <w:qFormat/>
    <w:rsid w:val="00D86AFF"/>
    <w:pPr>
      <w:tabs>
        <w:tab w:val="num" w:pos="4665"/>
      </w:tabs>
      <w:suppressAutoHyphens/>
      <w:spacing w:before="240" w:after="60" w:line="360" w:lineRule="auto"/>
      <w:ind w:left="4665" w:hanging="180"/>
      <w:jc w:val="both"/>
      <w:outlineLvl w:val="5"/>
    </w:pPr>
    <w:rPr>
      <w:b/>
      <w:bCs/>
      <w:sz w:val="22"/>
      <w:szCs w:val="22"/>
      <w:lang w:eastAsia="ar-SA"/>
    </w:rPr>
  </w:style>
  <w:style w:type="paragraph" w:styleId="7">
    <w:name w:val="heading 7"/>
    <w:basedOn w:val="a0"/>
    <w:next w:val="a0"/>
    <w:link w:val="70"/>
    <w:qFormat/>
    <w:rsid w:val="00351E98"/>
    <w:pPr>
      <w:keepNext/>
      <w:jc w:val="center"/>
      <w:outlineLvl w:val="6"/>
    </w:pPr>
    <w:rPr>
      <w:sz w:val="40"/>
      <w:szCs w:val="20"/>
    </w:rPr>
  </w:style>
  <w:style w:type="paragraph" w:styleId="8">
    <w:name w:val="heading 8"/>
    <w:basedOn w:val="a0"/>
    <w:next w:val="a0"/>
    <w:link w:val="80"/>
    <w:qFormat/>
    <w:rsid w:val="00D86AFF"/>
    <w:pPr>
      <w:tabs>
        <w:tab w:val="left" w:pos="2149"/>
      </w:tabs>
      <w:suppressAutoHyphens/>
      <w:spacing w:before="240" w:after="60" w:line="360" w:lineRule="auto"/>
      <w:ind w:left="2149" w:hanging="1440"/>
      <w:jc w:val="both"/>
      <w:outlineLvl w:val="7"/>
    </w:pPr>
    <w:rPr>
      <w:i/>
      <w:iCs/>
      <w:lang w:eastAsia="ar-SA"/>
    </w:rPr>
  </w:style>
  <w:style w:type="paragraph" w:styleId="9">
    <w:name w:val="heading 9"/>
    <w:basedOn w:val="a0"/>
    <w:next w:val="a1"/>
    <w:link w:val="90"/>
    <w:qFormat/>
    <w:rsid w:val="00D86AFF"/>
    <w:pPr>
      <w:tabs>
        <w:tab w:val="left" w:pos="2293"/>
      </w:tabs>
      <w:suppressAutoHyphens/>
      <w:spacing w:line="360" w:lineRule="auto"/>
      <w:ind w:left="2293" w:hanging="1584"/>
      <w:jc w:val="both"/>
      <w:outlineLvl w:val="8"/>
    </w:pPr>
    <w:rPr>
      <w:sz w:val="18"/>
      <w:szCs w:val="18"/>
      <w:lang w:eastAsia="ar-SA"/>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0"/>
    <w:link w:val="a6"/>
    <w:uiPriority w:val="99"/>
    <w:rsid w:val="00FB6A32"/>
    <w:pPr>
      <w:tabs>
        <w:tab w:val="center" w:pos="4677"/>
        <w:tab w:val="right" w:pos="9355"/>
      </w:tabs>
    </w:pPr>
  </w:style>
  <w:style w:type="character" w:styleId="a7">
    <w:name w:val="page number"/>
    <w:basedOn w:val="a2"/>
    <w:rsid w:val="00FB6A32"/>
  </w:style>
  <w:style w:type="paragraph" w:customStyle="1" w:styleId="ConsPlusNormal">
    <w:name w:val="ConsPlusNormal"/>
    <w:qFormat/>
    <w:rsid w:val="00CD35E3"/>
    <w:pPr>
      <w:widowControl w:val="0"/>
      <w:autoSpaceDE w:val="0"/>
      <w:autoSpaceDN w:val="0"/>
      <w:adjustRightInd w:val="0"/>
      <w:ind w:firstLine="720"/>
    </w:pPr>
    <w:rPr>
      <w:rFonts w:ascii="Arial" w:hAnsi="Arial" w:cs="Arial"/>
    </w:rPr>
  </w:style>
  <w:style w:type="paragraph" w:customStyle="1" w:styleId="ConsPlusTitle">
    <w:name w:val="ConsPlusTitle"/>
    <w:uiPriority w:val="99"/>
    <w:qFormat/>
    <w:rsid w:val="00CD35E3"/>
    <w:pPr>
      <w:widowControl w:val="0"/>
      <w:autoSpaceDE w:val="0"/>
      <w:autoSpaceDN w:val="0"/>
      <w:adjustRightInd w:val="0"/>
    </w:pPr>
    <w:rPr>
      <w:rFonts w:ascii="Arial" w:hAnsi="Arial" w:cs="Arial"/>
      <w:b/>
      <w:bCs/>
    </w:rPr>
  </w:style>
  <w:style w:type="paragraph" w:styleId="a1">
    <w:name w:val="Body Text"/>
    <w:aliases w:val="Основной текст Знак Знак,bt"/>
    <w:basedOn w:val="a0"/>
    <w:link w:val="a8"/>
    <w:rsid w:val="00CD35E3"/>
    <w:rPr>
      <w:szCs w:val="20"/>
    </w:rPr>
  </w:style>
  <w:style w:type="paragraph" w:styleId="a9">
    <w:name w:val="footer"/>
    <w:basedOn w:val="a0"/>
    <w:link w:val="aa"/>
    <w:rsid w:val="00CD35E3"/>
    <w:pPr>
      <w:tabs>
        <w:tab w:val="center" w:pos="4677"/>
        <w:tab w:val="right" w:pos="9355"/>
      </w:tabs>
    </w:pPr>
  </w:style>
  <w:style w:type="paragraph" w:styleId="20">
    <w:name w:val="Body Text Indent 2"/>
    <w:basedOn w:val="a0"/>
    <w:link w:val="21"/>
    <w:rsid w:val="00557039"/>
    <w:pPr>
      <w:spacing w:after="120" w:line="480" w:lineRule="auto"/>
      <w:ind w:left="283"/>
    </w:pPr>
  </w:style>
  <w:style w:type="paragraph" w:styleId="ab">
    <w:name w:val="Block Text"/>
    <w:basedOn w:val="a0"/>
    <w:rsid w:val="00557039"/>
    <w:pPr>
      <w:ind w:left="-109" w:right="6398"/>
    </w:pPr>
  </w:style>
  <w:style w:type="paragraph" w:customStyle="1" w:styleId="ConsPlusNonformat">
    <w:name w:val="ConsPlusNonformat"/>
    <w:uiPriority w:val="99"/>
    <w:qFormat/>
    <w:rsid w:val="00D1466A"/>
    <w:pPr>
      <w:widowControl w:val="0"/>
      <w:autoSpaceDE w:val="0"/>
      <w:autoSpaceDN w:val="0"/>
      <w:adjustRightInd w:val="0"/>
    </w:pPr>
    <w:rPr>
      <w:rFonts w:ascii="Courier New" w:hAnsi="Courier New" w:cs="Courier New"/>
    </w:rPr>
  </w:style>
  <w:style w:type="table" w:styleId="ac">
    <w:name w:val="Table Grid"/>
    <w:basedOn w:val="a3"/>
    <w:uiPriority w:val="59"/>
    <w:rsid w:val="00D1466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0">
    <w:name w:val="Body Text Indent 3"/>
    <w:basedOn w:val="a0"/>
    <w:link w:val="31"/>
    <w:rsid w:val="00D1466A"/>
    <w:pPr>
      <w:spacing w:after="120"/>
      <w:ind w:left="283"/>
    </w:pPr>
    <w:rPr>
      <w:sz w:val="16"/>
      <w:szCs w:val="16"/>
    </w:rPr>
  </w:style>
  <w:style w:type="paragraph" w:styleId="22">
    <w:name w:val="Body Text 2"/>
    <w:basedOn w:val="a0"/>
    <w:link w:val="23"/>
    <w:uiPriority w:val="99"/>
    <w:rsid w:val="00E2598F"/>
    <w:pPr>
      <w:spacing w:after="120" w:line="480" w:lineRule="auto"/>
    </w:pPr>
  </w:style>
  <w:style w:type="paragraph" w:customStyle="1" w:styleId="210">
    <w:name w:val="Основной текст с отступом 21"/>
    <w:basedOn w:val="11"/>
    <w:rsid w:val="00323EF4"/>
    <w:pPr>
      <w:ind w:firstLine="709"/>
      <w:jc w:val="both"/>
    </w:pPr>
    <w:rPr>
      <w:snapToGrid w:val="0"/>
    </w:rPr>
  </w:style>
  <w:style w:type="paragraph" w:customStyle="1" w:styleId="11">
    <w:name w:val="Обычный1"/>
    <w:rsid w:val="00323EF4"/>
    <w:rPr>
      <w:sz w:val="28"/>
    </w:rPr>
  </w:style>
  <w:style w:type="paragraph" w:styleId="ad">
    <w:name w:val="Balloon Text"/>
    <w:basedOn w:val="a0"/>
    <w:link w:val="ae"/>
    <w:semiHidden/>
    <w:rsid w:val="004702B8"/>
    <w:rPr>
      <w:rFonts w:ascii="Tahoma" w:hAnsi="Tahoma" w:cs="Tahoma"/>
      <w:sz w:val="16"/>
      <w:szCs w:val="16"/>
    </w:rPr>
  </w:style>
  <w:style w:type="paragraph" w:customStyle="1" w:styleId="af">
    <w:name w:val="Знак Знак Знак Знак"/>
    <w:basedOn w:val="a0"/>
    <w:rsid w:val="00D8617F"/>
    <w:pPr>
      <w:tabs>
        <w:tab w:val="num" w:pos="1287"/>
      </w:tabs>
      <w:spacing w:after="160" w:line="240" w:lineRule="exact"/>
      <w:ind w:left="1287" w:hanging="360"/>
      <w:jc w:val="both"/>
    </w:pPr>
    <w:rPr>
      <w:rFonts w:ascii="Verdana" w:hAnsi="Verdana" w:cs="Arial"/>
      <w:sz w:val="20"/>
      <w:szCs w:val="20"/>
      <w:lang w:val="en-US" w:eastAsia="en-US"/>
    </w:rPr>
  </w:style>
  <w:style w:type="paragraph" w:styleId="af0">
    <w:name w:val="Title"/>
    <w:basedOn w:val="a0"/>
    <w:link w:val="af1"/>
    <w:qFormat/>
    <w:rsid w:val="0067542F"/>
    <w:pPr>
      <w:jc w:val="center"/>
    </w:pPr>
    <w:rPr>
      <w:szCs w:val="20"/>
    </w:rPr>
  </w:style>
  <w:style w:type="paragraph" w:styleId="af2">
    <w:name w:val="Body Text Indent"/>
    <w:basedOn w:val="a0"/>
    <w:link w:val="af3"/>
    <w:rsid w:val="004E4E76"/>
    <w:pPr>
      <w:spacing w:after="120"/>
      <w:ind w:left="283"/>
    </w:pPr>
  </w:style>
  <w:style w:type="paragraph" w:customStyle="1" w:styleId="12">
    <w:name w:val="заголовок 1"/>
    <w:basedOn w:val="a0"/>
    <w:next w:val="a0"/>
    <w:rsid w:val="004E4E76"/>
    <w:pPr>
      <w:keepNext/>
      <w:jc w:val="center"/>
    </w:pPr>
    <w:rPr>
      <w:b/>
      <w:szCs w:val="20"/>
    </w:rPr>
  </w:style>
  <w:style w:type="paragraph" w:customStyle="1" w:styleId="13">
    <w:name w:val="Основной текст1"/>
    <w:basedOn w:val="11"/>
    <w:rsid w:val="004E4E76"/>
    <w:pPr>
      <w:snapToGrid w:val="0"/>
      <w:jc w:val="both"/>
    </w:pPr>
    <w:rPr>
      <w:rFonts w:ascii="a_Timer" w:hAnsi="a_Timer"/>
    </w:rPr>
  </w:style>
  <w:style w:type="paragraph" w:customStyle="1" w:styleId="14">
    <w:name w:val="Заголовок_1 Знак"/>
    <w:basedOn w:val="a0"/>
    <w:rsid w:val="00D86AFF"/>
    <w:pPr>
      <w:suppressAutoHyphens/>
      <w:spacing w:line="360" w:lineRule="auto"/>
      <w:ind w:firstLine="709"/>
      <w:jc w:val="center"/>
    </w:pPr>
    <w:rPr>
      <w:b/>
      <w:caps/>
      <w:sz w:val="24"/>
      <w:szCs w:val="24"/>
      <w:lang w:eastAsia="ar-SA"/>
    </w:rPr>
  </w:style>
  <w:style w:type="paragraph" w:customStyle="1" w:styleId="211">
    <w:name w:val="Основной текст 21"/>
    <w:basedOn w:val="a0"/>
    <w:rsid w:val="00D86AFF"/>
    <w:pPr>
      <w:jc w:val="both"/>
    </w:pPr>
    <w:rPr>
      <w:szCs w:val="20"/>
    </w:rPr>
  </w:style>
  <w:style w:type="paragraph" w:customStyle="1" w:styleId="af4">
    <w:name w:val="Тескт"/>
    <w:basedOn w:val="a0"/>
    <w:rsid w:val="00D86AFF"/>
    <w:pPr>
      <w:spacing w:line="360" w:lineRule="auto"/>
      <w:ind w:firstLine="720"/>
      <w:jc w:val="both"/>
    </w:pPr>
    <w:rPr>
      <w:sz w:val="24"/>
      <w:szCs w:val="24"/>
    </w:rPr>
  </w:style>
  <w:style w:type="character" w:customStyle="1" w:styleId="af5">
    <w:name w:val="Обычный в таблице Знак Знак"/>
    <w:basedOn w:val="a2"/>
    <w:rsid w:val="00D86AFF"/>
    <w:rPr>
      <w:sz w:val="24"/>
      <w:szCs w:val="24"/>
      <w:lang w:val="ru-RU" w:eastAsia="ru-RU" w:bidi="ar-SA"/>
    </w:rPr>
  </w:style>
  <w:style w:type="paragraph" w:customStyle="1" w:styleId="af6">
    <w:name w:val="Заголовок главы"/>
    <w:basedOn w:val="a0"/>
    <w:link w:val="af7"/>
    <w:rsid w:val="00D86AFF"/>
    <w:pPr>
      <w:spacing w:line="360" w:lineRule="auto"/>
      <w:ind w:firstLine="709"/>
      <w:jc w:val="center"/>
    </w:pPr>
    <w:rPr>
      <w:caps/>
      <w:sz w:val="24"/>
      <w:szCs w:val="24"/>
    </w:rPr>
  </w:style>
  <w:style w:type="character" w:customStyle="1" w:styleId="af7">
    <w:name w:val="Заголовок главы Знак"/>
    <w:basedOn w:val="a2"/>
    <w:link w:val="af6"/>
    <w:rsid w:val="00D86AFF"/>
    <w:rPr>
      <w:caps/>
      <w:sz w:val="24"/>
      <w:szCs w:val="24"/>
      <w:lang w:val="ru-RU" w:eastAsia="ru-RU" w:bidi="ar-SA"/>
    </w:rPr>
  </w:style>
  <w:style w:type="character" w:customStyle="1" w:styleId="15">
    <w:name w:val="Заголовок_1"/>
    <w:semiHidden/>
    <w:rsid w:val="00D86AFF"/>
    <w:rPr>
      <w:caps/>
    </w:rPr>
  </w:style>
  <w:style w:type="paragraph" w:customStyle="1" w:styleId="af8">
    <w:name w:val="Обычный в таблице"/>
    <w:basedOn w:val="a0"/>
    <w:link w:val="af9"/>
    <w:rsid w:val="00D86AFF"/>
    <w:pPr>
      <w:jc w:val="center"/>
    </w:pPr>
    <w:rPr>
      <w:sz w:val="24"/>
      <w:szCs w:val="24"/>
    </w:rPr>
  </w:style>
  <w:style w:type="character" w:customStyle="1" w:styleId="af9">
    <w:name w:val="Обычный в таблице Знак"/>
    <w:basedOn w:val="a2"/>
    <w:link w:val="af8"/>
    <w:rsid w:val="00D86AFF"/>
    <w:rPr>
      <w:sz w:val="24"/>
      <w:szCs w:val="24"/>
      <w:lang w:val="ru-RU" w:eastAsia="ru-RU" w:bidi="ar-SA"/>
    </w:rPr>
  </w:style>
  <w:style w:type="paragraph" w:customStyle="1" w:styleId="S">
    <w:name w:val="S_Обычный"/>
    <w:basedOn w:val="a0"/>
    <w:qFormat/>
    <w:rsid w:val="00D86AFF"/>
    <w:pPr>
      <w:tabs>
        <w:tab w:val="left" w:pos="1080"/>
      </w:tabs>
      <w:suppressAutoHyphens/>
      <w:spacing w:line="360" w:lineRule="auto"/>
      <w:ind w:firstLine="720"/>
      <w:jc w:val="both"/>
    </w:pPr>
    <w:rPr>
      <w:w w:val="109"/>
      <w:sz w:val="24"/>
      <w:szCs w:val="24"/>
      <w:lang w:eastAsia="ar-SA"/>
    </w:rPr>
  </w:style>
  <w:style w:type="paragraph" w:customStyle="1" w:styleId="S0">
    <w:name w:val="S_Маркированный"/>
    <w:basedOn w:val="a0"/>
    <w:autoRedefine/>
    <w:rsid w:val="00D86AFF"/>
    <w:pPr>
      <w:tabs>
        <w:tab w:val="left" w:pos="720"/>
      </w:tabs>
      <w:suppressAutoHyphens/>
      <w:jc w:val="both"/>
    </w:pPr>
    <w:rPr>
      <w:w w:val="109"/>
      <w:lang w:eastAsia="ar-SA"/>
    </w:rPr>
  </w:style>
  <w:style w:type="character" w:customStyle="1" w:styleId="WW8Num1z0">
    <w:name w:val="WW8Num1z0"/>
    <w:rsid w:val="00D86AFF"/>
    <w:rPr>
      <w:b/>
    </w:rPr>
  </w:style>
  <w:style w:type="character" w:customStyle="1" w:styleId="WW8Num2z0">
    <w:name w:val="WW8Num2z0"/>
    <w:rsid w:val="00D86AFF"/>
    <w:rPr>
      <w:b w:val="0"/>
      <w:color w:val="auto"/>
    </w:rPr>
  </w:style>
  <w:style w:type="character" w:customStyle="1" w:styleId="WW8Num3z0">
    <w:name w:val="WW8Num3z0"/>
    <w:rsid w:val="00D86AFF"/>
    <w:rPr>
      <w:rFonts w:ascii="Symbol" w:hAnsi="Symbol"/>
    </w:rPr>
  </w:style>
  <w:style w:type="character" w:customStyle="1" w:styleId="WW8Num4z0">
    <w:name w:val="WW8Num4z0"/>
    <w:rsid w:val="00D86AFF"/>
    <w:rPr>
      <w:b/>
    </w:rPr>
  </w:style>
  <w:style w:type="character" w:customStyle="1" w:styleId="24">
    <w:name w:val="Основной шрифт абзаца2"/>
    <w:rsid w:val="00D86AFF"/>
  </w:style>
  <w:style w:type="character" w:customStyle="1" w:styleId="WW8Num2z1">
    <w:name w:val="WW8Num2z1"/>
    <w:rsid w:val="00D86AFF"/>
    <w:rPr>
      <w:b/>
    </w:rPr>
  </w:style>
  <w:style w:type="character" w:customStyle="1" w:styleId="WW8Num4z2">
    <w:name w:val="WW8Num4z2"/>
    <w:rsid w:val="00D86AFF"/>
    <w:rPr>
      <w:b w:val="0"/>
    </w:rPr>
  </w:style>
  <w:style w:type="character" w:customStyle="1" w:styleId="WW8Num6z0">
    <w:name w:val="WW8Num6z0"/>
    <w:rsid w:val="00D86AFF"/>
    <w:rPr>
      <w:b w:val="0"/>
      <w:color w:val="auto"/>
    </w:rPr>
  </w:style>
  <w:style w:type="character" w:customStyle="1" w:styleId="WW8Num6z1">
    <w:name w:val="WW8Num6z1"/>
    <w:rsid w:val="00D86AFF"/>
    <w:rPr>
      <w:b/>
    </w:rPr>
  </w:style>
  <w:style w:type="character" w:customStyle="1" w:styleId="WW8Num7z0">
    <w:name w:val="WW8Num7z0"/>
    <w:rsid w:val="00D86AFF"/>
    <w:rPr>
      <w:b w:val="0"/>
      <w:color w:val="auto"/>
    </w:rPr>
  </w:style>
  <w:style w:type="character" w:customStyle="1" w:styleId="WW8Num7z1">
    <w:name w:val="WW8Num7z1"/>
    <w:rsid w:val="00D86AFF"/>
    <w:rPr>
      <w:b/>
    </w:rPr>
  </w:style>
  <w:style w:type="character" w:customStyle="1" w:styleId="WW8Num8z0">
    <w:name w:val="WW8Num8z0"/>
    <w:rsid w:val="00D86AFF"/>
    <w:rPr>
      <w:rFonts w:ascii="Symbol" w:hAnsi="Symbol"/>
    </w:rPr>
  </w:style>
  <w:style w:type="character" w:customStyle="1" w:styleId="WW8Num8z1">
    <w:name w:val="WW8Num8z1"/>
    <w:rsid w:val="00D86AFF"/>
    <w:rPr>
      <w:rFonts w:ascii="Courier New" w:hAnsi="Courier New" w:cs="Courier New"/>
    </w:rPr>
  </w:style>
  <w:style w:type="character" w:customStyle="1" w:styleId="WW8Num8z2">
    <w:name w:val="WW8Num8z2"/>
    <w:rsid w:val="00D86AFF"/>
    <w:rPr>
      <w:rFonts w:ascii="Wingdings" w:hAnsi="Wingdings"/>
    </w:rPr>
  </w:style>
  <w:style w:type="character" w:customStyle="1" w:styleId="WW8Num10z0">
    <w:name w:val="WW8Num10z0"/>
    <w:rsid w:val="00D86AFF"/>
    <w:rPr>
      <w:b w:val="0"/>
      <w:color w:val="auto"/>
    </w:rPr>
  </w:style>
  <w:style w:type="character" w:customStyle="1" w:styleId="WW8Num10z1">
    <w:name w:val="WW8Num10z1"/>
    <w:rsid w:val="00D86AFF"/>
    <w:rPr>
      <w:b/>
    </w:rPr>
  </w:style>
  <w:style w:type="character" w:customStyle="1" w:styleId="WW8Num12z0">
    <w:name w:val="WW8Num12z0"/>
    <w:rsid w:val="00D86AFF"/>
    <w:rPr>
      <w:b w:val="0"/>
      <w:color w:val="auto"/>
    </w:rPr>
  </w:style>
  <w:style w:type="character" w:customStyle="1" w:styleId="WW8Num12z1">
    <w:name w:val="WW8Num12z1"/>
    <w:rsid w:val="00D86AFF"/>
    <w:rPr>
      <w:b/>
    </w:rPr>
  </w:style>
  <w:style w:type="character" w:customStyle="1" w:styleId="WW8Num13z0">
    <w:name w:val="WW8Num13z0"/>
    <w:rsid w:val="00D86AFF"/>
    <w:rPr>
      <w:rFonts w:ascii="Times New Roman" w:hAnsi="Times New Roman" w:cs="Times New Roman"/>
      <w:b/>
    </w:rPr>
  </w:style>
  <w:style w:type="character" w:customStyle="1" w:styleId="WW8Num14z0">
    <w:name w:val="WW8Num14z0"/>
    <w:rsid w:val="00D86AFF"/>
    <w:rPr>
      <w:b/>
    </w:rPr>
  </w:style>
  <w:style w:type="character" w:customStyle="1" w:styleId="WW8Num15z0">
    <w:name w:val="WW8Num15z0"/>
    <w:rsid w:val="00D86AFF"/>
    <w:rPr>
      <w:b w:val="0"/>
      <w:color w:val="auto"/>
    </w:rPr>
  </w:style>
  <w:style w:type="character" w:customStyle="1" w:styleId="WW8Num15z1">
    <w:name w:val="WW8Num15z1"/>
    <w:rsid w:val="00D86AFF"/>
    <w:rPr>
      <w:b/>
    </w:rPr>
  </w:style>
  <w:style w:type="character" w:customStyle="1" w:styleId="WW8Num16z0">
    <w:name w:val="WW8Num16z0"/>
    <w:rsid w:val="00D86AFF"/>
    <w:rPr>
      <w:b w:val="0"/>
      <w:color w:val="auto"/>
    </w:rPr>
  </w:style>
  <w:style w:type="character" w:customStyle="1" w:styleId="WW8Num16z1">
    <w:name w:val="WW8Num16z1"/>
    <w:rsid w:val="00D86AFF"/>
    <w:rPr>
      <w:b/>
    </w:rPr>
  </w:style>
  <w:style w:type="character" w:customStyle="1" w:styleId="WW8Num18z0">
    <w:name w:val="WW8Num18z0"/>
    <w:rsid w:val="00D86AFF"/>
    <w:rPr>
      <w:rFonts w:ascii="Symbol" w:hAnsi="Symbol"/>
    </w:rPr>
  </w:style>
  <w:style w:type="character" w:customStyle="1" w:styleId="WW8Num18z1">
    <w:name w:val="WW8Num18z1"/>
    <w:rsid w:val="00D86AFF"/>
    <w:rPr>
      <w:rFonts w:ascii="Courier New" w:hAnsi="Courier New" w:cs="Courier New"/>
    </w:rPr>
  </w:style>
  <w:style w:type="character" w:customStyle="1" w:styleId="WW8Num18z2">
    <w:name w:val="WW8Num18z2"/>
    <w:rsid w:val="00D86AFF"/>
    <w:rPr>
      <w:rFonts w:ascii="Wingdings" w:hAnsi="Wingdings"/>
    </w:rPr>
  </w:style>
  <w:style w:type="character" w:customStyle="1" w:styleId="WW8Num19z0">
    <w:name w:val="WW8Num19z0"/>
    <w:rsid w:val="00D86AFF"/>
    <w:rPr>
      <w:rFonts w:ascii="Symbol" w:hAnsi="Symbol"/>
    </w:rPr>
  </w:style>
  <w:style w:type="character" w:customStyle="1" w:styleId="WW8Num19z1">
    <w:name w:val="WW8Num19z1"/>
    <w:rsid w:val="00D86AFF"/>
    <w:rPr>
      <w:rFonts w:ascii="Courier New" w:hAnsi="Courier New" w:cs="Courier New"/>
    </w:rPr>
  </w:style>
  <w:style w:type="character" w:customStyle="1" w:styleId="WW8Num19z2">
    <w:name w:val="WW8Num19z2"/>
    <w:rsid w:val="00D86AFF"/>
    <w:rPr>
      <w:rFonts w:ascii="Wingdings" w:hAnsi="Wingdings"/>
    </w:rPr>
  </w:style>
  <w:style w:type="character" w:customStyle="1" w:styleId="WW8Num20z0">
    <w:name w:val="WW8Num20z0"/>
    <w:rsid w:val="00D86AFF"/>
    <w:rPr>
      <w:rFonts w:ascii="Symbol" w:hAnsi="Symbol"/>
    </w:rPr>
  </w:style>
  <w:style w:type="character" w:customStyle="1" w:styleId="WW8Num20z1">
    <w:name w:val="WW8Num20z1"/>
    <w:rsid w:val="00D86AFF"/>
    <w:rPr>
      <w:rFonts w:ascii="Courier New" w:hAnsi="Courier New" w:cs="Courier New"/>
    </w:rPr>
  </w:style>
  <w:style w:type="character" w:customStyle="1" w:styleId="WW8Num20z2">
    <w:name w:val="WW8Num20z2"/>
    <w:rsid w:val="00D86AFF"/>
    <w:rPr>
      <w:rFonts w:ascii="Wingdings" w:hAnsi="Wingdings"/>
    </w:rPr>
  </w:style>
  <w:style w:type="character" w:customStyle="1" w:styleId="WW8Num21z0">
    <w:name w:val="WW8Num21z0"/>
    <w:rsid w:val="00D86AFF"/>
    <w:rPr>
      <w:rFonts w:ascii="Symbol" w:hAnsi="Symbol"/>
    </w:rPr>
  </w:style>
  <w:style w:type="character" w:customStyle="1" w:styleId="WW8Num21z1">
    <w:name w:val="WW8Num21z1"/>
    <w:rsid w:val="00D86AFF"/>
    <w:rPr>
      <w:rFonts w:ascii="Courier New" w:hAnsi="Courier New" w:cs="Courier New"/>
    </w:rPr>
  </w:style>
  <w:style w:type="character" w:customStyle="1" w:styleId="WW8Num21z2">
    <w:name w:val="WW8Num21z2"/>
    <w:rsid w:val="00D86AFF"/>
    <w:rPr>
      <w:rFonts w:ascii="Wingdings" w:hAnsi="Wingdings"/>
    </w:rPr>
  </w:style>
  <w:style w:type="character" w:customStyle="1" w:styleId="WW8Num24z0">
    <w:name w:val="WW8Num24z0"/>
    <w:rsid w:val="00D86AFF"/>
    <w:rPr>
      <w:b w:val="0"/>
      <w:color w:val="auto"/>
    </w:rPr>
  </w:style>
  <w:style w:type="character" w:customStyle="1" w:styleId="WW8Num24z1">
    <w:name w:val="WW8Num24z1"/>
    <w:rsid w:val="00D86AFF"/>
    <w:rPr>
      <w:b/>
    </w:rPr>
  </w:style>
  <w:style w:type="character" w:customStyle="1" w:styleId="WW8Num25z0">
    <w:name w:val="WW8Num25z0"/>
    <w:rsid w:val="00D86AFF"/>
    <w:rPr>
      <w:rFonts w:ascii="Symbol" w:hAnsi="Symbol"/>
    </w:rPr>
  </w:style>
  <w:style w:type="character" w:customStyle="1" w:styleId="WW8Num25z1">
    <w:name w:val="WW8Num25z1"/>
    <w:rsid w:val="00D86AFF"/>
    <w:rPr>
      <w:rFonts w:ascii="Courier New" w:hAnsi="Courier New" w:cs="Courier New"/>
    </w:rPr>
  </w:style>
  <w:style w:type="character" w:customStyle="1" w:styleId="WW8Num25z2">
    <w:name w:val="WW8Num25z2"/>
    <w:rsid w:val="00D86AFF"/>
    <w:rPr>
      <w:rFonts w:ascii="Wingdings" w:hAnsi="Wingdings"/>
    </w:rPr>
  </w:style>
  <w:style w:type="character" w:customStyle="1" w:styleId="WW8Num26z0">
    <w:name w:val="WW8Num26z0"/>
    <w:rsid w:val="00D86AFF"/>
    <w:rPr>
      <w:rFonts w:ascii="Symbol" w:hAnsi="Symbol"/>
      <w:color w:val="auto"/>
    </w:rPr>
  </w:style>
  <w:style w:type="character" w:customStyle="1" w:styleId="WW8Num26z2">
    <w:name w:val="WW8Num26z2"/>
    <w:rsid w:val="00D86AFF"/>
    <w:rPr>
      <w:rFonts w:ascii="Wingdings" w:hAnsi="Wingdings"/>
    </w:rPr>
  </w:style>
  <w:style w:type="character" w:customStyle="1" w:styleId="WW8Num26z3">
    <w:name w:val="WW8Num26z3"/>
    <w:rsid w:val="00D86AFF"/>
    <w:rPr>
      <w:rFonts w:ascii="Symbol" w:hAnsi="Symbol"/>
    </w:rPr>
  </w:style>
  <w:style w:type="character" w:customStyle="1" w:styleId="WW8Num26z4">
    <w:name w:val="WW8Num26z4"/>
    <w:rsid w:val="00D86AFF"/>
    <w:rPr>
      <w:rFonts w:ascii="Courier New" w:hAnsi="Courier New" w:cs="Courier New"/>
    </w:rPr>
  </w:style>
  <w:style w:type="character" w:customStyle="1" w:styleId="WW8Num27z0">
    <w:name w:val="WW8Num27z0"/>
    <w:rsid w:val="00D86AFF"/>
    <w:rPr>
      <w:rFonts w:ascii="Symbol" w:hAnsi="Symbol" w:cs="Symbol"/>
    </w:rPr>
  </w:style>
  <w:style w:type="character" w:customStyle="1" w:styleId="WW8Num27z1">
    <w:name w:val="WW8Num27z1"/>
    <w:rsid w:val="00D86AFF"/>
    <w:rPr>
      <w:rFonts w:ascii="Courier New" w:hAnsi="Courier New" w:cs="Courier New"/>
    </w:rPr>
  </w:style>
  <w:style w:type="character" w:customStyle="1" w:styleId="WW8Num27z2">
    <w:name w:val="WW8Num27z2"/>
    <w:rsid w:val="00D86AFF"/>
    <w:rPr>
      <w:rFonts w:ascii="Wingdings" w:hAnsi="Wingdings" w:cs="Wingdings"/>
    </w:rPr>
  </w:style>
  <w:style w:type="character" w:customStyle="1" w:styleId="WW8Num28z0">
    <w:name w:val="WW8Num28z0"/>
    <w:rsid w:val="00D86AFF"/>
    <w:rPr>
      <w:rFonts w:ascii="Symbol" w:hAnsi="Symbol"/>
    </w:rPr>
  </w:style>
  <w:style w:type="character" w:customStyle="1" w:styleId="WW8Num28z1">
    <w:name w:val="WW8Num28z1"/>
    <w:rsid w:val="00D86AFF"/>
    <w:rPr>
      <w:rFonts w:ascii="Courier New" w:hAnsi="Courier New" w:cs="Courier New"/>
    </w:rPr>
  </w:style>
  <w:style w:type="character" w:customStyle="1" w:styleId="WW8Num28z2">
    <w:name w:val="WW8Num28z2"/>
    <w:rsid w:val="00D86AFF"/>
    <w:rPr>
      <w:rFonts w:ascii="Wingdings" w:hAnsi="Wingdings"/>
    </w:rPr>
  </w:style>
  <w:style w:type="character" w:customStyle="1" w:styleId="WW8Num29z0">
    <w:name w:val="WW8Num29z0"/>
    <w:rsid w:val="00D86AFF"/>
    <w:rPr>
      <w:b w:val="0"/>
      <w:color w:val="auto"/>
    </w:rPr>
  </w:style>
  <w:style w:type="character" w:customStyle="1" w:styleId="WW8Num29z1">
    <w:name w:val="WW8Num29z1"/>
    <w:rsid w:val="00D86AFF"/>
    <w:rPr>
      <w:b/>
    </w:rPr>
  </w:style>
  <w:style w:type="character" w:customStyle="1" w:styleId="WW8Num31z0">
    <w:name w:val="WW8Num31z0"/>
    <w:rsid w:val="00D86AFF"/>
    <w:rPr>
      <w:b w:val="0"/>
      <w:color w:val="auto"/>
    </w:rPr>
  </w:style>
  <w:style w:type="character" w:customStyle="1" w:styleId="WW8Num31z1">
    <w:name w:val="WW8Num31z1"/>
    <w:rsid w:val="00D86AFF"/>
    <w:rPr>
      <w:b/>
    </w:rPr>
  </w:style>
  <w:style w:type="character" w:customStyle="1" w:styleId="WW8Num32z0">
    <w:name w:val="WW8Num32z0"/>
    <w:rsid w:val="00D86AFF"/>
    <w:rPr>
      <w:rFonts w:ascii="Symbol" w:hAnsi="Symbol"/>
    </w:rPr>
  </w:style>
  <w:style w:type="character" w:customStyle="1" w:styleId="WW8Num32z1">
    <w:name w:val="WW8Num32z1"/>
    <w:rsid w:val="00D86AFF"/>
    <w:rPr>
      <w:rFonts w:ascii="Courier New" w:hAnsi="Courier New" w:cs="Courier New"/>
    </w:rPr>
  </w:style>
  <w:style w:type="character" w:customStyle="1" w:styleId="WW8Num32z2">
    <w:name w:val="WW8Num32z2"/>
    <w:rsid w:val="00D86AFF"/>
    <w:rPr>
      <w:rFonts w:ascii="Wingdings" w:hAnsi="Wingdings"/>
    </w:rPr>
  </w:style>
  <w:style w:type="character" w:customStyle="1" w:styleId="WW8Num33z0">
    <w:name w:val="WW8Num33z0"/>
    <w:rsid w:val="00D86AFF"/>
    <w:rPr>
      <w:b w:val="0"/>
      <w:color w:val="auto"/>
    </w:rPr>
  </w:style>
  <w:style w:type="character" w:customStyle="1" w:styleId="WW8Num33z1">
    <w:name w:val="WW8Num33z1"/>
    <w:rsid w:val="00D86AFF"/>
    <w:rPr>
      <w:b/>
    </w:rPr>
  </w:style>
  <w:style w:type="character" w:customStyle="1" w:styleId="WW8Num34z0">
    <w:name w:val="WW8Num34z0"/>
    <w:rsid w:val="00D86AFF"/>
    <w:rPr>
      <w:rFonts w:ascii="Symbol" w:hAnsi="Symbol"/>
    </w:rPr>
  </w:style>
  <w:style w:type="character" w:customStyle="1" w:styleId="WW8Num34z1">
    <w:name w:val="WW8Num34z1"/>
    <w:rsid w:val="00D86AFF"/>
    <w:rPr>
      <w:rFonts w:ascii="Courier New" w:hAnsi="Courier New" w:cs="Courier New"/>
    </w:rPr>
  </w:style>
  <w:style w:type="character" w:customStyle="1" w:styleId="WW8Num34z2">
    <w:name w:val="WW8Num34z2"/>
    <w:rsid w:val="00D86AFF"/>
    <w:rPr>
      <w:rFonts w:ascii="Wingdings" w:hAnsi="Wingdings"/>
    </w:rPr>
  </w:style>
  <w:style w:type="character" w:customStyle="1" w:styleId="WW8Num35z0">
    <w:name w:val="WW8Num35z0"/>
    <w:rsid w:val="00D86AFF"/>
    <w:rPr>
      <w:b w:val="0"/>
      <w:color w:val="auto"/>
    </w:rPr>
  </w:style>
  <w:style w:type="character" w:customStyle="1" w:styleId="WW8Num35z1">
    <w:name w:val="WW8Num35z1"/>
    <w:rsid w:val="00D86AFF"/>
    <w:rPr>
      <w:b/>
    </w:rPr>
  </w:style>
  <w:style w:type="character" w:customStyle="1" w:styleId="16">
    <w:name w:val="Основной шрифт абзаца1"/>
    <w:rsid w:val="00D86AFF"/>
  </w:style>
  <w:style w:type="character" w:customStyle="1" w:styleId="17">
    <w:name w:val="Заголовок 1 Знак Знак Знак Знак"/>
    <w:basedOn w:val="16"/>
    <w:rsid w:val="00D86AFF"/>
    <w:rPr>
      <w:bCs/>
      <w:sz w:val="28"/>
      <w:szCs w:val="28"/>
      <w:lang w:val="ru-RU" w:eastAsia="ar-SA" w:bidi="ar-SA"/>
    </w:rPr>
  </w:style>
  <w:style w:type="character" w:styleId="afa">
    <w:name w:val="Hyperlink"/>
    <w:basedOn w:val="16"/>
    <w:uiPriority w:val="99"/>
    <w:rsid w:val="00D86AFF"/>
    <w:rPr>
      <w:color w:val="0000FF"/>
      <w:u w:val="single"/>
    </w:rPr>
  </w:style>
  <w:style w:type="character" w:customStyle="1" w:styleId="18">
    <w:name w:val="Заголовок_1 Знак Знак"/>
    <w:basedOn w:val="16"/>
    <w:rsid w:val="00D86AFF"/>
    <w:rPr>
      <w:b/>
      <w:caps/>
      <w:sz w:val="24"/>
      <w:szCs w:val="24"/>
      <w:lang w:val="ru-RU" w:eastAsia="ar-SA" w:bidi="ar-SA"/>
    </w:rPr>
  </w:style>
  <w:style w:type="character" w:customStyle="1" w:styleId="19">
    <w:name w:val="Маркированный_1 Знак"/>
    <w:basedOn w:val="16"/>
    <w:rsid w:val="00D86AFF"/>
    <w:rPr>
      <w:sz w:val="24"/>
      <w:szCs w:val="24"/>
      <w:lang w:val="ru-RU" w:eastAsia="ar-SA" w:bidi="ar-SA"/>
    </w:rPr>
  </w:style>
  <w:style w:type="character" w:customStyle="1" w:styleId="afb">
    <w:name w:val="Подчеркнутый Знак"/>
    <w:basedOn w:val="16"/>
    <w:rsid w:val="00D86AFF"/>
    <w:rPr>
      <w:sz w:val="24"/>
      <w:szCs w:val="24"/>
      <w:u w:val="single"/>
      <w:lang w:val="ru-RU" w:eastAsia="ar-SA" w:bidi="ar-SA"/>
    </w:rPr>
  </w:style>
  <w:style w:type="character" w:customStyle="1" w:styleId="afc">
    <w:name w:val="Надстрочный"/>
    <w:rsid w:val="00D86AFF"/>
    <w:rPr>
      <w:b/>
      <w:bCs/>
      <w:vertAlign w:val="superscript"/>
    </w:rPr>
  </w:style>
  <w:style w:type="character" w:styleId="HTML">
    <w:name w:val="HTML Sample"/>
    <w:basedOn w:val="16"/>
    <w:rsid w:val="00D86AFF"/>
    <w:rPr>
      <w:rFonts w:ascii="Courier New" w:hAnsi="Courier New" w:cs="Courier New"/>
      <w:lang w:val="ru-RU"/>
    </w:rPr>
  </w:style>
  <w:style w:type="character" w:styleId="HTML0">
    <w:name w:val="HTML Definition"/>
    <w:basedOn w:val="16"/>
    <w:rsid w:val="00D86AFF"/>
    <w:rPr>
      <w:i/>
      <w:iCs/>
      <w:lang w:val="ru-RU"/>
    </w:rPr>
  </w:style>
  <w:style w:type="character" w:styleId="HTML1">
    <w:name w:val="HTML Variable"/>
    <w:basedOn w:val="16"/>
    <w:rsid w:val="00D86AFF"/>
    <w:rPr>
      <w:i/>
      <w:iCs/>
      <w:lang w:val="ru-RU"/>
    </w:rPr>
  </w:style>
  <w:style w:type="character" w:styleId="HTML2">
    <w:name w:val="HTML Typewriter"/>
    <w:basedOn w:val="16"/>
    <w:rsid w:val="00D86AFF"/>
    <w:rPr>
      <w:rFonts w:ascii="Courier New" w:hAnsi="Courier New" w:cs="Courier New"/>
      <w:sz w:val="20"/>
      <w:szCs w:val="20"/>
      <w:lang w:val="ru-RU"/>
    </w:rPr>
  </w:style>
  <w:style w:type="character" w:styleId="afd">
    <w:name w:val="Strong"/>
    <w:basedOn w:val="16"/>
    <w:qFormat/>
    <w:rsid w:val="00D86AFF"/>
    <w:rPr>
      <w:b/>
      <w:bCs/>
      <w:lang w:val="ru-RU"/>
    </w:rPr>
  </w:style>
  <w:style w:type="character" w:customStyle="1" w:styleId="1a">
    <w:name w:val="Знак примечания1"/>
    <w:basedOn w:val="16"/>
    <w:rsid w:val="00D86AFF"/>
    <w:rPr>
      <w:sz w:val="16"/>
      <w:szCs w:val="16"/>
    </w:rPr>
  </w:style>
  <w:style w:type="character" w:styleId="afe">
    <w:name w:val="Emphasis"/>
    <w:basedOn w:val="16"/>
    <w:qFormat/>
    <w:rsid w:val="00D86AFF"/>
    <w:rPr>
      <w:rFonts w:ascii="Arial Black" w:hAnsi="Arial Black" w:cs="Arial Black"/>
      <w:spacing w:val="-4"/>
      <w:sz w:val="18"/>
      <w:szCs w:val="18"/>
    </w:rPr>
  </w:style>
  <w:style w:type="character" w:customStyle="1" w:styleId="aff">
    <w:name w:val="Вступление"/>
    <w:rsid w:val="00D86AFF"/>
    <w:rPr>
      <w:rFonts w:ascii="Arial Black" w:hAnsi="Arial Black" w:cs="Arial Black"/>
      <w:spacing w:val="-4"/>
      <w:sz w:val="18"/>
      <w:szCs w:val="18"/>
    </w:rPr>
  </w:style>
  <w:style w:type="character" w:customStyle="1" w:styleId="aff0">
    <w:name w:val="Девиз"/>
    <w:basedOn w:val="16"/>
    <w:rsid w:val="00D86AFF"/>
    <w:rPr>
      <w:i/>
      <w:iCs/>
      <w:spacing w:val="-6"/>
      <w:sz w:val="24"/>
      <w:szCs w:val="24"/>
      <w:lang w:val="ru-RU"/>
    </w:rPr>
  </w:style>
  <w:style w:type="character" w:styleId="HTML3">
    <w:name w:val="HTML Acronym"/>
    <w:basedOn w:val="16"/>
    <w:rsid w:val="00D86AFF"/>
    <w:rPr>
      <w:lang w:val="ru-RU"/>
    </w:rPr>
  </w:style>
  <w:style w:type="character" w:styleId="HTML4">
    <w:name w:val="HTML Keyboard"/>
    <w:basedOn w:val="16"/>
    <w:rsid w:val="00D86AFF"/>
    <w:rPr>
      <w:rFonts w:ascii="Courier New" w:hAnsi="Courier New" w:cs="Courier New"/>
      <w:sz w:val="20"/>
      <w:szCs w:val="20"/>
      <w:lang w:val="ru-RU"/>
    </w:rPr>
  </w:style>
  <w:style w:type="character" w:styleId="HTML5">
    <w:name w:val="HTML Code"/>
    <w:basedOn w:val="16"/>
    <w:rsid w:val="00D86AFF"/>
    <w:rPr>
      <w:rFonts w:ascii="Courier New" w:hAnsi="Courier New" w:cs="Courier New"/>
      <w:sz w:val="20"/>
      <w:szCs w:val="20"/>
      <w:lang w:val="ru-RU"/>
    </w:rPr>
  </w:style>
  <w:style w:type="character" w:styleId="HTML6">
    <w:name w:val="HTML Cite"/>
    <w:basedOn w:val="16"/>
    <w:rsid w:val="00D86AFF"/>
    <w:rPr>
      <w:i/>
      <w:iCs/>
      <w:lang w:val="ru-RU"/>
    </w:rPr>
  </w:style>
  <w:style w:type="character" w:customStyle="1" w:styleId="aff1">
    <w:name w:val="Знак"/>
    <w:basedOn w:val="16"/>
    <w:rsid w:val="00D86AFF"/>
    <w:rPr>
      <w:rFonts w:ascii="Arial" w:hAnsi="Arial" w:cs="Arial"/>
      <w:b/>
      <w:bCs/>
      <w:i/>
      <w:iCs/>
      <w:sz w:val="28"/>
      <w:szCs w:val="28"/>
      <w:lang w:val="ru-RU" w:eastAsia="ar-SA" w:bidi="ar-SA"/>
    </w:rPr>
  </w:style>
  <w:style w:type="character" w:customStyle="1" w:styleId="32">
    <w:name w:val="Заголовок 3 Знак"/>
    <w:aliases w:val="H3 Знак1,&quot;Сапфир&quot; Знак1"/>
    <w:basedOn w:val="16"/>
    <w:rsid w:val="00D86AFF"/>
    <w:rPr>
      <w:sz w:val="24"/>
      <w:szCs w:val="24"/>
      <w:u w:val="single"/>
      <w:lang w:val="ru-RU" w:eastAsia="ar-SA" w:bidi="ar-SA"/>
    </w:rPr>
  </w:style>
  <w:style w:type="character" w:customStyle="1" w:styleId="120">
    <w:name w:val="Заголовок_12"/>
    <w:rsid w:val="00D86AFF"/>
    <w:rPr>
      <w:b/>
    </w:rPr>
  </w:style>
  <w:style w:type="character" w:customStyle="1" w:styleId="S1">
    <w:name w:val="S_Обычный Знак"/>
    <w:basedOn w:val="16"/>
    <w:rsid w:val="00D86AFF"/>
    <w:rPr>
      <w:w w:val="109"/>
      <w:sz w:val="24"/>
      <w:szCs w:val="24"/>
      <w:lang w:val="ru-RU" w:eastAsia="ar-SA" w:bidi="ar-SA"/>
    </w:rPr>
  </w:style>
  <w:style w:type="character" w:customStyle="1" w:styleId="25">
    <w:name w:val="Заголовок 2 Знак"/>
    <w:aliases w:val="Заголовок 2 Знак1 Знак,Заголовок 2 Знак Знак Знак,Знак Знак1 Знак Знак,Знак Знак Знак1 Знак Знак,Знак1 Знак Знак Знак,Знак Знак2 Знак,Знак Знак Знак2 Знак,Знак1 Знак1 Знак,Знак Знак Знак,Знак1 Знак Знак1"/>
    <w:basedOn w:val="16"/>
    <w:rsid w:val="00D86AFF"/>
    <w:rPr>
      <w:b/>
      <w:sz w:val="24"/>
      <w:szCs w:val="24"/>
      <w:lang w:val="ru-RU" w:eastAsia="ar-SA" w:bidi="ar-SA"/>
    </w:rPr>
  </w:style>
  <w:style w:type="character" w:customStyle="1" w:styleId="1b">
    <w:name w:val="Заголовок_1 Знак Знак Знак"/>
    <w:basedOn w:val="16"/>
    <w:rsid w:val="00D86AFF"/>
    <w:rPr>
      <w:b/>
      <w:caps/>
      <w:sz w:val="24"/>
      <w:szCs w:val="24"/>
      <w:lang w:val="ru-RU" w:eastAsia="ar-SA" w:bidi="ar-SA"/>
    </w:rPr>
  </w:style>
  <w:style w:type="character" w:customStyle="1" w:styleId="1c">
    <w:name w:val="Знак1"/>
    <w:basedOn w:val="16"/>
    <w:rsid w:val="00D86AFF"/>
    <w:rPr>
      <w:rFonts w:ascii="Arial" w:hAnsi="Arial" w:cs="Arial"/>
      <w:b/>
      <w:bCs/>
      <w:i/>
      <w:iCs/>
      <w:sz w:val="28"/>
      <w:szCs w:val="28"/>
      <w:lang w:val="ru-RU" w:eastAsia="ar-SA" w:bidi="ar-SA"/>
    </w:rPr>
  </w:style>
  <w:style w:type="character" w:customStyle="1" w:styleId="1d">
    <w:name w:val="Маркированный_1 Знак Знак"/>
    <w:basedOn w:val="16"/>
    <w:rsid w:val="00D86AFF"/>
    <w:rPr>
      <w:sz w:val="24"/>
      <w:szCs w:val="24"/>
      <w:lang w:val="ru-RU" w:eastAsia="ar-SA" w:bidi="ar-SA"/>
    </w:rPr>
  </w:style>
  <w:style w:type="character" w:customStyle="1" w:styleId="aff2">
    <w:name w:val="Подчеркнутый Знак Знак"/>
    <w:basedOn w:val="16"/>
    <w:rsid w:val="00D86AFF"/>
    <w:rPr>
      <w:sz w:val="24"/>
      <w:szCs w:val="24"/>
      <w:u w:val="single"/>
      <w:lang w:val="ru-RU" w:eastAsia="ar-SA" w:bidi="ar-SA"/>
    </w:rPr>
  </w:style>
  <w:style w:type="character" w:customStyle="1" w:styleId="1e">
    <w:name w:val="Знак Знак1"/>
    <w:basedOn w:val="16"/>
    <w:rsid w:val="00D86AFF"/>
    <w:rPr>
      <w:sz w:val="24"/>
      <w:szCs w:val="24"/>
      <w:u w:val="single"/>
      <w:lang w:val="ru-RU" w:eastAsia="ar-SA" w:bidi="ar-SA"/>
    </w:rPr>
  </w:style>
  <w:style w:type="character" w:customStyle="1" w:styleId="1f">
    <w:name w:val="Маркированный_1 Знак Знак Знак"/>
    <w:basedOn w:val="16"/>
    <w:rsid w:val="00D86AFF"/>
    <w:rPr>
      <w:sz w:val="24"/>
      <w:szCs w:val="24"/>
      <w:lang w:val="ru-RU" w:eastAsia="ar-SA" w:bidi="ar-SA"/>
    </w:rPr>
  </w:style>
  <w:style w:type="character" w:customStyle="1" w:styleId="212">
    <w:name w:val="Знак2 Знак Знак1"/>
    <w:basedOn w:val="16"/>
    <w:rsid w:val="00D86AFF"/>
    <w:rPr>
      <w:rFonts w:ascii="Arial" w:hAnsi="Arial" w:cs="Arial"/>
      <w:b/>
      <w:bCs/>
      <w:i/>
      <w:iCs/>
      <w:sz w:val="28"/>
      <w:szCs w:val="28"/>
      <w:lang w:val="ru-RU" w:eastAsia="ar-SA" w:bidi="ar-SA"/>
    </w:rPr>
  </w:style>
  <w:style w:type="character" w:customStyle="1" w:styleId="aff3">
    <w:name w:val="Знак Знак Знак Знак"/>
    <w:basedOn w:val="16"/>
    <w:rsid w:val="00D86AFF"/>
    <w:rPr>
      <w:sz w:val="24"/>
      <w:szCs w:val="24"/>
      <w:lang w:val="ru-RU" w:eastAsia="ar-SA" w:bidi="ar-SA"/>
    </w:rPr>
  </w:style>
  <w:style w:type="character" w:customStyle="1" w:styleId="aff4">
    <w:name w:val="Знак"/>
    <w:basedOn w:val="16"/>
    <w:rsid w:val="00D86AFF"/>
    <w:rPr>
      <w:sz w:val="24"/>
      <w:szCs w:val="24"/>
      <w:lang w:val="ru-RU" w:eastAsia="ar-SA" w:bidi="ar-SA"/>
    </w:rPr>
  </w:style>
  <w:style w:type="character" w:customStyle="1" w:styleId="33">
    <w:name w:val="Знак3 Знак Знак"/>
    <w:basedOn w:val="16"/>
    <w:rsid w:val="00D86AFF"/>
    <w:rPr>
      <w:b/>
      <w:sz w:val="24"/>
      <w:szCs w:val="24"/>
      <w:u w:val="single"/>
      <w:lang w:val="ru-RU" w:eastAsia="ar-SA" w:bidi="ar-SA"/>
    </w:rPr>
  </w:style>
  <w:style w:type="character" w:customStyle="1" w:styleId="aff5">
    <w:name w:val="Подчеркнутый Знак Знак Знак"/>
    <w:basedOn w:val="16"/>
    <w:rsid w:val="00D86AFF"/>
    <w:rPr>
      <w:sz w:val="24"/>
      <w:szCs w:val="24"/>
      <w:u w:val="single"/>
      <w:lang w:val="ru-RU" w:eastAsia="ar-SA" w:bidi="ar-SA"/>
    </w:rPr>
  </w:style>
  <w:style w:type="character" w:customStyle="1" w:styleId="1f0">
    <w:name w:val="Маркированный_1 Знак Знак Знак Знак"/>
    <w:basedOn w:val="16"/>
    <w:rsid w:val="00D86AFF"/>
    <w:rPr>
      <w:sz w:val="24"/>
      <w:szCs w:val="24"/>
      <w:lang w:val="ru-RU" w:eastAsia="ar-SA" w:bidi="ar-SA"/>
    </w:rPr>
  </w:style>
  <w:style w:type="character" w:customStyle="1" w:styleId="26">
    <w:name w:val="Знак2 Знак Знак"/>
    <w:basedOn w:val="16"/>
    <w:rsid w:val="00D86AFF"/>
    <w:rPr>
      <w:b/>
      <w:bCs/>
      <w:sz w:val="24"/>
      <w:szCs w:val="24"/>
      <w:lang w:val="ru-RU" w:eastAsia="ar-SA" w:bidi="ar-SA"/>
    </w:rPr>
  </w:style>
  <w:style w:type="character" w:customStyle="1" w:styleId="1f1">
    <w:name w:val="Подчеркнутый Знак Знак1"/>
    <w:basedOn w:val="16"/>
    <w:rsid w:val="00D86AFF"/>
    <w:rPr>
      <w:sz w:val="24"/>
      <w:szCs w:val="24"/>
      <w:u w:val="single"/>
      <w:lang w:val="ru-RU" w:eastAsia="ar-SA" w:bidi="ar-SA"/>
    </w:rPr>
  </w:style>
  <w:style w:type="character" w:customStyle="1" w:styleId="1f2">
    <w:name w:val="Знак1 Знак Знак"/>
    <w:basedOn w:val="16"/>
    <w:rsid w:val="00D86AFF"/>
    <w:rPr>
      <w:sz w:val="24"/>
      <w:szCs w:val="24"/>
      <w:lang w:val="ru-RU" w:eastAsia="ar-SA" w:bidi="ar-SA"/>
    </w:rPr>
  </w:style>
  <w:style w:type="character" w:customStyle="1" w:styleId="27">
    <w:name w:val="Знак2"/>
    <w:basedOn w:val="16"/>
    <w:rsid w:val="00D86AFF"/>
    <w:rPr>
      <w:b/>
      <w:bCs/>
      <w:sz w:val="24"/>
      <w:szCs w:val="24"/>
      <w:lang w:val="ru-RU" w:eastAsia="ar-SA" w:bidi="ar-SA"/>
    </w:rPr>
  </w:style>
  <w:style w:type="character" w:customStyle="1" w:styleId="S4">
    <w:name w:val="S_Заголовок 4 Знак"/>
    <w:basedOn w:val="16"/>
    <w:rsid w:val="00D86AFF"/>
    <w:rPr>
      <w:i/>
      <w:sz w:val="24"/>
      <w:szCs w:val="24"/>
      <w:lang w:val="ru-RU" w:eastAsia="ar-SA" w:bidi="ar-SA"/>
    </w:rPr>
  </w:style>
  <w:style w:type="character" w:customStyle="1" w:styleId="S2">
    <w:name w:val="S_Обычный в таблице Знак"/>
    <w:basedOn w:val="16"/>
    <w:rsid w:val="00D86AFF"/>
    <w:rPr>
      <w:sz w:val="24"/>
      <w:szCs w:val="24"/>
      <w:lang w:val="ru-RU" w:eastAsia="ar-SA" w:bidi="ar-SA"/>
    </w:rPr>
  </w:style>
  <w:style w:type="character" w:customStyle="1" w:styleId="110">
    <w:name w:val="Маркированный_1 Знак1"/>
    <w:basedOn w:val="16"/>
    <w:rsid w:val="00D86AFF"/>
  </w:style>
  <w:style w:type="character" w:customStyle="1" w:styleId="S3">
    <w:name w:val="S_Заголовок 3 Знак"/>
    <w:basedOn w:val="16"/>
    <w:rsid w:val="00D86AFF"/>
    <w:rPr>
      <w:sz w:val="24"/>
      <w:szCs w:val="24"/>
      <w:u w:val="single"/>
      <w:lang w:val="ru-RU" w:eastAsia="ar-SA" w:bidi="ar-SA"/>
    </w:rPr>
  </w:style>
  <w:style w:type="character" w:customStyle="1" w:styleId="1f3">
    <w:name w:val="Заголовок_1 Знак Знак Знак Знак"/>
    <w:basedOn w:val="16"/>
    <w:rsid w:val="00D86AFF"/>
    <w:rPr>
      <w:b/>
      <w:caps/>
      <w:sz w:val="24"/>
      <w:szCs w:val="24"/>
      <w:lang w:val="ru-RU" w:eastAsia="ar-SA" w:bidi="ar-SA"/>
    </w:rPr>
  </w:style>
  <w:style w:type="character" w:customStyle="1" w:styleId="S10">
    <w:name w:val="S_Маркированный Знак Знак1"/>
    <w:basedOn w:val="16"/>
    <w:rsid w:val="00D86AFF"/>
    <w:rPr>
      <w:w w:val="109"/>
      <w:sz w:val="24"/>
      <w:szCs w:val="24"/>
      <w:lang w:val="ru-RU" w:eastAsia="ar-SA" w:bidi="ar-SA"/>
    </w:rPr>
  </w:style>
  <w:style w:type="paragraph" w:customStyle="1" w:styleId="aff6">
    <w:name w:val="Заголовок"/>
    <w:basedOn w:val="a0"/>
    <w:next w:val="a1"/>
    <w:rsid w:val="00D86AFF"/>
    <w:pPr>
      <w:keepNext/>
      <w:suppressAutoHyphens/>
      <w:spacing w:before="240" w:after="120" w:line="360" w:lineRule="auto"/>
      <w:ind w:firstLine="709"/>
      <w:jc w:val="both"/>
    </w:pPr>
    <w:rPr>
      <w:rFonts w:ascii="Arial" w:eastAsia="Arial Unicode MS" w:hAnsi="Arial" w:cs="Tahoma"/>
      <w:lang w:eastAsia="ar-SA"/>
    </w:rPr>
  </w:style>
  <w:style w:type="paragraph" w:styleId="aff7">
    <w:name w:val="List"/>
    <w:basedOn w:val="a1"/>
    <w:semiHidden/>
    <w:rsid w:val="00D86AFF"/>
    <w:pPr>
      <w:suppressAutoHyphens/>
      <w:spacing w:after="240" w:line="240" w:lineRule="atLeast"/>
      <w:ind w:left="1440" w:hanging="360"/>
      <w:jc w:val="both"/>
    </w:pPr>
    <w:rPr>
      <w:rFonts w:ascii="Arial" w:hAnsi="Arial" w:cs="Arial"/>
      <w:spacing w:val="-5"/>
      <w:sz w:val="20"/>
      <w:lang w:eastAsia="ar-SA"/>
    </w:rPr>
  </w:style>
  <w:style w:type="paragraph" w:customStyle="1" w:styleId="28">
    <w:name w:val="Название2"/>
    <w:basedOn w:val="a0"/>
    <w:rsid w:val="00D86AFF"/>
    <w:pPr>
      <w:suppressLineNumbers/>
      <w:suppressAutoHyphens/>
      <w:spacing w:before="120" w:after="120" w:line="360" w:lineRule="auto"/>
      <w:ind w:firstLine="709"/>
      <w:jc w:val="both"/>
    </w:pPr>
    <w:rPr>
      <w:rFonts w:ascii="Arial" w:hAnsi="Arial" w:cs="Tahoma"/>
      <w:i/>
      <w:iCs/>
      <w:sz w:val="20"/>
      <w:szCs w:val="24"/>
      <w:lang w:eastAsia="ar-SA"/>
    </w:rPr>
  </w:style>
  <w:style w:type="paragraph" w:customStyle="1" w:styleId="29">
    <w:name w:val="Указатель2"/>
    <w:basedOn w:val="a0"/>
    <w:rsid w:val="00D86AFF"/>
    <w:pPr>
      <w:suppressLineNumbers/>
      <w:suppressAutoHyphens/>
      <w:spacing w:line="360" w:lineRule="auto"/>
      <w:ind w:firstLine="709"/>
      <w:jc w:val="both"/>
    </w:pPr>
    <w:rPr>
      <w:rFonts w:ascii="Arial" w:hAnsi="Arial" w:cs="Tahoma"/>
      <w:sz w:val="24"/>
      <w:szCs w:val="24"/>
      <w:lang w:eastAsia="ar-SA"/>
    </w:rPr>
  </w:style>
  <w:style w:type="paragraph" w:customStyle="1" w:styleId="1f4">
    <w:name w:val="Название1"/>
    <w:basedOn w:val="a0"/>
    <w:rsid w:val="00D86AFF"/>
    <w:pPr>
      <w:suppressLineNumbers/>
      <w:suppressAutoHyphens/>
      <w:spacing w:before="120" w:after="120" w:line="360" w:lineRule="auto"/>
      <w:ind w:firstLine="709"/>
      <w:jc w:val="both"/>
    </w:pPr>
    <w:rPr>
      <w:rFonts w:ascii="Arial" w:hAnsi="Arial" w:cs="Tahoma"/>
      <w:i/>
      <w:iCs/>
      <w:sz w:val="20"/>
      <w:szCs w:val="24"/>
      <w:lang w:eastAsia="ar-SA"/>
    </w:rPr>
  </w:style>
  <w:style w:type="paragraph" w:customStyle="1" w:styleId="1f5">
    <w:name w:val="Указатель1"/>
    <w:basedOn w:val="a0"/>
    <w:rsid w:val="00D86AFF"/>
    <w:pPr>
      <w:suppressLineNumbers/>
      <w:suppressAutoHyphens/>
      <w:spacing w:line="360" w:lineRule="auto"/>
      <w:ind w:firstLine="709"/>
      <w:jc w:val="both"/>
    </w:pPr>
    <w:rPr>
      <w:rFonts w:ascii="Arial" w:hAnsi="Arial" w:cs="Tahoma"/>
      <w:sz w:val="24"/>
      <w:szCs w:val="24"/>
      <w:lang w:eastAsia="ar-SA"/>
    </w:rPr>
  </w:style>
  <w:style w:type="paragraph" w:customStyle="1" w:styleId="xl22">
    <w:name w:val="xl22"/>
    <w:basedOn w:val="a0"/>
    <w:rsid w:val="00D86AFF"/>
    <w:pPr>
      <w:suppressAutoHyphens/>
      <w:spacing w:before="280" w:after="280" w:line="360" w:lineRule="auto"/>
      <w:ind w:firstLine="709"/>
      <w:jc w:val="center"/>
    </w:pPr>
    <w:rPr>
      <w:sz w:val="24"/>
      <w:szCs w:val="24"/>
      <w:lang w:eastAsia="ar-SA"/>
    </w:rPr>
  </w:style>
  <w:style w:type="paragraph" w:customStyle="1" w:styleId="1f6">
    <w:name w:val="Цитата1"/>
    <w:basedOn w:val="a0"/>
    <w:rsid w:val="00D86AFF"/>
    <w:pPr>
      <w:suppressAutoHyphens/>
      <w:spacing w:line="360" w:lineRule="auto"/>
      <w:ind w:left="360" w:right="-8" w:firstLine="709"/>
      <w:jc w:val="both"/>
    </w:pPr>
    <w:rPr>
      <w:bCs/>
      <w:lang w:eastAsia="ar-SA"/>
    </w:rPr>
  </w:style>
  <w:style w:type="paragraph" w:customStyle="1" w:styleId="213">
    <w:name w:val="Основной текст 21"/>
    <w:basedOn w:val="a0"/>
    <w:rsid w:val="00D86AFF"/>
    <w:pPr>
      <w:suppressAutoHyphens/>
      <w:spacing w:line="360" w:lineRule="auto"/>
      <w:ind w:firstLine="709"/>
      <w:jc w:val="center"/>
    </w:pPr>
    <w:rPr>
      <w:b/>
      <w:bCs/>
      <w:caps/>
      <w:sz w:val="24"/>
      <w:szCs w:val="24"/>
      <w:lang w:eastAsia="ar-SA"/>
    </w:rPr>
  </w:style>
  <w:style w:type="paragraph" w:customStyle="1" w:styleId="214">
    <w:name w:val="Основной текст с отступом 21"/>
    <w:basedOn w:val="a0"/>
    <w:rsid w:val="00D86AFF"/>
    <w:pPr>
      <w:suppressAutoHyphens/>
      <w:spacing w:line="360" w:lineRule="auto"/>
      <w:ind w:left="360" w:firstLine="709"/>
      <w:jc w:val="center"/>
    </w:pPr>
    <w:rPr>
      <w:b/>
      <w:bCs/>
      <w:caps/>
      <w:sz w:val="24"/>
      <w:szCs w:val="24"/>
      <w:lang w:eastAsia="ar-SA"/>
    </w:rPr>
  </w:style>
  <w:style w:type="paragraph" w:customStyle="1" w:styleId="310">
    <w:name w:val="Основной текст с отступом 31"/>
    <w:basedOn w:val="a0"/>
    <w:rsid w:val="00D86AFF"/>
    <w:pPr>
      <w:suppressAutoHyphens/>
      <w:spacing w:line="360" w:lineRule="auto"/>
      <w:ind w:firstLine="540"/>
      <w:jc w:val="both"/>
    </w:pPr>
    <w:rPr>
      <w:lang w:eastAsia="ar-SA"/>
    </w:rPr>
  </w:style>
  <w:style w:type="paragraph" w:customStyle="1" w:styleId="ConsNormal">
    <w:name w:val="ConsNormal"/>
    <w:uiPriority w:val="99"/>
    <w:qFormat/>
    <w:rsid w:val="00D86AFF"/>
    <w:pPr>
      <w:widowControl w:val="0"/>
      <w:suppressAutoHyphens/>
      <w:autoSpaceDE w:val="0"/>
      <w:ind w:firstLine="720"/>
    </w:pPr>
    <w:rPr>
      <w:rFonts w:ascii="Arial" w:eastAsia="Arial" w:hAnsi="Arial" w:cs="Arial"/>
      <w:lang w:eastAsia="ar-SA"/>
    </w:rPr>
  </w:style>
  <w:style w:type="paragraph" w:customStyle="1" w:styleId="aff8">
    <w:name w:val="Îáû÷íûé"/>
    <w:rsid w:val="00D86AFF"/>
    <w:pPr>
      <w:suppressAutoHyphens/>
    </w:pPr>
    <w:rPr>
      <w:rFonts w:eastAsia="Arial"/>
      <w:lang w:val="en-US" w:eastAsia="ar-SA"/>
    </w:rPr>
  </w:style>
  <w:style w:type="paragraph" w:customStyle="1" w:styleId="ConsNonformat">
    <w:name w:val="ConsNonformat"/>
    <w:rsid w:val="00D86AFF"/>
    <w:pPr>
      <w:widowControl w:val="0"/>
      <w:suppressAutoHyphens/>
      <w:autoSpaceDE w:val="0"/>
    </w:pPr>
    <w:rPr>
      <w:rFonts w:ascii="Courier New" w:eastAsia="Arial" w:hAnsi="Courier New" w:cs="Courier New"/>
      <w:lang w:eastAsia="ar-SA"/>
    </w:rPr>
  </w:style>
  <w:style w:type="paragraph" w:customStyle="1" w:styleId="aff9">
    <w:name w:val="Заглавие раздела"/>
    <w:basedOn w:val="2"/>
    <w:rsid w:val="00D86AFF"/>
    <w:pPr>
      <w:keepNext w:val="0"/>
      <w:tabs>
        <w:tab w:val="left" w:pos="555"/>
        <w:tab w:val="left" w:pos="1789"/>
      </w:tabs>
      <w:suppressAutoHyphens/>
      <w:spacing w:before="0" w:after="240" w:line="360" w:lineRule="auto"/>
      <w:ind w:left="1789" w:hanging="360"/>
      <w:jc w:val="center"/>
    </w:pPr>
    <w:rPr>
      <w:rFonts w:ascii="Times New Roman" w:hAnsi="Times New Roman" w:cs="Times New Roman"/>
      <w:bCs w:val="0"/>
      <w:sz w:val="24"/>
      <w:szCs w:val="24"/>
      <w:lang w:eastAsia="ar-SA"/>
    </w:rPr>
  </w:style>
  <w:style w:type="paragraph" w:customStyle="1" w:styleId="311">
    <w:name w:val="Основной текст 31"/>
    <w:basedOn w:val="a0"/>
    <w:rsid w:val="00D86AFF"/>
    <w:pPr>
      <w:suppressAutoHyphens/>
      <w:spacing w:after="120" w:line="360" w:lineRule="auto"/>
      <w:ind w:firstLine="709"/>
      <w:jc w:val="both"/>
    </w:pPr>
    <w:rPr>
      <w:sz w:val="16"/>
      <w:szCs w:val="16"/>
      <w:lang w:eastAsia="ar-SA"/>
    </w:rPr>
  </w:style>
  <w:style w:type="paragraph" w:styleId="affa">
    <w:name w:val="Subtitle"/>
    <w:basedOn w:val="af0"/>
    <w:next w:val="a1"/>
    <w:link w:val="affb"/>
    <w:qFormat/>
    <w:rsid w:val="00D86AFF"/>
    <w:pPr>
      <w:keepNext/>
      <w:keepLines/>
      <w:suppressAutoHyphens/>
      <w:spacing w:before="60" w:after="120" w:line="340" w:lineRule="atLeast"/>
      <w:ind w:firstLine="709"/>
      <w:jc w:val="left"/>
    </w:pPr>
    <w:rPr>
      <w:rFonts w:ascii="Arial" w:hAnsi="Arial" w:cs="Arial"/>
      <w:spacing w:val="-16"/>
      <w:kern w:val="1"/>
      <w:sz w:val="32"/>
      <w:szCs w:val="32"/>
      <w:lang w:eastAsia="ar-SA"/>
    </w:rPr>
  </w:style>
  <w:style w:type="paragraph" w:customStyle="1" w:styleId="affc">
    <w:name w:val="Неразрывный основной текст"/>
    <w:basedOn w:val="a1"/>
    <w:rsid w:val="00D86AFF"/>
    <w:pPr>
      <w:keepNext/>
      <w:suppressAutoHyphens/>
      <w:spacing w:after="240" w:line="240" w:lineRule="atLeast"/>
      <w:ind w:left="1080" w:firstLine="709"/>
      <w:jc w:val="both"/>
    </w:pPr>
    <w:rPr>
      <w:rFonts w:ascii="Arial" w:hAnsi="Arial" w:cs="Arial"/>
      <w:spacing w:val="-5"/>
      <w:sz w:val="20"/>
      <w:lang w:eastAsia="ar-SA"/>
    </w:rPr>
  </w:style>
  <w:style w:type="paragraph" w:customStyle="1" w:styleId="affd">
    <w:name w:val="Рисунок"/>
    <w:basedOn w:val="a0"/>
    <w:next w:val="1f7"/>
    <w:rsid w:val="00D86AFF"/>
    <w:pPr>
      <w:keepNext/>
      <w:suppressAutoHyphens/>
      <w:spacing w:line="360" w:lineRule="auto"/>
      <w:ind w:left="1080" w:firstLine="709"/>
      <w:jc w:val="both"/>
    </w:pPr>
    <w:rPr>
      <w:rFonts w:ascii="Arial" w:hAnsi="Arial" w:cs="Arial"/>
      <w:spacing w:val="-5"/>
      <w:sz w:val="20"/>
      <w:szCs w:val="20"/>
      <w:lang w:eastAsia="ar-SA"/>
    </w:rPr>
  </w:style>
  <w:style w:type="paragraph" w:customStyle="1" w:styleId="1f7">
    <w:name w:val="Название объекта1"/>
    <w:basedOn w:val="a0"/>
    <w:next w:val="a0"/>
    <w:rsid w:val="00D86AFF"/>
    <w:pPr>
      <w:suppressAutoHyphens/>
      <w:spacing w:line="360" w:lineRule="auto"/>
      <w:ind w:firstLine="709"/>
      <w:jc w:val="both"/>
    </w:pPr>
    <w:rPr>
      <w:b/>
      <w:bCs/>
      <w:sz w:val="20"/>
      <w:szCs w:val="20"/>
      <w:lang w:eastAsia="ar-SA"/>
    </w:rPr>
  </w:style>
  <w:style w:type="paragraph" w:customStyle="1" w:styleId="affe">
    <w:name w:val="Название части"/>
    <w:basedOn w:val="a0"/>
    <w:rsid w:val="00D86AFF"/>
    <w:pPr>
      <w:shd w:val="clear" w:color="auto" w:fill="000000"/>
      <w:suppressAutoHyphens/>
      <w:spacing w:line="360" w:lineRule="exact"/>
      <w:ind w:firstLine="709"/>
      <w:jc w:val="center"/>
    </w:pPr>
    <w:rPr>
      <w:rFonts w:ascii="Arial" w:hAnsi="Arial" w:cs="Arial"/>
      <w:color w:val="FFFFFF"/>
      <w:spacing w:val="-16"/>
      <w:sz w:val="26"/>
      <w:szCs w:val="26"/>
      <w:lang w:eastAsia="ar-SA"/>
    </w:rPr>
  </w:style>
  <w:style w:type="paragraph" w:customStyle="1" w:styleId="afff">
    <w:name w:val="Подзаголовок главы"/>
    <w:basedOn w:val="affa"/>
    <w:rsid w:val="00D86AFF"/>
  </w:style>
  <w:style w:type="paragraph" w:customStyle="1" w:styleId="afff0">
    <w:name w:val="Название предприятия"/>
    <w:basedOn w:val="a0"/>
    <w:rsid w:val="00D86AFF"/>
    <w:pPr>
      <w:keepNext/>
      <w:keepLines/>
      <w:suppressAutoHyphens/>
      <w:spacing w:line="220" w:lineRule="atLeast"/>
      <w:ind w:firstLine="709"/>
      <w:jc w:val="both"/>
    </w:pPr>
    <w:rPr>
      <w:rFonts w:ascii="Arial Black" w:hAnsi="Arial Black" w:cs="Arial Black"/>
      <w:spacing w:val="-25"/>
      <w:kern w:val="1"/>
      <w:sz w:val="32"/>
      <w:szCs w:val="32"/>
      <w:lang w:eastAsia="ar-SA"/>
    </w:rPr>
  </w:style>
  <w:style w:type="paragraph" w:customStyle="1" w:styleId="1f8">
    <w:name w:val="Маркированный_1"/>
    <w:basedOn w:val="a0"/>
    <w:rsid w:val="00D86AFF"/>
    <w:pPr>
      <w:tabs>
        <w:tab w:val="left" w:pos="900"/>
      </w:tabs>
      <w:suppressAutoHyphens/>
      <w:spacing w:line="360" w:lineRule="auto"/>
      <w:ind w:left="-1069"/>
      <w:jc w:val="both"/>
    </w:pPr>
    <w:rPr>
      <w:sz w:val="24"/>
      <w:szCs w:val="24"/>
      <w:lang w:eastAsia="ar-SA"/>
    </w:rPr>
  </w:style>
  <w:style w:type="paragraph" w:customStyle="1" w:styleId="afff1">
    <w:name w:val="Текст таблицы"/>
    <w:basedOn w:val="a0"/>
    <w:rsid w:val="00D86AFF"/>
    <w:pPr>
      <w:suppressAutoHyphens/>
      <w:spacing w:before="60" w:line="360" w:lineRule="auto"/>
      <w:ind w:firstLine="709"/>
      <w:jc w:val="both"/>
    </w:pPr>
    <w:rPr>
      <w:rFonts w:ascii="Arial" w:hAnsi="Arial" w:cs="Arial"/>
      <w:spacing w:val="-5"/>
      <w:sz w:val="16"/>
      <w:szCs w:val="16"/>
      <w:lang w:eastAsia="ar-SA"/>
    </w:rPr>
  </w:style>
  <w:style w:type="paragraph" w:customStyle="1" w:styleId="afff2">
    <w:name w:val="Подчеркнутый"/>
    <w:basedOn w:val="a0"/>
    <w:rsid w:val="00D86AFF"/>
    <w:pPr>
      <w:suppressAutoHyphens/>
      <w:spacing w:line="360" w:lineRule="auto"/>
      <w:ind w:firstLine="709"/>
      <w:jc w:val="both"/>
    </w:pPr>
    <w:rPr>
      <w:sz w:val="24"/>
      <w:szCs w:val="24"/>
      <w:u w:val="single"/>
      <w:lang w:eastAsia="ar-SA"/>
    </w:rPr>
  </w:style>
  <w:style w:type="paragraph" w:customStyle="1" w:styleId="afff3">
    <w:name w:val="Название документа"/>
    <w:basedOn w:val="a0"/>
    <w:rsid w:val="00D86AFF"/>
    <w:pPr>
      <w:keepNext/>
      <w:keepLines/>
      <w:pBdr>
        <w:top w:val="single" w:sz="40" w:space="31" w:color="000000"/>
      </w:pBdr>
      <w:tabs>
        <w:tab w:val="left" w:pos="0"/>
      </w:tabs>
      <w:suppressAutoHyphens/>
      <w:spacing w:before="240" w:after="500" w:line="640" w:lineRule="exact"/>
      <w:ind w:firstLine="709"/>
      <w:jc w:val="both"/>
    </w:pPr>
    <w:rPr>
      <w:rFonts w:ascii="Arial Black" w:hAnsi="Arial Black" w:cs="Arial Black"/>
      <w:b/>
      <w:bCs/>
      <w:spacing w:val="-48"/>
      <w:kern w:val="1"/>
      <w:sz w:val="64"/>
      <w:szCs w:val="64"/>
      <w:lang w:eastAsia="ar-SA"/>
    </w:rPr>
  </w:style>
  <w:style w:type="paragraph" w:customStyle="1" w:styleId="afff4">
    <w:name w:val="Нижний колонтитул (четный)"/>
    <w:basedOn w:val="a9"/>
    <w:rsid w:val="00D86AFF"/>
    <w:pPr>
      <w:keepLines/>
      <w:pBdr>
        <w:top w:val="single" w:sz="4" w:space="2" w:color="000000"/>
      </w:pBdr>
      <w:tabs>
        <w:tab w:val="center" w:pos="4320"/>
        <w:tab w:val="right" w:pos="8640"/>
      </w:tabs>
      <w:suppressAutoHyphens/>
      <w:spacing w:before="600" w:line="190" w:lineRule="atLeast"/>
      <w:ind w:left="1080" w:firstLine="709"/>
      <w:jc w:val="both"/>
    </w:pPr>
    <w:rPr>
      <w:rFonts w:ascii="Arial" w:hAnsi="Arial" w:cs="Arial"/>
      <w:caps/>
      <w:spacing w:val="-5"/>
      <w:sz w:val="15"/>
      <w:szCs w:val="15"/>
      <w:lang w:eastAsia="ar-SA"/>
    </w:rPr>
  </w:style>
  <w:style w:type="paragraph" w:customStyle="1" w:styleId="afff5">
    <w:name w:val="Нижний колонтитул (первый)"/>
    <w:basedOn w:val="a9"/>
    <w:rsid w:val="00D86AFF"/>
    <w:pPr>
      <w:keepLines/>
      <w:pBdr>
        <w:top w:val="single" w:sz="4" w:space="2" w:color="000000"/>
      </w:pBdr>
      <w:tabs>
        <w:tab w:val="center" w:pos="4320"/>
        <w:tab w:val="right" w:pos="8640"/>
      </w:tabs>
      <w:suppressAutoHyphens/>
      <w:spacing w:before="600" w:line="190" w:lineRule="atLeast"/>
      <w:ind w:left="1080" w:firstLine="709"/>
      <w:jc w:val="both"/>
    </w:pPr>
    <w:rPr>
      <w:rFonts w:ascii="Arial" w:hAnsi="Arial" w:cs="Arial"/>
      <w:caps/>
      <w:spacing w:val="-5"/>
      <w:sz w:val="15"/>
      <w:szCs w:val="15"/>
      <w:lang w:eastAsia="ar-SA"/>
    </w:rPr>
  </w:style>
  <w:style w:type="paragraph" w:customStyle="1" w:styleId="afff6">
    <w:name w:val="Нижний колонтитул (нечетный)"/>
    <w:basedOn w:val="a9"/>
    <w:rsid w:val="00D86AFF"/>
    <w:pPr>
      <w:keepLines/>
      <w:pBdr>
        <w:top w:val="single" w:sz="4" w:space="2" w:color="000000"/>
      </w:pBdr>
      <w:tabs>
        <w:tab w:val="center" w:pos="4320"/>
        <w:tab w:val="right" w:pos="8640"/>
      </w:tabs>
      <w:suppressAutoHyphens/>
      <w:spacing w:before="600" w:line="190" w:lineRule="atLeast"/>
      <w:ind w:left="1080" w:firstLine="709"/>
      <w:jc w:val="both"/>
    </w:pPr>
    <w:rPr>
      <w:rFonts w:ascii="Arial" w:hAnsi="Arial" w:cs="Arial"/>
      <w:caps/>
      <w:spacing w:val="-5"/>
      <w:sz w:val="15"/>
      <w:szCs w:val="15"/>
      <w:lang w:eastAsia="ar-SA"/>
    </w:rPr>
  </w:style>
  <w:style w:type="paragraph" w:customStyle="1" w:styleId="215">
    <w:name w:val="Список 21"/>
    <w:basedOn w:val="aff7"/>
    <w:rsid w:val="00D86AFF"/>
    <w:pPr>
      <w:ind w:left="1800"/>
    </w:pPr>
  </w:style>
  <w:style w:type="paragraph" w:customStyle="1" w:styleId="312">
    <w:name w:val="Список 31"/>
    <w:basedOn w:val="aff7"/>
    <w:rsid w:val="00D86AFF"/>
    <w:pPr>
      <w:ind w:left="2160"/>
    </w:pPr>
  </w:style>
  <w:style w:type="paragraph" w:customStyle="1" w:styleId="41">
    <w:name w:val="Список 41"/>
    <w:basedOn w:val="aff7"/>
    <w:rsid w:val="00D86AFF"/>
    <w:pPr>
      <w:ind w:left="2520"/>
    </w:pPr>
  </w:style>
  <w:style w:type="paragraph" w:customStyle="1" w:styleId="51">
    <w:name w:val="Список 51"/>
    <w:basedOn w:val="aff7"/>
    <w:rsid w:val="00D86AFF"/>
    <w:pPr>
      <w:ind w:left="2880"/>
    </w:pPr>
  </w:style>
  <w:style w:type="paragraph" w:customStyle="1" w:styleId="216">
    <w:name w:val="Маркированный список 21"/>
    <w:basedOn w:val="a0"/>
    <w:rsid w:val="00D86AFF"/>
    <w:pPr>
      <w:tabs>
        <w:tab w:val="left" w:pos="552"/>
      </w:tabs>
      <w:suppressAutoHyphens/>
      <w:spacing w:after="240" w:line="240" w:lineRule="atLeast"/>
      <w:ind w:left="1800" w:hanging="552"/>
      <w:jc w:val="both"/>
    </w:pPr>
    <w:rPr>
      <w:rFonts w:ascii="Arial" w:hAnsi="Arial" w:cs="Arial"/>
      <w:spacing w:val="-5"/>
      <w:sz w:val="20"/>
      <w:szCs w:val="20"/>
      <w:lang w:eastAsia="ar-SA"/>
    </w:rPr>
  </w:style>
  <w:style w:type="paragraph" w:customStyle="1" w:styleId="313">
    <w:name w:val="Маркированный список 31"/>
    <w:basedOn w:val="a0"/>
    <w:rsid w:val="00D86AFF"/>
    <w:pPr>
      <w:tabs>
        <w:tab w:val="left" w:pos="552"/>
      </w:tabs>
      <w:suppressAutoHyphens/>
      <w:spacing w:after="240" w:line="240" w:lineRule="atLeast"/>
      <w:ind w:left="2160" w:hanging="552"/>
      <w:jc w:val="both"/>
    </w:pPr>
    <w:rPr>
      <w:rFonts w:ascii="Arial" w:hAnsi="Arial" w:cs="Arial"/>
      <w:spacing w:val="-5"/>
      <w:sz w:val="20"/>
      <w:szCs w:val="20"/>
      <w:lang w:eastAsia="ar-SA"/>
    </w:rPr>
  </w:style>
  <w:style w:type="paragraph" w:customStyle="1" w:styleId="410">
    <w:name w:val="Маркированный список 41"/>
    <w:basedOn w:val="a0"/>
    <w:rsid w:val="00D86AFF"/>
    <w:pPr>
      <w:tabs>
        <w:tab w:val="left" w:pos="552"/>
      </w:tabs>
      <w:suppressAutoHyphens/>
      <w:spacing w:after="240" w:line="240" w:lineRule="atLeast"/>
      <w:ind w:left="2520" w:hanging="552"/>
      <w:jc w:val="both"/>
    </w:pPr>
    <w:rPr>
      <w:rFonts w:ascii="Arial" w:hAnsi="Arial" w:cs="Arial"/>
      <w:spacing w:val="-5"/>
      <w:sz w:val="20"/>
      <w:szCs w:val="20"/>
      <w:lang w:eastAsia="ar-SA"/>
    </w:rPr>
  </w:style>
  <w:style w:type="paragraph" w:customStyle="1" w:styleId="510">
    <w:name w:val="Маркированный список 51"/>
    <w:basedOn w:val="a0"/>
    <w:rsid w:val="00D86AFF"/>
    <w:pPr>
      <w:tabs>
        <w:tab w:val="left" w:pos="552"/>
      </w:tabs>
      <w:suppressAutoHyphens/>
      <w:spacing w:after="240" w:line="240" w:lineRule="atLeast"/>
      <w:ind w:left="2880" w:hanging="552"/>
      <w:jc w:val="both"/>
    </w:pPr>
    <w:rPr>
      <w:rFonts w:ascii="Arial" w:hAnsi="Arial" w:cs="Arial"/>
      <w:spacing w:val="-5"/>
      <w:sz w:val="20"/>
      <w:szCs w:val="20"/>
      <w:lang w:eastAsia="ar-SA"/>
    </w:rPr>
  </w:style>
  <w:style w:type="paragraph" w:customStyle="1" w:styleId="1f9">
    <w:name w:val="Продолжение списка1"/>
    <w:basedOn w:val="aff7"/>
    <w:rsid w:val="00D86AFF"/>
    <w:pPr>
      <w:ind w:firstLine="0"/>
    </w:pPr>
  </w:style>
  <w:style w:type="paragraph" w:customStyle="1" w:styleId="217">
    <w:name w:val="Продолжение списка 21"/>
    <w:basedOn w:val="1f9"/>
    <w:rsid w:val="00D86AFF"/>
    <w:pPr>
      <w:ind w:left="2160"/>
    </w:pPr>
  </w:style>
  <w:style w:type="paragraph" w:customStyle="1" w:styleId="314">
    <w:name w:val="Продолжение списка 31"/>
    <w:basedOn w:val="1f9"/>
    <w:rsid w:val="00D86AFF"/>
    <w:pPr>
      <w:ind w:left="2520"/>
    </w:pPr>
  </w:style>
  <w:style w:type="paragraph" w:customStyle="1" w:styleId="411">
    <w:name w:val="Продолжение списка 41"/>
    <w:basedOn w:val="1f9"/>
    <w:rsid w:val="00D86AFF"/>
    <w:pPr>
      <w:ind w:left="2880"/>
    </w:pPr>
  </w:style>
  <w:style w:type="paragraph" w:customStyle="1" w:styleId="511">
    <w:name w:val="Продолжение списка 51"/>
    <w:basedOn w:val="1f9"/>
    <w:rsid w:val="00D86AFF"/>
    <w:pPr>
      <w:ind w:left="3240"/>
    </w:pPr>
  </w:style>
  <w:style w:type="paragraph" w:customStyle="1" w:styleId="1fa">
    <w:name w:val="Нумерованный список1"/>
    <w:basedOn w:val="a0"/>
    <w:rsid w:val="00D86AFF"/>
    <w:pPr>
      <w:suppressAutoHyphens/>
      <w:spacing w:before="280" w:after="280" w:line="360" w:lineRule="auto"/>
      <w:ind w:firstLine="709"/>
      <w:jc w:val="both"/>
    </w:pPr>
    <w:rPr>
      <w:lang w:eastAsia="ar-SA"/>
    </w:rPr>
  </w:style>
  <w:style w:type="paragraph" w:customStyle="1" w:styleId="218">
    <w:name w:val="Нумерованный список 21"/>
    <w:basedOn w:val="1fa"/>
    <w:rsid w:val="00D86AFF"/>
    <w:pPr>
      <w:spacing w:before="0" w:after="240" w:line="240" w:lineRule="atLeast"/>
      <w:ind w:left="1800" w:hanging="360"/>
    </w:pPr>
    <w:rPr>
      <w:rFonts w:ascii="Arial" w:hAnsi="Arial" w:cs="Arial"/>
      <w:spacing w:val="-5"/>
      <w:sz w:val="20"/>
      <w:szCs w:val="20"/>
    </w:rPr>
  </w:style>
  <w:style w:type="paragraph" w:customStyle="1" w:styleId="315">
    <w:name w:val="Нумерованный список 31"/>
    <w:basedOn w:val="1fa"/>
    <w:rsid w:val="00D86AFF"/>
    <w:pPr>
      <w:tabs>
        <w:tab w:val="left" w:pos="720"/>
      </w:tabs>
      <w:spacing w:before="0" w:after="240" w:line="240" w:lineRule="atLeast"/>
      <w:ind w:left="2160" w:hanging="360"/>
    </w:pPr>
    <w:rPr>
      <w:rFonts w:ascii="Arial" w:hAnsi="Arial" w:cs="Arial"/>
      <w:spacing w:val="-5"/>
      <w:sz w:val="20"/>
      <w:szCs w:val="20"/>
    </w:rPr>
  </w:style>
  <w:style w:type="paragraph" w:customStyle="1" w:styleId="412">
    <w:name w:val="Нумерованный список 41"/>
    <w:basedOn w:val="1fa"/>
    <w:rsid w:val="00D86AFF"/>
    <w:pPr>
      <w:spacing w:before="0" w:after="240" w:line="240" w:lineRule="atLeast"/>
      <w:ind w:left="2520" w:hanging="360"/>
    </w:pPr>
    <w:rPr>
      <w:rFonts w:ascii="Arial" w:hAnsi="Arial" w:cs="Arial"/>
      <w:spacing w:val="-5"/>
      <w:sz w:val="20"/>
      <w:szCs w:val="20"/>
    </w:rPr>
  </w:style>
  <w:style w:type="paragraph" w:customStyle="1" w:styleId="512">
    <w:name w:val="Нумерованный список 51"/>
    <w:basedOn w:val="1fa"/>
    <w:rsid w:val="00D86AFF"/>
    <w:pPr>
      <w:spacing w:before="0" w:after="240" w:line="240" w:lineRule="atLeast"/>
      <w:ind w:left="2880" w:hanging="360"/>
    </w:pPr>
    <w:rPr>
      <w:rFonts w:ascii="Arial" w:hAnsi="Arial" w:cs="Arial"/>
      <w:spacing w:val="-5"/>
      <w:sz w:val="20"/>
      <w:szCs w:val="20"/>
    </w:rPr>
  </w:style>
  <w:style w:type="paragraph" w:customStyle="1" w:styleId="1fb">
    <w:name w:val="Обычный отступ1"/>
    <w:basedOn w:val="a0"/>
    <w:rsid w:val="00D86AFF"/>
    <w:pPr>
      <w:suppressAutoHyphens/>
      <w:spacing w:line="360" w:lineRule="auto"/>
      <w:ind w:left="1440" w:firstLine="709"/>
      <w:jc w:val="both"/>
    </w:pPr>
    <w:rPr>
      <w:rFonts w:ascii="Arial" w:hAnsi="Arial" w:cs="Arial"/>
      <w:spacing w:val="-5"/>
      <w:sz w:val="20"/>
      <w:szCs w:val="20"/>
      <w:lang w:eastAsia="ar-SA"/>
    </w:rPr>
  </w:style>
  <w:style w:type="paragraph" w:customStyle="1" w:styleId="afff7">
    <w:name w:val="Подзаголовок части"/>
    <w:basedOn w:val="a0"/>
    <w:next w:val="a1"/>
    <w:rsid w:val="00D86AFF"/>
    <w:pPr>
      <w:keepNext/>
      <w:suppressAutoHyphens/>
      <w:spacing w:before="360" w:after="120" w:line="360" w:lineRule="auto"/>
      <w:ind w:left="1080" w:firstLine="709"/>
      <w:jc w:val="both"/>
    </w:pPr>
    <w:rPr>
      <w:rFonts w:ascii="Arial" w:hAnsi="Arial" w:cs="Arial"/>
      <w:i/>
      <w:iCs/>
      <w:spacing w:val="-5"/>
      <w:kern w:val="1"/>
      <w:sz w:val="26"/>
      <w:szCs w:val="26"/>
      <w:lang w:eastAsia="ar-SA"/>
    </w:rPr>
  </w:style>
  <w:style w:type="paragraph" w:customStyle="1" w:styleId="afff8">
    <w:name w:val="Обратный адрес"/>
    <w:basedOn w:val="a0"/>
    <w:rsid w:val="00D86AFF"/>
    <w:pPr>
      <w:keepLines/>
      <w:tabs>
        <w:tab w:val="left" w:pos="2160"/>
      </w:tabs>
      <w:suppressAutoHyphens/>
      <w:spacing w:line="160" w:lineRule="atLeast"/>
      <w:ind w:firstLine="709"/>
      <w:jc w:val="both"/>
    </w:pPr>
    <w:rPr>
      <w:rFonts w:ascii="Arial" w:hAnsi="Arial" w:cs="Arial"/>
      <w:sz w:val="14"/>
      <w:szCs w:val="14"/>
      <w:lang w:eastAsia="ar-SA"/>
    </w:rPr>
  </w:style>
  <w:style w:type="paragraph" w:customStyle="1" w:styleId="afff9">
    <w:name w:val="Название раздела"/>
    <w:basedOn w:val="a0"/>
    <w:next w:val="a1"/>
    <w:rsid w:val="00D86AFF"/>
    <w:pPr>
      <w:pBdr>
        <w:bottom w:val="single" w:sz="4" w:space="2" w:color="000000"/>
      </w:pBdr>
      <w:suppressAutoHyphens/>
      <w:spacing w:before="360" w:after="960" w:line="360" w:lineRule="auto"/>
      <w:ind w:firstLine="709"/>
      <w:jc w:val="both"/>
    </w:pPr>
    <w:rPr>
      <w:rFonts w:ascii="Arial Black" w:hAnsi="Arial Black" w:cs="Arial Black"/>
      <w:spacing w:val="-35"/>
      <w:sz w:val="54"/>
      <w:szCs w:val="54"/>
      <w:lang w:eastAsia="ar-SA"/>
    </w:rPr>
  </w:style>
  <w:style w:type="paragraph" w:customStyle="1" w:styleId="afffa">
    <w:name w:val="Подзаголовок титульного листа"/>
    <w:basedOn w:val="a0"/>
    <w:next w:val="a1"/>
    <w:rsid w:val="00D86AFF"/>
    <w:pPr>
      <w:pBdr>
        <w:top w:val="single" w:sz="4" w:space="24" w:color="000000"/>
      </w:pBdr>
      <w:suppressAutoHyphens/>
      <w:spacing w:line="480" w:lineRule="atLeast"/>
      <w:ind w:left="835" w:right="835" w:firstLine="709"/>
      <w:jc w:val="both"/>
    </w:pPr>
    <w:rPr>
      <w:rFonts w:ascii="Arial" w:hAnsi="Arial" w:cs="Arial"/>
      <w:b/>
      <w:bCs/>
      <w:spacing w:val="-30"/>
      <w:sz w:val="48"/>
      <w:szCs w:val="48"/>
      <w:lang w:eastAsia="ar-SA"/>
    </w:rPr>
  </w:style>
  <w:style w:type="paragraph" w:styleId="1fc">
    <w:name w:val="toc 1"/>
    <w:basedOn w:val="a0"/>
    <w:next w:val="a0"/>
    <w:semiHidden/>
    <w:rsid w:val="00D86AFF"/>
    <w:pPr>
      <w:tabs>
        <w:tab w:val="right" w:leader="dot" w:pos="9540"/>
      </w:tabs>
      <w:suppressAutoHyphens/>
      <w:spacing w:line="360" w:lineRule="auto"/>
      <w:ind w:firstLine="540"/>
      <w:jc w:val="both"/>
    </w:pPr>
    <w:rPr>
      <w:sz w:val="24"/>
      <w:szCs w:val="24"/>
      <w:lang w:eastAsia="ar-SA"/>
    </w:rPr>
  </w:style>
  <w:style w:type="paragraph" w:styleId="afffb">
    <w:name w:val="Normal (Web)"/>
    <w:aliases w:val="Обычный (веб) Знак,Обычный (веб) Знак1 Знак,Обычный (веб) Знак2 Знак Знак,Обычный (веб) Знак Знак1 Знак Знак,Обычный (веб) Знак1 Знак Знак1 Знак,Обычный (веб) Знак Знак Знак Знак Знак,Обычный (веб) Знак2 Знак Знак Знак1 Знак Знак"/>
    <w:basedOn w:val="a0"/>
    <w:qFormat/>
    <w:rsid w:val="00D86AFF"/>
    <w:pPr>
      <w:suppressAutoHyphens/>
      <w:spacing w:line="360" w:lineRule="auto"/>
      <w:ind w:left="1080" w:firstLine="709"/>
      <w:jc w:val="both"/>
    </w:pPr>
    <w:rPr>
      <w:spacing w:val="-5"/>
      <w:lang w:eastAsia="ar-SA"/>
    </w:rPr>
  </w:style>
  <w:style w:type="paragraph" w:customStyle="1" w:styleId="1fd">
    <w:name w:val="Приветствие1"/>
    <w:basedOn w:val="a0"/>
    <w:next w:val="a0"/>
    <w:rsid w:val="00D86AFF"/>
    <w:pPr>
      <w:suppressAutoHyphens/>
      <w:spacing w:line="360" w:lineRule="auto"/>
      <w:ind w:left="1080" w:firstLine="709"/>
      <w:jc w:val="both"/>
    </w:pPr>
    <w:rPr>
      <w:rFonts w:ascii="Arial" w:hAnsi="Arial" w:cs="Arial"/>
      <w:spacing w:val="-5"/>
      <w:sz w:val="20"/>
      <w:szCs w:val="20"/>
      <w:lang w:eastAsia="ar-SA"/>
    </w:rPr>
  </w:style>
  <w:style w:type="paragraph" w:customStyle="1" w:styleId="1fe">
    <w:name w:val="Прощание1"/>
    <w:basedOn w:val="a0"/>
    <w:rsid w:val="00D86AFF"/>
    <w:pPr>
      <w:suppressAutoHyphens/>
      <w:spacing w:line="360" w:lineRule="auto"/>
      <w:ind w:left="4252" w:firstLine="709"/>
      <w:jc w:val="both"/>
    </w:pPr>
    <w:rPr>
      <w:rFonts w:ascii="Arial" w:hAnsi="Arial" w:cs="Arial"/>
      <w:spacing w:val="-5"/>
      <w:sz w:val="20"/>
      <w:szCs w:val="20"/>
      <w:lang w:eastAsia="ar-SA"/>
    </w:rPr>
  </w:style>
  <w:style w:type="paragraph" w:styleId="HTML7">
    <w:name w:val="HTML Preformatted"/>
    <w:basedOn w:val="a0"/>
    <w:link w:val="HTML8"/>
    <w:rsid w:val="00D86AFF"/>
    <w:pPr>
      <w:suppressAutoHyphens/>
      <w:spacing w:line="360" w:lineRule="auto"/>
      <w:ind w:left="1080" w:firstLine="709"/>
      <w:jc w:val="both"/>
    </w:pPr>
    <w:rPr>
      <w:rFonts w:ascii="Courier New" w:hAnsi="Courier New" w:cs="Courier New"/>
      <w:spacing w:val="-5"/>
      <w:sz w:val="20"/>
      <w:szCs w:val="20"/>
      <w:lang w:eastAsia="ar-SA"/>
    </w:rPr>
  </w:style>
  <w:style w:type="paragraph" w:customStyle="1" w:styleId="1ff">
    <w:name w:val="Текст1"/>
    <w:basedOn w:val="a0"/>
    <w:rsid w:val="00D86AFF"/>
    <w:pPr>
      <w:suppressAutoHyphens/>
      <w:spacing w:line="360" w:lineRule="auto"/>
      <w:ind w:left="1080" w:firstLine="709"/>
      <w:jc w:val="both"/>
    </w:pPr>
    <w:rPr>
      <w:rFonts w:ascii="Courier New" w:hAnsi="Courier New" w:cs="Courier New"/>
      <w:spacing w:val="-5"/>
      <w:sz w:val="20"/>
      <w:szCs w:val="20"/>
      <w:lang w:eastAsia="ar-SA"/>
    </w:rPr>
  </w:style>
  <w:style w:type="paragraph" w:styleId="afffc">
    <w:name w:val="E-mail Signature"/>
    <w:basedOn w:val="a0"/>
    <w:link w:val="afffd"/>
    <w:rsid w:val="00D86AFF"/>
    <w:pPr>
      <w:suppressAutoHyphens/>
      <w:spacing w:line="360" w:lineRule="auto"/>
      <w:ind w:left="1080" w:firstLine="709"/>
      <w:jc w:val="both"/>
    </w:pPr>
    <w:rPr>
      <w:rFonts w:ascii="Arial" w:hAnsi="Arial" w:cs="Arial"/>
      <w:spacing w:val="-5"/>
      <w:sz w:val="20"/>
      <w:szCs w:val="20"/>
      <w:lang w:eastAsia="ar-SA"/>
    </w:rPr>
  </w:style>
  <w:style w:type="paragraph" w:customStyle="1" w:styleId="ConsTitle">
    <w:name w:val="ConsTitle"/>
    <w:rsid w:val="00D86AFF"/>
    <w:pPr>
      <w:widowControl w:val="0"/>
      <w:suppressAutoHyphens/>
      <w:autoSpaceDE w:val="0"/>
      <w:ind w:right="19772"/>
    </w:pPr>
    <w:rPr>
      <w:rFonts w:ascii="Arial" w:eastAsia="Arial" w:hAnsi="Arial" w:cs="Arial"/>
      <w:b/>
      <w:bCs/>
      <w:sz w:val="16"/>
      <w:szCs w:val="16"/>
      <w:lang w:eastAsia="ar-SA"/>
    </w:rPr>
  </w:style>
  <w:style w:type="paragraph" w:customStyle="1" w:styleId="1ff0">
    <w:name w:val="Стиль1"/>
    <w:basedOn w:val="a0"/>
    <w:rsid w:val="00D86AFF"/>
    <w:pPr>
      <w:suppressAutoHyphens/>
      <w:spacing w:line="360" w:lineRule="auto"/>
      <w:ind w:firstLine="540"/>
      <w:jc w:val="center"/>
    </w:pPr>
    <w:rPr>
      <w:b/>
      <w:sz w:val="24"/>
      <w:szCs w:val="24"/>
      <w:lang w:eastAsia="ar-SA"/>
    </w:rPr>
  </w:style>
  <w:style w:type="paragraph" w:customStyle="1" w:styleId="2a">
    <w:name w:val="Стиль2"/>
    <w:basedOn w:val="a0"/>
    <w:next w:val="1ff0"/>
    <w:rsid w:val="00D86AFF"/>
    <w:pPr>
      <w:suppressAutoHyphens/>
      <w:spacing w:line="360" w:lineRule="auto"/>
      <w:ind w:right="-8" w:firstLine="720"/>
      <w:jc w:val="center"/>
    </w:pPr>
    <w:rPr>
      <w:b/>
      <w:caps/>
      <w:sz w:val="24"/>
      <w:szCs w:val="24"/>
      <w:lang w:eastAsia="ar-SA"/>
    </w:rPr>
  </w:style>
  <w:style w:type="paragraph" w:customStyle="1" w:styleId="1ff1">
    <w:name w:val="Текст примечания1"/>
    <w:basedOn w:val="a0"/>
    <w:rsid w:val="00D86AFF"/>
    <w:pPr>
      <w:suppressAutoHyphens/>
      <w:spacing w:line="360" w:lineRule="auto"/>
      <w:ind w:firstLine="680"/>
      <w:jc w:val="both"/>
    </w:pPr>
    <w:rPr>
      <w:sz w:val="20"/>
      <w:szCs w:val="20"/>
      <w:lang w:eastAsia="ar-SA"/>
    </w:rPr>
  </w:style>
  <w:style w:type="paragraph" w:styleId="afffe">
    <w:name w:val="annotation text"/>
    <w:basedOn w:val="a0"/>
    <w:link w:val="affff"/>
    <w:semiHidden/>
    <w:rsid w:val="00D86AFF"/>
    <w:pPr>
      <w:suppressAutoHyphens/>
      <w:spacing w:line="360" w:lineRule="auto"/>
      <w:ind w:firstLine="709"/>
      <w:jc w:val="both"/>
    </w:pPr>
    <w:rPr>
      <w:sz w:val="20"/>
      <w:szCs w:val="20"/>
      <w:lang w:eastAsia="ar-SA"/>
    </w:rPr>
  </w:style>
  <w:style w:type="paragraph" w:styleId="affff0">
    <w:name w:val="annotation subject"/>
    <w:basedOn w:val="1ff1"/>
    <w:next w:val="1ff1"/>
    <w:link w:val="affff1"/>
    <w:rsid w:val="00D86AFF"/>
    <w:rPr>
      <w:b/>
      <w:bCs/>
    </w:rPr>
  </w:style>
  <w:style w:type="paragraph" w:customStyle="1" w:styleId="1ff2">
    <w:name w:val="Заголовок1"/>
    <w:basedOn w:val="a0"/>
    <w:rsid w:val="00D86AFF"/>
    <w:pPr>
      <w:tabs>
        <w:tab w:val="left" w:pos="8460"/>
      </w:tabs>
      <w:suppressAutoHyphens/>
      <w:spacing w:line="360" w:lineRule="auto"/>
      <w:ind w:firstLine="540"/>
      <w:jc w:val="center"/>
    </w:pPr>
    <w:rPr>
      <w:caps/>
      <w:sz w:val="24"/>
      <w:szCs w:val="24"/>
      <w:lang w:eastAsia="ar-SA"/>
    </w:rPr>
  </w:style>
  <w:style w:type="paragraph" w:customStyle="1" w:styleId="1ff3">
    <w:name w:val="Схема документа1"/>
    <w:basedOn w:val="a0"/>
    <w:rsid w:val="00D86AFF"/>
    <w:pPr>
      <w:shd w:val="clear" w:color="auto" w:fill="000080"/>
      <w:suppressAutoHyphens/>
      <w:spacing w:line="360" w:lineRule="auto"/>
      <w:ind w:firstLine="709"/>
      <w:jc w:val="both"/>
    </w:pPr>
    <w:rPr>
      <w:rFonts w:ascii="Tahoma" w:hAnsi="Tahoma" w:cs="Tahoma"/>
      <w:lang w:eastAsia="ar-SA"/>
    </w:rPr>
  </w:style>
  <w:style w:type="paragraph" w:customStyle="1" w:styleId="affff2">
    <w:name w:val="База заголовка"/>
    <w:basedOn w:val="a0"/>
    <w:next w:val="a1"/>
    <w:rsid w:val="00D86AFF"/>
    <w:pPr>
      <w:keepNext/>
      <w:keepLines/>
      <w:suppressAutoHyphens/>
      <w:spacing w:before="140" w:line="220" w:lineRule="atLeast"/>
      <w:ind w:left="1080" w:firstLine="709"/>
      <w:jc w:val="both"/>
    </w:pPr>
    <w:rPr>
      <w:rFonts w:ascii="Arial" w:hAnsi="Arial" w:cs="Arial"/>
      <w:spacing w:val="-4"/>
      <w:kern w:val="1"/>
      <w:sz w:val="22"/>
      <w:szCs w:val="22"/>
      <w:lang w:eastAsia="ar-SA"/>
    </w:rPr>
  </w:style>
  <w:style w:type="paragraph" w:customStyle="1" w:styleId="affff3">
    <w:name w:val="Цитаты"/>
    <w:basedOn w:val="a0"/>
    <w:rsid w:val="00D86AFF"/>
    <w:pPr>
      <w:pBdr>
        <w:top w:val="single" w:sz="8" w:space="12" w:color="FFFFFF"/>
        <w:left w:val="single" w:sz="4" w:space="12" w:color="FFFFFF"/>
        <w:bottom w:val="single" w:sz="4" w:space="12" w:color="FFFFFF"/>
        <w:right w:val="single" w:sz="4" w:space="12" w:color="FFFFFF"/>
      </w:pBdr>
      <w:shd w:val="clear" w:color="auto" w:fill="F2F2F2"/>
      <w:suppressAutoHyphens/>
      <w:spacing w:after="240" w:line="220" w:lineRule="atLeast"/>
      <w:ind w:left="1368" w:right="240" w:firstLine="709"/>
      <w:jc w:val="both"/>
    </w:pPr>
    <w:rPr>
      <w:rFonts w:ascii="Arial Narrow" w:hAnsi="Arial Narrow" w:cs="Arial Narrow"/>
      <w:spacing w:val="-5"/>
      <w:sz w:val="20"/>
      <w:szCs w:val="20"/>
      <w:lang w:eastAsia="ar-SA"/>
    </w:rPr>
  </w:style>
  <w:style w:type="paragraph" w:customStyle="1" w:styleId="affff4">
    <w:name w:val="Заголовок части"/>
    <w:basedOn w:val="a0"/>
    <w:rsid w:val="00D86AFF"/>
    <w:pPr>
      <w:shd w:val="clear" w:color="auto" w:fill="000000"/>
      <w:suppressAutoHyphens/>
      <w:spacing w:line="660" w:lineRule="exact"/>
      <w:ind w:firstLine="709"/>
      <w:jc w:val="center"/>
    </w:pPr>
    <w:rPr>
      <w:rFonts w:ascii="Arial Black" w:hAnsi="Arial Black" w:cs="Arial Black"/>
      <w:color w:val="FFFFFF"/>
      <w:spacing w:val="-40"/>
      <w:sz w:val="84"/>
      <w:szCs w:val="84"/>
      <w:lang w:eastAsia="ar-SA"/>
    </w:rPr>
  </w:style>
  <w:style w:type="paragraph" w:customStyle="1" w:styleId="affff5">
    <w:name w:val="База сноски"/>
    <w:basedOn w:val="a0"/>
    <w:rsid w:val="00D86AFF"/>
    <w:pPr>
      <w:keepLines/>
      <w:suppressAutoHyphens/>
      <w:spacing w:line="200" w:lineRule="atLeast"/>
      <w:ind w:left="1080" w:firstLine="709"/>
      <w:jc w:val="both"/>
    </w:pPr>
    <w:rPr>
      <w:rFonts w:ascii="Arial" w:hAnsi="Arial" w:cs="Arial"/>
      <w:spacing w:val="-5"/>
      <w:sz w:val="16"/>
      <w:szCs w:val="16"/>
      <w:lang w:eastAsia="ar-SA"/>
    </w:rPr>
  </w:style>
  <w:style w:type="paragraph" w:customStyle="1" w:styleId="affff6">
    <w:name w:val="Заголовок титульного листа"/>
    <w:basedOn w:val="affff2"/>
    <w:next w:val="a0"/>
    <w:rsid w:val="00D86AFF"/>
    <w:pPr>
      <w:pBdr>
        <w:top w:val="single" w:sz="40" w:space="31" w:color="000000"/>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7">
    <w:name w:val="База верхнего колонтитула"/>
    <w:basedOn w:val="a0"/>
    <w:rsid w:val="00D86AFF"/>
    <w:pPr>
      <w:keepLines/>
      <w:tabs>
        <w:tab w:val="center" w:pos="4320"/>
        <w:tab w:val="right" w:pos="8640"/>
      </w:tabs>
      <w:suppressAutoHyphens/>
      <w:spacing w:line="190" w:lineRule="atLeast"/>
      <w:ind w:left="1080" w:firstLine="709"/>
      <w:jc w:val="both"/>
    </w:pPr>
    <w:rPr>
      <w:rFonts w:ascii="Arial" w:hAnsi="Arial" w:cs="Arial"/>
      <w:caps/>
      <w:spacing w:val="-5"/>
      <w:sz w:val="15"/>
      <w:szCs w:val="15"/>
      <w:lang w:eastAsia="ar-SA"/>
    </w:rPr>
  </w:style>
  <w:style w:type="paragraph" w:customStyle="1" w:styleId="affff8">
    <w:name w:val="Верхний колонтитул (четный)"/>
    <w:basedOn w:val="a5"/>
    <w:rsid w:val="00D86AFF"/>
    <w:pPr>
      <w:keepLines/>
      <w:pBdr>
        <w:bottom w:val="single" w:sz="4" w:space="1" w:color="000000"/>
      </w:pBdr>
      <w:tabs>
        <w:tab w:val="center" w:pos="4320"/>
        <w:tab w:val="right" w:pos="8640"/>
      </w:tabs>
      <w:suppressAutoHyphens/>
      <w:spacing w:after="600" w:line="190" w:lineRule="atLeast"/>
      <w:ind w:left="1080" w:firstLine="709"/>
      <w:jc w:val="both"/>
    </w:pPr>
    <w:rPr>
      <w:rFonts w:ascii="Arial" w:hAnsi="Arial" w:cs="Arial"/>
      <w:caps/>
      <w:spacing w:val="-5"/>
      <w:sz w:val="15"/>
      <w:szCs w:val="15"/>
      <w:lang w:eastAsia="ar-SA"/>
    </w:rPr>
  </w:style>
  <w:style w:type="paragraph" w:customStyle="1" w:styleId="affff9">
    <w:name w:val="Верхний колонтитул (первый)"/>
    <w:basedOn w:val="a5"/>
    <w:rsid w:val="00D86AFF"/>
    <w:pPr>
      <w:keepLines/>
      <w:pBdr>
        <w:top w:val="single" w:sz="4" w:space="2" w:color="000000"/>
      </w:pBdr>
      <w:tabs>
        <w:tab w:val="center" w:pos="4320"/>
        <w:tab w:val="right" w:pos="8640"/>
      </w:tabs>
      <w:suppressAutoHyphens/>
      <w:spacing w:line="190" w:lineRule="atLeast"/>
      <w:ind w:left="1080" w:firstLine="709"/>
      <w:jc w:val="right"/>
    </w:pPr>
    <w:rPr>
      <w:rFonts w:ascii="Arial" w:hAnsi="Arial" w:cs="Arial"/>
      <w:caps/>
      <w:spacing w:val="-5"/>
      <w:sz w:val="15"/>
      <w:szCs w:val="15"/>
      <w:lang w:eastAsia="ar-SA"/>
    </w:rPr>
  </w:style>
  <w:style w:type="paragraph" w:customStyle="1" w:styleId="affffa">
    <w:name w:val="Верхний колонтитул (нечетный)"/>
    <w:basedOn w:val="a5"/>
    <w:rsid w:val="00D86AFF"/>
    <w:pPr>
      <w:keepLines/>
      <w:pBdr>
        <w:bottom w:val="single" w:sz="4" w:space="1" w:color="000000"/>
      </w:pBdr>
      <w:tabs>
        <w:tab w:val="center" w:pos="4320"/>
        <w:tab w:val="right" w:pos="8640"/>
      </w:tabs>
      <w:suppressAutoHyphens/>
      <w:spacing w:after="600" w:line="190" w:lineRule="atLeast"/>
      <w:ind w:left="1080" w:firstLine="709"/>
      <w:jc w:val="both"/>
    </w:pPr>
    <w:rPr>
      <w:rFonts w:ascii="Arial" w:hAnsi="Arial" w:cs="Arial"/>
      <w:caps/>
      <w:spacing w:val="-5"/>
      <w:sz w:val="15"/>
      <w:szCs w:val="15"/>
      <w:lang w:eastAsia="ar-SA"/>
    </w:rPr>
  </w:style>
  <w:style w:type="paragraph" w:customStyle="1" w:styleId="affffb">
    <w:name w:val="База указателя"/>
    <w:basedOn w:val="a0"/>
    <w:rsid w:val="00D86AFF"/>
    <w:pPr>
      <w:suppressAutoHyphens/>
      <w:spacing w:line="240" w:lineRule="atLeast"/>
      <w:ind w:left="360" w:hanging="360"/>
      <w:jc w:val="both"/>
    </w:pPr>
    <w:rPr>
      <w:rFonts w:ascii="Arial" w:hAnsi="Arial" w:cs="Arial"/>
      <w:spacing w:val="-5"/>
      <w:sz w:val="18"/>
      <w:szCs w:val="18"/>
      <w:lang w:eastAsia="ar-SA"/>
    </w:rPr>
  </w:style>
  <w:style w:type="paragraph" w:customStyle="1" w:styleId="1ff4">
    <w:name w:val="Маркированный список1"/>
    <w:basedOn w:val="1f8"/>
    <w:rsid w:val="00D86AFF"/>
    <w:pPr>
      <w:tabs>
        <w:tab w:val="left" w:pos="1026"/>
      </w:tabs>
      <w:ind w:left="-2245"/>
    </w:pPr>
  </w:style>
  <w:style w:type="paragraph" w:customStyle="1" w:styleId="affffc">
    <w:name w:val="Содержимое таблицы"/>
    <w:basedOn w:val="a0"/>
    <w:rsid w:val="00D86AFF"/>
    <w:pPr>
      <w:suppressLineNumbers/>
      <w:suppressAutoHyphens/>
      <w:spacing w:line="360" w:lineRule="auto"/>
      <w:ind w:firstLine="709"/>
      <w:jc w:val="both"/>
    </w:pPr>
    <w:rPr>
      <w:sz w:val="24"/>
      <w:szCs w:val="24"/>
      <w:lang w:eastAsia="ar-SA"/>
    </w:rPr>
  </w:style>
  <w:style w:type="paragraph" w:customStyle="1" w:styleId="affffd">
    <w:name w:val="Заголовок таблицы"/>
    <w:basedOn w:val="a0"/>
    <w:rsid w:val="00D86AFF"/>
    <w:pPr>
      <w:suppressAutoHyphens/>
      <w:spacing w:before="60" w:line="360" w:lineRule="auto"/>
      <w:ind w:firstLine="709"/>
      <w:jc w:val="center"/>
    </w:pPr>
    <w:rPr>
      <w:rFonts w:ascii="Arial Black" w:hAnsi="Arial Black" w:cs="Arial Black"/>
      <w:spacing w:val="-5"/>
      <w:sz w:val="16"/>
      <w:szCs w:val="16"/>
      <w:lang w:eastAsia="ar-SA"/>
    </w:rPr>
  </w:style>
  <w:style w:type="paragraph" w:customStyle="1" w:styleId="1ff5">
    <w:name w:val="Шапка1"/>
    <w:basedOn w:val="a1"/>
    <w:rsid w:val="00D86AFF"/>
    <w:pPr>
      <w:keepLines/>
      <w:tabs>
        <w:tab w:val="left" w:pos="3600"/>
        <w:tab w:val="left" w:pos="4680"/>
      </w:tabs>
      <w:suppressAutoHyphens/>
      <w:spacing w:after="120" w:line="280" w:lineRule="exact"/>
      <w:ind w:left="1080" w:right="2160" w:hanging="1080"/>
      <w:jc w:val="both"/>
    </w:pPr>
    <w:rPr>
      <w:rFonts w:ascii="Arial" w:hAnsi="Arial" w:cs="Arial"/>
      <w:sz w:val="22"/>
      <w:szCs w:val="22"/>
      <w:lang w:eastAsia="ar-SA"/>
    </w:rPr>
  </w:style>
  <w:style w:type="paragraph" w:customStyle="1" w:styleId="affffe">
    <w:name w:val="База оглавления"/>
    <w:basedOn w:val="a0"/>
    <w:rsid w:val="00D86AFF"/>
    <w:pPr>
      <w:tabs>
        <w:tab w:val="right" w:leader="dot" w:pos="6480"/>
      </w:tabs>
      <w:suppressAutoHyphens/>
      <w:spacing w:after="240" w:line="240" w:lineRule="atLeast"/>
      <w:ind w:firstLine="709"/>
      <w:jc w:val="both"/>
    </w:pPr>
    <w:rPr>
      <w:rFonts w:ascii="Arial" w:hAnsi="Arial" w:cs="Arial"/>
      <w:spacing w:val="-5"/>
      <w:sz w:val="20"/>
      <w:szCs w:val="20"/>
      <w:lang w:eastAsia="ar-SA"/>
    </w:rPr>
  </w:style>
  <w:style w:type="paragraph" w:styleId="HTML9">
    <w:name w:val="HTML Address"/>
    <w:basedOn w:val="a0"/>
    <w:link w:val="HTMLa"/>
    <w:rsid w:val="00D86AFF"/>
    <w:pPr>
      <w:suppressAutoHyphens/>
      <w:spacing w:line="360" w:lineRule="auto"/>
      <w:ind w:left="1080" w:firstLine="709"/>
      <w:jc w:val="both"/>
    </w:pPr>
    <w:rPr>
      <w:rFonts w:ascii="Arial" w:hAnsi="Arial" w:cs="Arial"/>
      <w:i/>
      <w:iCs/>
      <w:spacing w:val="-5"/>
      <w:sz w:val="20"/>
      <w:szCs w:val="20"/>
      <w:lang w:eastAsia="ar-SA"/>
    </w:rPr>
  </w:style>
  <w:style w:type="paragraph" w:styleId="afffff">
    <w:name w:val="envelope address"/>
    <w:basedOn w:val="a0"/>
    <w:semiHidden/>
    <w:rsid w:val="00D86AFF"/>
    <w:pPr>
      <w:suppressAutoHyphens/>
      <w:spacing w:line="360" w:lineRule="auto"/>
      <w:ind w:left="2880" w:firstLine="709"/>
      <w:jc w:val="both"/>
    </w:pPr>
    <w:rPr>
      <w:rFonts w:ascii="Arial" w:hAnsi="Arial" w:cs="Arial"/>
      <w:spacing w:val="-5"/>
      <w:lang w:eastAsia="ar-SA"/>
    </w:rPr>
  </w:style>
  <w:style w:type="paragraph" w:customStyle="1" w:styleId="1ff6">
    <w:name w:val="Дата1"/>
    <w:basedOn w:val="a0"/>
    <w:next w:val="a0"/>
    <w:rsid w:val="00D86AFF"/>
    <w:pPr>
      <w:suppressAutoHyphens/>
      <w:spacing w:line="360" w:lineRule="auto"/>
      <w:ind w:left="1080" w:firstLine="709"/>
      <w:jc w:val="both"/>
    </w:pPr>
    <w:rPr>
      <w:rFonts w:ascii="Arial" w:hAnsi="Arial" w:cs="Arial"/>
      <w:spacing w:val="-5"/>
      <w:sz w:val="20"/>
      <w:szCs w:val="20"/>
      <w:lang w:eastAsia="ar-SA"/>
    </w:rPr>
  </w:style>
  <w:style w:type="paragraph" w:customStyle="1" w:styleId="1ff7">
    <w:name w:val="Заголовок записки1"/>
    <w:basedOn w:val="a0"/>
    <w:next w:val="a0"/>
    <w:rsid w:val="00D86AFF"/>
    <w:pPr>
      <w:suppressAutoHyphens/>
      <w:spacing w:line="360" w:lineRule="auto"/>
      <w:ind w:left="1080" w:firstLine="709"/>
      <w:jc w:val="both"/>
    </w:pPr>
    <w:rPr>
      <w:rFonts w:ascii="Arial" w:hAnsi="Arial" w:cs="Arial"/>
      <w:spacing w:val="-5"/>
      <w:sz w:val="20"/>
      <w:szCs w:val="20"/>
      <w:lang w:eastAsia="ar-SA"/>
    </w:rPr>
  </w:style>
  <w:style w:type="paragraph" w:customStyle="1" w:styleId="1ff8">
    <w:name w:val="Красная строка1"/>
    <w:basedOn w:val="a1"/>
    <w:rsid w:val="00D86AFF"/>
    <w:pPr>
      <w:suppressAutoHyphens/>
      <w:spacing w:after="120" w:line="360" w:lineRule="auto"/>
      <w:ind w:left="1080" w:firstLine="210"/>
      <w:jc w:val="both"/>
    </w:pPr>
    <w:rPr>
      <w:rFonts w:ascii="Arial" w:hAnsi="Arial" w:cs="Arial"/>
      <w:spacing w:val="-5"/>
      <w:sz w:val="20"/>
      <w:lang w:eastAsia="ar-SA"/>
    </w:rPr>
  </w:style>
  <w:style w:type="paragraph" w:customStyle="1" w:styleId="219">
    <w:name w:val="Красная строка 21"/>
    <w:basedOn w:val="af2"/>
    <w:rsid w:val="00D86AFF"/>
    <w:pPr>
      <w:suppressAutoHyphens/>
      <w:spacing w:line="360" w:lineRule="auto"/>
      <w:ind w:firstLine="210"/>
    </w:pPr>
    <w:rPr>
      <w:rFonts w:ascii="Arial" w:hAnsi="Arial" w:cs="Arial"/>
      <w:spacing w:val="-5"/>
      <w:sz w:val="20"/>
      <w:szCs w:val="20"/>
      <w:lang w:eastAsia="ar-SA"/>
    </w:rPr>
  </w:style>
  <w:style w:type="paragraph" w:customStyle="1" w:styleId="2b">
    <w:name w:val="Название объекта2"/>
    <w:basedOn w:val="a0"/>
    <w:rsid w:val="00D86AFF"/>
    <w:pPr>
      <w:suppressAutoHyphens/>
      <w:spacing w:line="360" w:lineRule="auto"/>
      <w:ind w:left="1080" w:firstLine="709"/>
      <w:jc w:val="both"/>
    </w:pPr>
    <w:rPr>
      <w:rFonts w:ascii="Arial" w:hAnsi="Arial" w:cs="Arial"/>
      <w:spacing w:val="-5"/>
      <w:sz w:val="20"/>
      <w:szCs w:val="20"/>
      <w:lang w:eastAsia="ar-SA"/>
    </w:rPr>
  </w:style>
  <w:style w:type="paragraph" w:customStyle="1" w:styleId="2c">
    <w:name w:val="Цитата2"/>
    <w:basedOn w:val="a0"/>
    <w:rsid w:val="00D86AFF"/>
    <w:pPr>
      <w:suppressAutoHyphens/>
      <w:spacing w:line="360" w:lineRule="auto"/>
      <w:ind w:left="526" w:right="43" w:firstLine="709"/>
      <w:jc w:val="both"/>
    </w:pPr>
    <w:rPr>
      <w:szCs w:val="20"/>
      <w:lang w:eastAsia="ar-SA"/>
    </w:rPr>
  </w:style>
  <w:style w:type="paragraph" w:customStyle="1" w:styleId="2d">
    <w:name w:val="Маркированный список2"/>
    <w:basedOn w:val="a0"/>
    <w:rsid w:val="00D86AFF"/>
    <w:pPr>
      <w:suppressAutoHyphens/>
      <w:spacing w:before="280" w:after="280" w:line="360" w:lineRule="auto"/>
      <w:ind w:firstLine="709"/>
      <w:jc w:val="both"/>
    </w:pPr>
    <w:rPr>
      <w:szCs w:val="24"/>
      <w:lang w:eastAsia="ar-SA"/>
    </w:rPr>
  </w:style>
  <w:style w:type="paragraph" w:customStyle="1" w:styleId="2e">
    <w:name w:val="Нумерованный список2"/>
    <w:basedOn w:val="a0"/>
    <w:rsid w:val="00D86AFF"/>
    <w:pPr>
      <w:suppressAutoHyphens/>
      <w:spacing w:before="280" w:after="280" w:line="360" w:lineRule="auto"/>
      <w:ind w:firstLine="709"/>
      <w:jc w:val="both"/>
    </w:pPr>
    <w:rPr>
      <w:szCs w:val="24"/>
      <w:lang w:eastAsia="ar-SA"/>
    </w:rPr>
  </w:style>
  <w:style w:type="paragraph" w:customStyle="1" w:styleId="afffff0">
    <w:name w:val="Таблица"/>
    <w:basedOn w:val="a0"/>
    <w:rsid w:val="00D86AFF"/>
    <w:pPr>
      <w:suppressAutoHyphens/>
      <w:jc w:val="both"/>
    </w:pPr>
    <w:rPr>
      <w:sz w:val="24"/>
      <w:szCs w:val="24"/>
      <w:lang w:eastAsia="ar-SA"/>
    </w:rPr>
  </w:style>
  <w:style w:type="paragraph" w:customStyle="1" w:styleId="S5">
    <w:name w:val="S_Титульный"/>
    <w:basedOn w:val="affff6"/>
    <w:rsid w:val="00D86AFF"/>
    <w:pPr>
      <w:keepNext w:val="0"/>
      <w:keepLines w:val="0"/>
      <w:pBdr>
        <w:top w:val="none" w:sz="0" w:space="0" w:color="auto"/>
      </w:pBdr>
      <w:spacing w:before="0" w:after="0" w:line="360" w:lineRule="auto"/>
      <w:ind w:left="3060" w:firstLine="0"/>
      <w:jc w:val="right"/>
    </w:pPr>
    <w:rPr>
      <w:rFonts w:ascii="Times New Roman" w:hAnsi="Times New Roman" w:cs="Times New Roman"/>
      <w:bCs w:val="0"/>
      <w:caps/>
      <w:spacing w:val="0"/>
      <w:sz w:val="24"/>
      <w:szCs w:val="24"/>
    </w:rPr>
  </w:style>
  <w:style w:type="paragraph" w:customStyle="1" w:styleId="xl27">
    <w:name w:val="xl27"/>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28">
    <w:name w:val="xl28"/>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29">
    <w:name w:val="xl29"/>
    <w:basedOn w:val="a0"/>
    <w:rsid w:val="00D86AFF"/>
    <w:pPr>
      <w:pBdr>
        <w:top w:val="single" w:sz="4" w:space="0" w:color="000000"/>
        <w:left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30">
    <w:name w:val="xl30"/>
    <w:basedOn w:val="a0"/>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31">
    <w:name w:val="xl31"/>
    <w:basedOn w:val="a0"/>
    <w:rsid w:val="00D86AFF"/>
    <w:pPr>
      <w:pBdr>
        <w:top w:val="single" w:sz="4" w:space="0" w:color="000000"/>
        <w:left w:val="single" w:sz="4" w:space="0" w:color="000000"/>
        <w:bottom w:val="single" w:sz="4" w:space="0" w:color="000000"/>
      </w:pBdr>
      <w:suppressAutoHyphens/>
      <w:spacing w:before="280" w:after="280"/>
      <w:jc w:val="center"/>
      <w:textAlignment w:val="center"/>
    </w:pPr>
    <w:rPr>
      <w:sz w:val="22"/>
      <w:szCs w:val="22"/>
      <w:lang w:eastAsia="ar-SA"/>
    </w:rPr>
  </w:style>
  <w:style w:type="paragraph" w:customStyle="1" w:styleId="xl32">
    <w:name w:val="xl32"/>
    <w:basedOn w:val="a0"/>
    <w:rsid w:val="00D86AFF"/>
    <w:pPr>
      <w:pBdr>
        <w:top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33">
    <w:name w:val="xl33"/>
    <w:basedOn w:val="a0"/>
    <w:rsid w:val="00D86AFF"/>
    <w:pPr>
      <w:pBdr>
        <w:left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34">
    <w:name w:val="xl34"/>
    <w:basedOn w:val="a0"/>
    <w:rsid w:val="00D86AFF"/>
    <w:pPr>
      <w:pBdr>
        <w:top w:val="single" w:sz="4" w:space="0" w:color="000000"/>
        <w:left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35">
    <w:name w:val="xl35"/>
    <w:basedOn w:val="a0"/>
    <w:rsid w:val="00D86AFF"/>
    <w:pPr>
      <w:pBdr>
        <w:left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36">
    <w:name w:val="xl36"/>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37">
    <w:name w:val="xl37"/>
    <w:basedOn w:val="a0"/>
    <w:rsid w:val="00D86AFF"/>
    <w:pPr>
      <w:pBdr>
        <w:top w:val="single" w:sz="4" w:space="0" w:color="000000"/>
        <w:left w:val="single" w:sz="4" w:space="0" w:color="000000"/>
        <w:bottom w:val="single" w:sz="4" w:space="0" w:color="000000"/>
      </w:pBdr>
      <w:suppressAutoHyphens/>
      <w:spacing w:before="280" w:after="280"/>
      <w:jc w:val="center"/>
      <w:textAlignment w:val="center"/>
    </w:pPr>
    <w:rPr>
      <w:sz w:val="22"/>
      <w:szCs w:val="22"/>
      <w:lang w:eastAsia="ar-SA"/>
    </w:rPr>
  </w:style>
  <w:style w:type="paragraph" w:customStyle="1" w:styleId="xl38">
    <w:name w:val="xl38"/>
    <w:basedOn w:val="a0"/>
    <w:rsid w:val="00D86AFF"/>
    <w:pPr>
      <w:pBdr>
        <w:top w:val="single" w:sz="4" w:space="0" w:color="000000"/>
        <w:bottom w:val="single" w:sz="4" w:space="0" w:color="000000"/>
      </w:pBdr>
      <w:suppressAutoHyphens/>
      <w:spacing w:before="280" w:after="280"/>
      <w:jc w:val="center"/>
      <w:textAlignment w:val="center"/>
    </w:pPr>
    <w:rPr>
      <w:sz w:val="22"/>
      <w:szCs w:val="22"/>
      <w:lang w:eastAsia="ar-SA"/>
    </w:rPr>
  </w:style>
  <w:style w:type="paragraph" w:customStyle="1" w:styleId="xl39">
    <w:name w:val="xl39"/>
    <w:basedOn w:val="a0"/>
    <w:rsid w:val="00D86AFF"/>
    <w:pPr>
      <w:pBdr>
        <w:top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40">
    <w:name w:val="xl40"/>
    <w:basedOn w:val="a0"/>
    <w:rsid w:val="00D86AFF"/>
    <w:pPr>
      <w:pBdr>
        <w:top w:val="single" w:sz="4" w:space="0" w:color="000000"/>
        <w:left w:val="single" w:sz="4" w:space="0" w:color="000000"/>
        <w:bottom w:val="single" w:sz="4" w:space="0" w:color="000000"/>
      </w:pBdr>
      <w:suppressAutoHyphens/>
      <w:spacing w:before="280" w:after="280"/>
      <w:jc w:val="center"/>
      <w:textAlignment w:val="center"/>
    </w:pPr>
    <w:rPr>
      <w:sz w:val="22"/>
      <w:szCs w:val="22"/>
      <w:lang w:eastAsia="ar-SA"/>
    </w:rPr>
  </w:style>
  <w:style w:type="paragraph" w:customStyle="1" w:styleId="xl41">
    <w:name w:val="xl41"/>
    <w:basedOn w:val="a0"/>
    <w:rsid w:val="00D86AFF"/>
    <w:pPr>
      <w:pBdr>
        <w:top w:val="single" w:sz="4" w:space="0" w:color="000000"/>
        <w:bottom w:val="single" w:sz="4" w:space="0" w:color="000000"/>
      </w:pBdr>
      <w:suppressAutoHyphens/>
      <w:spacing w:before="280" w:after="280"/>
      <w:jc w:val="center"/>
      <w:textAlignment w:val="center"/>
    </w:pPr>
    <w:rPr>
      <w:sz w:val="22"/>
      <w:szCs w:val="22"/>
      <w:lang w:eastAsia="ar-SA"/>
    </w:rPr>
  </w:style>
  <w:style w:type="paragraph" w:customStyle="1" w:styleId="xl42">
    <w:name w:val="xl42"/>
    <w:basedOn w:val="a0"/>
    <w:rsid w:val="00D86AFF"/>
    <w:pPr>
      <w:pBdr>
        <w:top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43">
    <w:name w:val="xl43"/>
    <w:basedOn w:val="a0"/>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font5">
    <w:name w:val="font5"/>
    <w:basedOn w:val="a0"/>
    <w:rsid w:val="00D86AFF"/>
    <w:pPr>
      <w:suppressAutoHyphens/>
      <w:spacing w:before="280" w:after="280"/>
    </w:pPr>
    <w:rPr>
      <w:sz w:val="20"/>
      <w:szCs w:val="20"/>
      <w:lang w:eastAsia="ar-SA"/>
    </w:rPr>
  </w:style>
  <w:style w:type="paragraph" w:customStyle="1" w:styleId="font6">
    <w:name w:val="font6"/>
    <w:basedOn w:val="a0"/>
    <w:rsid w:val="00D86AFF"/>
    <w:pPr>
      <w:suppressAutoHyphens/>
      <w:spacing w:before="280" w:after="280"/>
    </w:pPr>
    <w:rPr>
      <w:sz w:val="20"/>
      <w:szCs w:val="20"/>
      <w:lang w:eastAsia="ar-SA"/>
    </w:rPr>
  </w:style>
  <w:style w:type="paragraph" w:customStyle="1" w:styleId="xl23">
    <w:name w:val="xl23"/>
    <w:basedOn w:val="a0"/>
    <w:rsid w:val="00D86AFF"/>
    <w:pPr>
      <w:pBdr>
        <w:top w:val="single" w:sz="4" w:space="0" w:color="000000"/>
        <w:left w:val="single" w:sz="4" w:space="0" w:color="000000"/>
        <w:bottom w:val="single" w:sz="4" w:space="0" w:color="000000"/>
        <w:right w:val="single" w:sz="4" w:space="0" w:color="000000"/>
      </w:pBdr>
      <w:suppressAutoHyphens/>
      <w:spacing w:before="280" w:after="280"/>
    </w:pPr>
    <w:rPr>
      <w:sz w:val="22"/>
      <w:szCs w:val="22"/>
      <w:lang w:eastAsia="ar-SA"/>
    </w:rPr>
  </w:style>
  <w:style w:type="paragraph" w:customStyle="1" w:styleId="xl24">
    <w:name w:val="xl24"/>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pPr>
    <w:rPr>
      <w:b/>
      <w:bCs/>
      <w:sz w:val="22"/>
      <w:szCs w:val="22"/>
      <w:lang w:eastAsia="ar-SA"/>
    </w:rPr>
  </w:style>
  <w:style w:type="paragraph" w:customStyle="1" w:styleId="xl25">
    <w:name w:val="xl25"/>
    <w:basedOn w:val="a0"/>
    <w:rsid w:val="00D86AFF"/>
    <w:pPr>
      <w:pBdr>
        <w:top w:val="single" w:sz="4" w:space="0" w:color="000000"/>
        <w:left w:val="single" w:sz="4" w:space="0" w:color="000000"/>
        <w:bottom w:val="single" w:sz="4" w:space="0" w:color="000000"/>
        <w:right w:val="single" w:sz="4" w:space="0" w:color="000000"/>
      </w:pBdr>
      <w:suppressAutoHyphens/>
      <w:spacing w:before="280" w:after="280"/>
    </w:pPr>
    <w:rPr>
      <w:b/>
      <w:bCs/>
      <w:sz w:val="22"/>
      <w:szCs w:val="22"/>
      <w:lang w:eastAsia="ar-SA"/>
    </w:rPr>
  </w:style>
  <w:style w:type="paragraph" w:customStyle="1" w:styleId="xl26">
    <w:name w:val="xl26"/>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44">
    <w:name w:val="xl44"/>
    <w:basedOn w:val="a0"/>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sz w:val="24"/>
      <w:szCs w:val="24"/>
      <w:lang w:eastAsia="ar-SA"/>
    </w:rPr>
  </w:style>
  <w:style w:type="paragraph" w:customStyle="1" w:styleId="xl45">
    <w:name w:val="xl45"/>
    <w:basedOn w:val="a0"/>
    <w:rsid w:val="00D86AFF"/>
    <w:pPr>
      <w:pBdr>
        <w:top w:val="single" w:sz="4" w:space="0" w:color="000000"/>
        <w:left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46">
    <w:name w:val="xl46"/>
    <w:basedOn w:val="a0"/>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47">
    <w:name w:val="xl47"/>
    <w:basedOn w:val="a0"/>
    <w:rsid w:val="00D86AFF"/>
    <w:pPr>
      <w:pBdr>
        <w:top w:val="single" w:sz="4" w:space="0" w:color="000000"/>
        <w:left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48">
    <w:name w:val="xl48"/>
    <w:basedOn w:val="a0"/>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49">
    <w:name w:val="xl49"/>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50">
    <w:name w:val="xl50"/>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51">
    <w:name w:val="xl51"/>
    <w:basedOn w:val="a0"/>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color w:val="FF0000"/>
      <w:sz w:val="24"/>
      <w:szCs w:val="24"/>
      <w:lang w:eastAsia="ar-SA"/>
    </w:rPr>
  </w:style>
  <w:style w:type="paragraph" w:customStyle="1" w:styleId="xl52">
    <w:name w:val="xl52"/>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color w:val="FF0000"/>
      <w:sz w:val="24"/>
      <w:szCs w:val="24"/>
      <w:lang w:eastAsia="ar-SA"/>
    </w:rPr>
  </w:style>
  <w:style w:type="paragraph" w:customStyle="1" w:styleId="xl53">
    <w:name w:val="xl53"/>
    <w:basedOn w:val="a0"/>
    <w:rsid w:val="00D86AFF"/>
    <w:pPr>
      <w:pBdr>
        <w:top w:val="single" w:sz="4" w:space="0" w:color="000000"/>
        <w:left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54">
    <w:name w:val="xl54"/>
    <w:basedOn w:val="a0"/>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55">
    <w:name w:val="xl55"/>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56">
    <w:name w:val="xl56"/>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57">
    <w:name w:val="xl57"/>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b/>
      <w:bCs/>
      <w:sz w:val="24"/>
      <w:szCs w:val="24"/>
      <w:lang w:eastAsia="ar-SA"/>
    </w:rPr>
  </w:style>
  <w:style w:type="paragraph" w:customStyle="1" w:styleId="xl58">
    <w:name w:val="xl58"/>
    <w:basedOn w:val="a0"/>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b/>
      <w:bCs/>
      <w:sz w:val="24"/>
      <w:szCs w:val="24"/>
      <w:lang w:eastAsia="ar-SA"/>
    </w:rPr>
  </w:style>
  <w:style w:type="paragraph" w:customStyle="1" w:styleId="xl59">
    <w:name w:val="xl59"/>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b/>
      <w:bCs/>
      <w:sz w:val="24"/>
      <w:szCs w:val="24"/>
      <w:lang w:eastAsia="ar-SA"/>
    </w:rPr>
  </w:style>
  <w:style w:type="paragraph" w:customStyle="1" w:styleId="xl60">
    <w:name w:val="xl60"/>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b/>
      <w:bCs/>
      <w:sz w:val="24"/>
      <w:szCs w:val="24"/>
      <w:lang w:eastAsia="ar-SA"/>
    </w:rPr>
  </w:style>
  <w:style w:type="paragraph" w:customStyle="1" w:styleId="xl61">
    <w:name w:val="xl61"/>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b/>
      <w:bCs/>
      <w:sz w:val="22"/>
      <w:szCs w:val="22"/>
      <w:lang w:eastAsia="ar-SA"/>
    </w:rPr>
  </w:style>
  <w:style w:type="paragraph" w:customStyle="1" w:styleId="xl62">
    <w:name w:val="xl62"/>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63">
    <w:name w:val="xl63"/>
    <w:basedOn w:val="a0"/>
    <w:rsid w:val="00D86AF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64">
    <w:name w:val="xl64"/>
    <w:basedOn w:val="a0"/>
    <w:rsid w:val="00D86AF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65">
    <w:name w:val="xl65"/>
    <w:basedOn w:val="a0"/>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b/>
      <w:bCs/>
      <w:sz w:val="22"/>
      <w:szCs w:val="22"/>
      <w:lang w:eastAsia="ar-SA"/>
    </w:rPr>
  </w:style>
  <w:style w:type="paragraph" w:customStyle="1" w:styleId="xl66">
    <w:name w:val="xl66"/>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b/>
      <w:bCs/>
      <w:sz w:val="22"/>
      <w:szCs w:val="22"/>
      <w:lang w:eastAsia="ar-SA"/>
    </w:rPr>
  </w:style>
  <w:style w:type="paragraph" w:customStyle="1" w:styleId="xl67">
    <w:name w:val="xl67"/>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b/>
      <w:bCs/>
      <w:sz w:val="22"/>
      <w:szCs w:val="22"/>
      <w:lang w:eastAsia="ar-SA"/>
    </w:rPr>
  </w:style>
  <w:style w:type="paragraph" w:customStyle="1" w:styleId="xl68">
    <w:name w:val="xl68"/>
    <w:basedOn w:val="a0"/>
    <w:rsid w:val="00D86AFF"/>
    <w:pPr>
      <w:pBdr>
        <w:top w:val="single" w:sz="4" w:space="0" w:color="000000"/>
        <w:left w:val="single" w:sz="4" w:space="0" w:color="000000"/>
        <w:bottom w:val="single" w:sz="4" w:space="0" w:color="000000"/>
      </w:pBdr>
      <w:shd w:val="clear" w:color="auto" w:fill="C0C0C0"/>
      <w:suppressAutoHyphens/>
      <w:spacing w:before="280" w:after="280"/>
      <w:textAlignment w:val="center"/>
    </w:pPr>
    <w:rPr>
      <w:b/>
      <w:bCs/>
      <w:sz w:val="24"/>
      <w:szCs w:val="24"/>
      <w:lang w:eastAsia="ar-SA"/>
    </w:rPr>
  </w:style>
  <w:style w:type="paragraph" w:customStyle="1" w:styleId="xl69">
    <w:name w:val="xl69"/>
    <w:basedOn w:val="a0"/>
    <w:rsid w:val="00D86AFF"/>
    <w:pPr>
      <w:pBdr>
        <w:top w:val="single" w:sz="4" w:space="0" w:color="000000"/>
        <w:bottom w:val="single" w:sz="4" w:space="0" w:color="000000"/>
      </w:pBdr>
      <w:shd w:val="clear" w:color="auto" w:fill="C0C0C0"/>
      <w:suppressAutoHyphens/>
      <w:spacing w:before="280" w:after="280"/>
      <w:textAlignment w:val="center"/>
    </w:pPr>
    <w:rPr>
      <w:b/>
      <w:bCs/>
      <w:sz w:val="24"/>
      <w:szCs w:val="24"/>
      <w:lang w:eastAsia="ar-SA"/>
    </w:rPr>
  </w:style>
  <w:style w:type="paragraph" w:customStyle="1" w:styleId="xl70">
    <w:name w:val="xl70"/>
    <w:basedOn w:val="a0"/>
    <w:rsid w:val="00D86AFF"/>
    <w:pPr>
      <w:pBdr>
        <w:top w:val="single" w:sz="4" w:space="0" w:color="000000"/>
        <w:bottom w:val="single" w:sz="4" w:space="0" w:color="000000"/>
        <w:right w:val="single" w:sz="4" w:space="0" w:color="000000"/>
      </w:pBdr>
      <w:shd w:val="clear" w:color="auto" w:fill="C0C0C0"/>
      <w:suppressAutoHyphens/>
      <w:spacing w:before="280" w:after="280"/>
      <w:textAlignment w:val="center"/>
    </w:pPr>
    <w:rPr>
      <w:b/>
      <w:bCs/>
      <w:sz w:val="24"/>
      <w:szCs w:val="24"/>
      <w:lang w:eastAsia="ar-SA"/>
    </w:rPr>
  </w:style>
  <w:style w:type="paragraph" w:customStyle="1" w:styleId="xl71">
    <w:name w:val="xl71"/>
    <w:basedOn w:val="a0"/>
    <w:rsid w:val="00D86AFF"/>
    <w:pPr>
      <w:pBdr>
        <w:top w:val="single" w:sz="4" w:space="0" w:color="000000"/>
        <w:left w:val="single" w:sz="4" w:space="0" w:color="000000"/>
        <w:bottom w:val="single" w:sz="4" w:space="0" w:color="000000"/>
      </w:pBdr>
      <w:shd w:val="clear" w:color="auto" w:fill="C0C0C0"/>
      <w:suppressAutoHyphens/>
      <w:spacing w:before="280" w:after="280"/>
      <w:textAlignment w:val="center"/>
    </w:pPr>
    <w:rPr>
      <w:b/>
      <w:bCs/>
      <w:sz w:val="22"/>
      <w:szCs w:val="22"/>
      <w:lang w:eastAsia="ar-SA"/>
    </w:rPr>
  </w:style>
  <w:style w:type="paragraph" w:customStyle="1" w:styleId="xl72">
    <w:name w:val="xl72"/>
    <w:basedOn w:val="a0"/>
    <w:rsid w:val="00D86AFF"/>
    <w:pPr>
      <w:pBdr>
        <w:top w:val="single" w:sz="4" w:space="0" w:color="000000"/>
        <w:bottom w:val="single" w:sz="4" w:space="0" w:color="000000"/>
      </w:pBdr>
      <w:shd w:val="clear" w:color="auto" w:fill="C0C0C0"/>
      <w:suppressAutoHyphens/>
      <w:spacing w:before="280" w:after="280"/>
      <w:textAlignment w:val="center"/>
    </w:pPr>
    <w:rPr>
      <w:b/>
      <w:bCs/>
      <w:sz w:val="22"/>
      <w:szCs w:val="22"/>
      <w:lang w:eastAsia="ar-SA"/>
    </w:rPr>
  </w:style>
  <w:style w:type="paragraph" w:customStyle="1" w:styleId="xl73">
    <w:name w:val="xl73"/>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b/>
      <w:bCs/>
      <w:sz w:val="22"/>
      <w:szCs w:val="22"/>
      <w:lang w:eastAsia="ar-SA"/>
    </w:rPr>
  </w:style>
  <w:style w:type="paragraph" w:customStyle="1" w:styleId="xl74">
    <w:name w:val="xl74"/>
    <w:basedOn w:val="a0"/>
    <w:rsid w:val="00D86AF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sz w:val="24"/>
      <w:szCs w:val="24"/>
      <w:lang w:eastAsia="ar-SA"/>
    </w:rPr>
  </w:style>
  <w:style w:type="paragraph" w:customStyle="1" w:styleId="xl75">
    <w:name w:val="xl75"/>
    <w:basedOn w:val="a0"/>
    <w:rsid w:val="00D86AFF"/>
    <w:pPr>
      <w:suppressAutoHyphens/>
      <w:spacing w:before="280" w:after="280"/>
      <w:jc w:val="center"/>
      <w:textAlignment w:val="center"/>
    </w:pPr>
    <w:rPr>
      <w:sz w:val="24"/>
      <w:szCs w:val="24"/>
      <w:lang w:eastAsia="ar-SA"/>
    </w:rPr>
  </w:style>
  <w:style w:type="paragraph" w:customStyle="1" w:styleId="xl76">
    <w:name w:val="xl76"/>
    <w:basedOn w:val="a0"/>
    <w:rsid w:val="00D86AFF"/>
    <w:pPr>
      <w:pBdr>
        <w:top w:val="single" w:sz="4" w:space="0" w:color="000000"/>
        <w:left w:val="single" w:sz="4" w:space="0" w:color="000000"/>
        <w:bottom w:val="single" w:sz="4" w:space="0" w:color="000000"/>
        <w:right w:val="single" w:sz="4" w:space="0" w:color="000000"/>
      </w:pBdr>
      <w:shd w:val="clear" w:color="auto" w:fill="FFFF00"/>
      <w:suppressAutoHyphens/>
      <w:spacing w:before="280" w:after="280"/>
      <w:jc w:val="center"/>
      <w:textAlignment w:val="center"/>
    </w:pPr>
    <w:rPr>
      <w:sz w:val="22"/>
      <w:szCs w:val="22"/>
      <w:lang w:eastAsia="ar-SA"/>
    </w:rPr>
  </w:style>
  <w:style w:type="paragraph" w:customStyle="1" w:styleId="xl77">
    <w:name w:val="xl77"/>
    <w:basedOn w:val="a0"/>
    <w:rsid w:val="00D86AFF"/>
    <w:pPr>
      <w:pBdr>
        <w:top w:val="single" w:sz="4" w:space="0" w:color="000000"/>
        <w:left w:val="single" w:sz="4" w:space="0" w:color="000000"/>
        <w:bottom w:val="single" w:sz="4" w:space="0" w:color="000000"/>
        <w:right w:val="single" w:sz="4" w:space="0" w:color="000000"/>
      </w:pBdr>
      <w:shd w:val="clear" w:color="auto" w:fill="FFFF00"/>
      <w:suppressAutoHyphens/>
      <w:spacing w:before="280" w:after="280"/>
      <w:textAlignment w:val="center"/>
    </w:pPr>
    <w:rPr>
      <w:sz w:val="24"/>
      <w:szCs w:val="24"/>
      <w:lang w:eastAsia="ar-SA"/>
    </w:rPr>
  </w:style>
  <w:style w:type="paragraph" w:customStyle="1" w:styleId="xl78">
    <w:name w:val="xl78"/>
    <w:basedOn w:val="a0"/>
    <w:rsid w:val="00D86AFF"/>
    <w:pPr>
      <w:pBdr>
        <w:top w:val="single" w:sz="4" w:space="0" w:color="000000"/>
        <w:left w:val="single" w:sz="4" w:space="0" w:color="000000"/>
        <w:bottom w:val="single" w:sz="4" w:space="0" w:color="000000"/>
        <w:right w:val="single" w:sz="4" w:space="0" w:color="000000"/>
      </w:pBdr>
      <w:shd w:val="clear" w:color="auto" w:fill="FFFF00"/>
      <w:suppressAutoHyphens/>
      <w:spacing w:before="280" w:after="280"/>
      <w:jc w:val="center"/>
    </w:pPr>
    <w:rPr>
      <w:sz w:val="24"/>
      <w:szCs w:val="24"/>
      <w:lang w:eastAsia="ar-SA"/>
    </w:rPr>
  </w:style>
  <w:style w:type="paragraph" w:customStyle="1" w:styleId="xl79">
    <w:name w:val="xl79"/>
    <w:basedOn w:val="a0"/>
    <w:rsid w:val="00D86AFF"/>
    <w:pPr>
      <w:pBdr>
        <w:top w:val="single" w:sz="4" w:space="0" w:color="000000"/>
        <w:left w:val="single" w:sz="4" w:space="0" w:color="000000"/>
        <w:bottom w:val="single" w:sz="4" w:space="0" w:color="000000"/>
        <w:right w:val="single" w:sz="4" w:space="0" w:color="000000"/>
      </w:pBdr>
      <w:shd w:val="clear" w:color="auto" w:fill="FFFF00"/>
      <w:suppressAutoHyphens/>
      <w:spacing w:before="280" w:after="280"/>
    </w:pPr>
    <w:rPr>
      <w:sz w:val="22"/>
      <w:szCs w:val="22"/>
      <w:lang w:eastAsia="ar-SA"/>
    </w:rPr>
  </w:style>
  <w:style w:type="paragraph" w:customStyle="1" w:styleId="xl80">
    <w:name w:val="xl80"/>
    <w:basedOn w:val="a0"/>
    <w:rsid w:val="00D86AFF"/>
    <w:pPr>
      <w:pBdr>
        <w:top w:val="single" w:sz="4" w:space="0" w:color="000000"/>
        <w:left w:val="single" w:sz="4" w:space="0" w:color="000000"/>
        <w:bottom w:val="single" w:sz="4" w:space="0" w:color="000000"/>
        <w:right w:val="single" w:sz="4" w:space="0" w:color="000000"/>
      </w:pBdr>
      <w:shd w:val="clear" w:color="auto" w:fill="FFFF00"/>
      <w:suppressAutoHyphens/>
      <w:spacing w:before="280" w:after="280"/>
      <w:jc w:val="center"/>
      <w:textAlignment w:val="center"/>
    </w:pPr>
    <w:rPr>
      <w:sz w:val="22"/>
      <w:szCs w:val="22"/>
      <w:lang w:eastAsia="ar-SA"/>
    </w:rPr>
  </w:style>
  <w:style w:type="paragraph" w:customStyle="1" w:styleId="xl81">
    <w:name w:val="xl81"/>
    <w:basedOn w:val="a0"/>
    <w:rsid w:val="00D86AFF"/>
    <w:pPr>
      <w:pBdr>
        <w:top w:val="single" w:sz="4" w:space="0" w:color="000000"/>
        <w:left w:val="single" w:sz="4" w:space="0" w:color="000000"/>
        <w:bottom w:val="single" w:sz="4" w:space="0" w:color="000000"/>
        <w:right w:val="single" w:sz="4" w:space="0" w:color="000000"/>
      </w:pBdr>
      <w:shd w:val="clear" w:color="auto" w:fill="FFFF00"/>
      <w:suppressAutoHyphens/>
      <w:spacing w:before="280" w:after="280"/>
      <w:jc w:val="center"/>
      <w:textAlignment w:val="center"/>
    </w:pPr>
    <w:rPr>
      <w:sz w:val="24"/>
      <w:szCs w:val="24"/>
      <w:lang w:eastAsia="ar-SA"/>
    </w:rPr>
  </w:style>
  <w:style w:type="paragraph" w:customStyle="1" w:styleId="xl82">
    <w:name w:val="xl82"/>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pPr>
    <w:rPr>
      <w:b/>
      <w:bCs/>
      <w:sz w:val="24"/>
      <w:szCs w:val="24"/>
      <w:lang w:eastAsia="ar-SA"/>
    </w:rPr>
  </w:style>
  <w:style w:type="paragraph" w:customStyle="1" w:styleId="xl83">
    <w:name w:val="xl83"/>
    <w:basedOn w:val="a0"/>
    <w:rsid w:val="00D86AFF"/>
    <w:pPr>
      <w:pBdr>
        <w:top w:val="single" w:sz="4" w:space="0" w:color="000000"/>
        <w:left w:val="single" w:sz="4" w:space="0" w:color="000000"/>
        <w:bottom w:val="single" w:sz="4" w:space="0" w:color="000000"/>
        <w:right w:val="single" w:sz="4" w:space="0" w:color="000000"/>
      </w:pBdr>
      <w:suppressAutoHyphens/>
      <w:spacing w:before="280" w:after="280"/>
    </w:pPr>
    <w:rPr>
      <w:b/>
      <w:bCs/>
      <w:sz w:val="24"/>
      <w:szCs w:val="24"/>
      <w:lang w:eastAsia="ar-SA"/>
    </w:rPr>
  </w:style>
  <w:style w:type="paragraph" w:customStyle="1" w:styleId="xl84">
    <w:name w:val="xl84"/>
    <w:basedOn w:val="a0"/>
    <w:rsid w:val="00D86AFF"/>
    <w:pPr>
      <w:pBdr>
        <w:top w:val="single" w:sz="4" w:space="0" w:color="000000"/>
        <w:left w:val="single" w:sz="4" w:space="0" w:color="000000"/>
        <w:bottom w:val="single" w:sz="4" w:space="0" w:color="000000"/>
        <w:right w:val="single" w:sz="4" w:space="0" w:color="000000"/>
      </w:pBdr>
      <w:suppressAutoHyphens/>
      <w:spacing w:before="280" w:after="280"/>
    </w:pPr>
    <w:rPr>
      <w:b/>
      <w:bCs/>
      <w:sz w:val="24"/>
      <w:szCs w:val="24"/>
      <w:lang w:eastAsia="ar-SA"/>
    </w:rPr>
  </w:style>
  <w:style w:type="paragraph" w:customStyle="1" w:styleId="xl85">
    <w:name w:val="xl85"/>
    <w:basedOn w:val="a0"/>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b/>
      <w:bCs/>
      <w:sz w:val="22"/>
      <w:szCs w:val="22"/>
      <w:lang w:eastAsia="ar-SA"/>
    </w:rPr>
  </w:style>
  <w:style w:type="paragraph" w:customStyle="1" w:styleId="xl86">
    <w:name w:val="xl86"/>
    <w:basedOn w:val="a0"/>
    <w:rsid w:val="00D86AFF"/>
    <w:pPr>
      <w:pBdr>
        <w:top w:val="single" w:sz="4" w:space="0" w:color="000000"/>
        <w:bottom w:val="single" w:sz="4" w:space="0" w:color="000000"/>
        <w:right w:val="single" w:sz="4" w:space="0" w:color="000000"/>
      </w:pBdr>
      <w:suppressAutoHyphens/>
      <w:spacing w:before="280" w:after="280"/>
      <w:textAlignment w:val="center"/>
    </w:pPr>
    <w:rPr>
      <w:sz w:val="24"/>
      <w:szCs w:val="24"/>
      <w:lang w:eastAsia="ar-SA"/>
    </w:rPr>
  </w:style>
  <w:style w:type="paragraph" w:customStyle="1" w:styleId="xl87">
    <w:name w:val="xl87"/>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pPr>
    <w:rPr>
      <w:b/>
      <w:bCs/>
      <w:sz w:val="24"/>
      <w:szCs w:val="24"/>
      <w:lang w:eastAsia="ar-SA"/>
    </w:rPr>
  </w:style>
  <w:style w:type="paragraph" w:customStyle="1" w:styleId="xl88">
    <w:name w:val="xl88"/>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pPr>
    <w:rPr>
      <w:b/>
      <w:bCs/>
      <w:sz w:val="24"/>
      <w:szCs w:val="24"/>
      <w:lang w:eastAsia="ar-SA"/>
    </w:rPr>
  </w:style>
  <w:style w:type="paragraph" w:customStyle="1" w:styleId="xl89">
    <w:name w:val="xl89"/>
    <w:basedOn w:val="a0"/>
    <w:rsid w:val="00D86AFF"/>
    <w:pPr>
      <w:pBdr>
        <w:top w:val="single" w:sz="4" w:space="0" w:color="000000"/>
        <w:left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90">
    <w:name w:val="xl90"/>
    <w:basedOn w:val="a0"/>
    <w:rsid w:val="00D86AFF"/>
    <w:pPr>
      <w:pBdr>
        <w:top w:val="single" w:sz="4" w:space="0" w:color="000000"/>
        <w:bottom w:val="single" w:sz="4" w:space="0" w:color="000000"/>
      </w:pBdr>
      <w:shd w:val="clear" w:color="auto" w:fill="C0C0C0"/>
      <w:suppressAutoHyphens/>
      <w:spacing w:before="280" w:after="280"/>
      <w:textAlignment w:val="center"/>
    </w:pPr>
    <w:rPr>
      <w:b/>
      <w:bCs/>
      <w:sz w:val="22"/>
      <w:szCs w:val="22"/>
      <w:lang w:eastAsia="ar-SA"/>
    </w:rPr>
  </w:style>
  <w:style w:type="paragraph" w:customStyle="1" w:styleId="xl91">
    <w:name w:val="xl91"/>
    <w:basedOn w:val="a0"/>
    <w:rsid w:val="00D86AFF"/>
    <w:pPr>
      <w:pBdr>
        <w:top w:val="single" w:sz="4" w:space="0" w:color="000000"/>
        <w:bottom w:val="single" w:sz="4" w:space="0" w:color="000000"/>
        <w:right w:val="single" w:sz="4" w:space="0" w:color="000000"/>
      </w:pBdr>
      <w:shd w:val="clear" w:color="auto" w:fill="C0C0C0"/>
      <w:suppressAutoHyphens/>
      <w:spacing w:before="280" w:after="280"/>
      <w:textAlignment w:val="center"/>
    </w:pPr>
    <w:rPr>
      <w:b/>
      <w:bCs/>
      <w:sz w:val="22"/>
      <w:szCs w:val="22"/>
      <w:lang w:eastAsia="ar-SA"/>
    </w:rPr>
  </w:style>
  <w:style w:type="paragraph" w:customStyle="1" w:styleId="xl92">
    <w:name w:val="xl92"/>
    <w:basedOn w:val="a0"/>
    <w:rsid w:val="00D86AF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textAlignment w:val="center"/>
    </w:pPr>
    <w:rPr>
      <w:b/>
      <w:bCs/>
      <w:sz w:val="22"/>
      <w:szCs w:val="22"/>
      <w:lang w:eastAsia="ar-SA"/>
    </w:rPr>
  </w:style>
  <w:style w:type="paragraph" w:customStyle="1" w:styleId="xl93">
    <w:name w:val="xl93"/>
    <w:basedOn w:val="a0"/>
    <w:rsid w:val="00D86AFF"/>
    <w:pPr>
      <w:pBdr>
        <w:top w:val="single" w:sz="4" w:space="0" w:color="000000"/>
        <w:left w:val="single" w:sz="4" w:space="0" w:color="000000"/>
        <w:bottom w:val="single" w:sz="4" w:space="0" w:color="000000"/>
      </w:pBdr>
      <w:suppressAutoHyphens/>
      <w:spacing w:before="280" w:after="280"/>
      <w:textAlignment w:val="center"/>
    </w:pPr>
    <w:rPr>
      <w:sz w:val="24"/>
      <w:szCs w:val="24"/>
      <w:lang w:eastAsia="ar-SA"/>
    </w:rPr>
  </w:style>
  <w:style w:type="paragraph" w:customStyle="1" w:styleId="xl94">
    <w:name w:val="xl94"/>
    <w:basedOn w:val="a0"/>
    <w:rsid w:val="00D86AFF"/>
    <w:pPr>
      <w:pBdr>
        <w:top w:val="single" w:sz="4" w:space="0" w:color="000000"/>
        <w:bottom w:val="single" w:sz="4" w:space="0" w:color="000000"/>
      </w:pBdr>
      <w:suppressAutoHyphens/>
      <w:spacing w:before="280" w:after="280"/>
      <w:textAlignment w:val="center"/>
    </w:pPr>
    <w:rPr>
      <w:sz w:val="24"/>
      <w:szCs w:val="24"/>
      <w:lang w:eastAsia="ar-SA"/>
    </w:rPr>
  </w:style>
  <w:style w:type="paragraph" w:customStyle="1" w:styleId="xl95">
    <w:name w:val="xl95"/>
    <w:basedOn w:val="a0"/>
    <w:rsid w:val="00D86AFF"/>
    <w:pPr>
      <w:pBdr>
        <w:top w:val="single" w:sz="4" w:space="0" w:color="000000"/>
        <w:bottom w:val="single" w:sz="4" w:space="0" w:color="000000"/>
        <w:right w:val="single" w:sz="4" w:space="0" w:color="000000"/>
      </w:pBdr>
      <w:shd w:val="clear" w:color="auto" w:fill="C0C0C0"/>
      <w:suppressAutoHyphens/>
      <w:spacing w:before="280" w:after="280"/>
      <w:textAlignment w:val="center"/>
    </w:pPr>
    <w:rPr>
      <w:b/>
      <w:bCs/>
      <w:sz w:val="22"/>
      <w:szCs w:val="22"/>
      <w:lang w:eastAsia="ar-SA"/>
    </w:rPr>
  </w:style>
  <w:style w:type="paragraph" w:customStyle="1" w:styleId="xl96">
    <w:name w:val="xl96"/>
    <w:basedOn w:val="a0"/>
    <w:rsid w:val="00D86AFF"/>
    <w:pPr>
      <w:pBdr>
        <w:top w:val="single" w:sz="4" w:space="0" w:color="000000"/>
        <w:left w:val="single" w:sz="4" w:space="0" w:color="000000"/>
        <w:bottom w:val="single" w:sz="4" w:space="0" w:color="000000"/>
      </w:pBdr>
      <w:shd w:val="clear" w:color="auto" w:fill="C0C0C0"/>
      <w:suppressAutoHyphens/>
      <w:spacing w:before="280" w:after="280"/>
      <w:textAlignment w:val="center"/>
    </w:pPr>
    <w:rPr>
      <w:b/>
      <w:bCs/>
      <w:sz w:val="24"/>
      <w:szCs w:val="24"/>
      <w:lang w:eastAsia="ar-SA"/>
    </w:rPr>
  </w:style>
  <w:style w:type="paragraph" w:customStyle="1" w:styleId="xl97">
    <w:name w:val="xl97"/>
    <w:basedOn w:val="a0"/>
    <w:rsid w:val="00D86AFF"/>
    <w:pPr>
      <w:pBdr>
        <w:top w:val="single" w:sz="4" w:space="0" w:color="000000"/>
        <w:bottom w:val="single" w:sz="4" w:space="0" w:color="000000"/>
      </w:pBdr>
      <w:shd w:val="clear" w:color="auto" w:fill="C0C0C0"/>
      <w:suppressAutoHyphens/>
      <w:spacing w:before="280" w:after="280"/>
      <w:textAlignment w:val="center"/>
    </w:pPr>
    <w:rPr>
      <w:b/>
      <w:bCs/>
      <w:sz w:val="24"/>
      <w:szCs w:val="24"/>
      <w:lang w:eastAsia="ar-SA"/>
    </w:rPr>
  </w:style>
  <w:style w:type="paragraph" w:customStyle="1" w:styleId="xl98">
    <w:name w:val="xl98"/>
    <w:basedOn w:val="a0"/>
    <w:rsid w:val="00D86AFF"/>
    <w:pPr>
      <w:pBdr>
        <w:top w:val="single" w:sz="4" w:space="0" w:color="000000"/>
        <w:bottom w:val="single" w:sz="4" w:space="0" w:color="000000"/>
        <w:right w:val="single" w:sz="4" w:space="0" w:color="000000"/>
      </w:pBdr>
      <w:shd w:val="clear" w:color="auto" w:fill="C0C0C0"/>
      <w:suppressAutoHyphens/>
      <w:spacing w:before="280" w:after="280"/>
      <w:textAlignment w:val="center"/>
    </w:pPr>
    <w:rPr>
      <w:b/>
      <w:bCs/>
      <w:sz w:val="24"/>
      <w:szCs w:val="24"/>
      <w:lang w:eastAsia="ar-SA"/>
    </w:rPr>
  </w:style>
  <w:style w:type="paragraph" w:customStyle="1" w:styleId="xl99">
    <w:name w:val="xl99"/>
    <w:basedOn w:val="a0"/>
    <w:rsid w:val="00D86AFF"/>
    <w:pPr>
      <w:pBdr>
        <w:top w:val="single" w:sz="4" w:space="0" w:color="000000"/>
        <w:left w:val="single" w:sz="4" w:space="0" w:color="000000"/>
        <w:right w:val="single" w:sz="4" w:space="0" w:color="000000"/>
      </w:pBdr>
      <w:suppressAutoHyphens/>
      <w:spacing w:before="280" w:after="280"/>
      <w:textAlignment w:val="center"/>
    </w:pPr>
    <w:rPr>
      <w:sz w:val="24"/>
      <w:szCs w:val="24"/>
      <w:lang w:eastAsia="ar-SA"/>
    </w:rPr>
  </w:style>
  <w:style w:type="paragraph" w:customStyle="1" w:styleId="xl100">
    <w:name w:val="xl100"/>
    <w:basedOn w:val="a0"/>
    <w:rsid w:val="00D86AFF"/>
    <w:pPr>
      <w:pBdr>
        <w:left w:val="single" w:sz="4" w:space="0" w:color="000000"/>
        <w:bottom w:val="single" w:sz="4" w:space="0" w:color="000000"/>
        <w:right w:val="single" w:sz="4" w:space="0" w:color="000000"/>
      </w:pBdr>
      <w:suppressAutoHyphens/>
      <w:spacing w:before="280" w:after="280"/>
      <w:textAlignment w:val="center"/>
    </w:pPr>
    <w:rPr>
      <w:sz w:val="22"/>
      <w:szCs w:val="22"/>
      <w:lang w:eastAsia="ar-SA"/>
    </w:rPr>
  </w:style>
  <w:style w:type="paragraph" w:customStyle="1" w:styleId="xl101">
    <w:name w:val="xl101"/>
    <w:basedOn w:val="a0"/>
    <w:rsid w:val="00D86AFF"/>
    <w:pPr>
      <w:pBdr>
        <w:top w:val="single" w:sz="4" w:space="0" w:color="000000"/>
        <w:left w:val="single" w:sz="4" w:space="0" w:color="000000"/>
        <w:right w:val="single" w:sz="4" w:space="0" w:color="000000"/>
      </w:pBdr>
      <w:shd w:val="clear" w:color="auto" w:fill="FFFF00"/>
      <w:suppressAutoHyphens/>
      <w:spacing w:before="280" w:after="280"/>
      <w:jc w:val="center"/>
      <w:textAlignment w:val="center"/>
    </w:pPr>
    <w:rPr>
      <w:sz w:val="24"/>
      <w:szCs w:val="24"/>
      <w:lang w:eastAsia="ar-SA"/>
    </w:rPr>
  </w:style>
  <w:style w:type="paragraph" w:customStyle="1" w:styleId="xl102">
    <w:name w:val="xl102"/>
    <w:basedOn w:val="a0"/>
    <w:rsid w:val="00D86AFF"/>
    <w:pPr>
      <w:pBdr>
        <w:left w:val="single" w:sz="4" w:space="0" w:color="000000"/>
        <w:bottom w:val="single" w:sz="4" w:space="0" w:color="000000"/>
        <w:right w:val="single" w:sz="4" w:space="0" w:color="000000"/>
      </w:pBdr>
      <w:shd w:val="clear" w:color="auto" w:fill="FFFF00"/>
      <w:suppressAutoHyphens/>
      <w:spacing w:before="280" w:after="280"/>
      <w:jc w:val="center"/>
      <w:textAlignment w:val="center"/>
    </w:pPr>
    <w:rPr>
      <w:sz w:val="24"/>
      <w:szCs w:val="24"/>
      <w:lang w:eastAsia="ar-SA"/>
    </w:rPr>
  </w:style>
  <w:style w:type="paragraph" w:customStyle="1" w:styleId="xl103">
    <w:name w:val="xl103"/>
    <w:basedOn w:val="a0"/>
    <w:rsid w:val="00D86AFF"/>
    <w:pPr>
      <w:pBdr>
        <w:top w:val="single" w:sz="4" w:space="0" w:color="000000"/>
        <w:left w:val="single" w:sz="4" w:space="0" w:color="000000"/>
        <w:right w:val="single" w:sz="4" w:space="0" w:color="000000"/>
      </w:pBdr>
      <w:shd w:val="clear" w:color="auto" w:fill="FFFF00"/>
      <w:suppressAutoHyphens/>
      <w:spacing w:before="280" w:after="280"/>
      <w:textAlignment w:val="center"/>
    </w:pPr>
    <w:rPr>
      <w:sz w:val="24"/>
      <w:szCs w:val="24"/>
      <w:lang w:eastAsia="ar-SA"/>
    </w:rPr>
  </w:style>
  <w:style w:type="paragraph" w:customStyle="1" w:styleId="xl104">
    <w:name w:val="xl104"/>
    <w:basedOn w:val="a0"/>
    <w:rsid w:val="00D86AFF"/>
    <w:pPr>
      <w:pBdr>
        <w:left w:val="single" w:sz="4" w:space="0" w:color="000000"/>
        <w:bottom w:val="single" w:sz="4" w:space="0" w:color="000000"/>
        <w:right w:val="single" w:sz="4" w:space="0" w:color="000000"/>
      </w:pBdr>
      <w:shd w:val="clear" w:color="auto" w:fill="FFFF00"/>
      <w:suppressAutoHyphens/>
      <w:spacing w:before="280" w:after="280"/>
      <w:textAlignment w:val="center"/>
    </w:pPr>
    <w:rPr>
      <w:sz w:val="24"/>
      <w:szCs w:val="24"/>
      <w:lang w:eastAsia="ar-SA"/>
    </w:rPr>
  </w:style>
  <w:style w:type="paragraph" w:customStyle="1" w:styleId="xl105">
    <w:name w:val="xl105"/>
    <w:basedOn w:val="a0"/>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b/>
      <w:bCs/>
      <w:sz w:val="22"/>
      <w:szCs w:val="22"/>
      <w:lang w:eastAsia="ar-SA"/>
    </w:rPr>
  </w:style>
  <w:style w:type="paragraph" w:customStyle="1" w:styleId="xl106">
    <w:name w:val="xl106"/>
    <w:basedOn w:val="a0"/>
    <w:rsid w:val="00D86AFF"/>
    <w:pPr>
      <w:pBdr>
        <w:top w:val="single" w:sz="4" w:space="0" w:color="000000"/>
        <w:left w:val="single" w:sz="4" w:space="0" w:color="000000"/>
        <w:bottom w:val="single" w:sz="4" w:space="0" w:color="000000"/>
      </w:pBdr>
      <w:shd w:val="clear" w:color="auto" w:fill="C0C0C0"/>
      <w:suppressAutoHyphens/>
      <w:spacing w:before="280" w:after="280"/>
      <w:jc w:val="center"/>
      <w:textAlignment w:val="center"/>
    </w:pPr>
    <w:rPr>
      <w:b/>
      <w:bCs/>
      <w:sz w:val="22"/>
      <w:szCs w:val="22"/>
      <w:lang w:eastAsia="ar-SA"/>
    </w:rPr>
  </w:style>
  <w:style w:type="paragraph" w:customStyle="1" w:styleId="xl107">
    <w:name w:val="xl107"/>
    <w:basedOn w:val="a0"/>
    <w:rsid w:val="00D86AFF"/>
    <w:pPr>
      <w:pBdr>
        <w:top w:val="single" w:sz="4" w:space="0" w:color="000000"/>
        <w:bottom w:val="single" w:sz="4" w:space="0" w:color="000000"/>
      </w:pBdr>
      <w:shd w:val="clear" w:color="auto" w:fill="C0C0C0"/>
      <w:suppressAutoHyphens/>
      <w:spacing w:before="280" w:after="280"/>
      <w:jc w:val="center"/>
      <w:textAlignment w:val="center"/>
    </w:pPr>
    <w:rPr>
      <w:b/>
      <w:bCs/>
      <w:sz w:val="22"/>
      <w:szCs w:val="22"/>
      <w:lang w:eastAsia="ar-SA"/>
    </w:rPr>
  </w:style>
  <w:style w:type="paragraph" w:customStyle="1" w:styleId="xl108">
    <w:name w:val="xl108"/>
    <w:basedOn w:val="a0"/>
    <w:rsid w:val="00D86AFF"/>
    <w:pPr>
      <w:pBdr>
        <w:top w:val="single" w:sz="4" w:space="0" w:color="000000"/>
        <w:bottom w:val="single" w:sz="4" w:space="0" w:color="000000"/>
        <w:right w:val="single" w:sz="4" w:space="0" w:color="000000"/>
      </w:pBdr>
      <w:shd w:val="clear" w:color="auto" w:fill="C0C0C0"/>
      <w:suppressAutoHyphens/>
      <w:spacing w:before="280" w:after="280"/>
      <w:jc w:val="center"/>
      <w:textAlignment w:val="center"/>
    </w:pPr>
    <w:rPr>
      <w:b/>
      <w:bCs/>
      <w:sz w:val="22"/>
      <w:szCs w:val="22"/>
      <w:lang w:eastAsia="ar-SA"/>
    </w:rPr>
  </w:style>
  <w:style w:type="paragraph" w:customStyle="1" w:styleId="xl109">
    <w:name w:val="xl109"/>
    <w:basedOn w:val="a0"/>
    <w:rsid w:val="00D86AFF"/>
    <w:pPr>
      <w:pBdr>
        <w:top w:val="single" w:sz="4" w:space="0" w:color="000000"/>
        <w:left w:val="single" w:sz="4" w:space="0" w:color="000000"/>
        <w:right w:val="single" w:sz="4" w:space="0" w:color="000000"/>
      </w:pBdr>
      <w:suppressAutoHyphens/>
      <w:spacing w:before="280" w:after="280"/>
      <w:jc w:val="center"/>
      <w:textAlignment w:val="center"/>
    </w:pPr>
    <w:rPr>
      <w:b/>
      <w:bCs/>
      <w:sz w:val="22"/>
      <w:szCs w:val="22"/>
      <w:lang w:eastAsia="ar-SA"/>
    </w:rPr>
  </w:style>
  <w:style w:type="paragraph" w:customStyle="1" w:styleId="xl110">
    <w:name w:val="xl110"/>
    <w:basedOn w:val="a0"/>
    <w:rsid w:val="00D86AFF"/>
    <w:pPr>
      <w:pBdr>
        <w:left w:val="single" w:sz="4" w:space="0" w:color="000000"/>
        <w:bottom w:val="single" w:sz="4" w:space="0" w:color="000000"/>
        <w:right w:val="single" w:sz="4" w:space="0" w:color="000000"/>
      </w:pBdr>
      <w:suppressAutoHyphens/>
      <w:spacing w:before="280" w:after="280"/>
      <w:jc w:val="center"/>
      <w:textAlignment w:val="center"/>
    </w:pPr>
    <w:rPr>
      <w:b/>
      <w:bCs/>
      <w:sz w:val="22"/>
      <w:szCs w:val="22"/>
      <w:lang w:eastAsia="ar-SA"/>
    </w:rPr>
  </w:style>
  <w:style w:type="paragraph" w:customStyle="1" w:styleId="xl111">
    <w:name w:val="xl111"/>
    <w:basedOn w:val="a0"/>
    <w:rsid w:val="00D86AFF"/>
    <w:pPr>
      <w:pBdr>
        <w:top w:val="single" w:sz="4" w:space="0" w:color="000000"/>
        <w:left w:val="single" w:sz="4" w:space="0" w:color="000000"/>
        <w:bottom w:val="single" w:sz="4" w:space="0" w:color="000000"/>
      </w:pBdr>
      <w:shd w:val="clear" w:color="auto" w:fill="C0C0C0"/>
      <w:suppressAutoHyphens/>
      <w:spacing w:before="280" w:after="280"/>
      <w:jc w:val="center"/>
      <w:textAlignment w:val="center"/>
    </w:pPr>
    <w:rPr>
      <w:b/>
      <w:bCs/>
      <w:sz w:val="22"/>
      <w:szCs w:val="22"/>
      <w:lang w:eastAsia="ar-SA"/>
    </w:rPr>
  </w:style>
  <w:style w:type="paragraph" w:customStyle="1" w:styleId="xl112">
    <w:name w:val="xl112"/>
    <w:basedOn w:val="a0"/>
    <w:rsid w:val="00D86AFF"/>
    <w:pPr>
      <w:pBdr>
        <w:top w:val="single" w:sz="4" w:space="0" w:color="000000"/>
        <w:bottom w:val="single" w:sz="4" w:space="0" w:color="000000"/>
      </w:pBdr>
      <w:shd w:val="clear" w:color="auto" w:fill="C0C0C0"/>
      <w:suppressAutoHyphens/>
      <w:spacing w:before="280" w:after="280"/>
      <w:jc w:val="center"/>
      <w:textAlignment w:val="center"/>
    </w:pPr>
    <w:rPr>
      <w:b/>
      <w:bCs/>
      <w:sz w:val="22"/>
      <w:szCs w:val="22"/>
      <w:lang w:eastAsia="ar-SA"/>
    </w:rPr>
  </w:style>
  <w:style w:type="paragraph" w:customStyle="1" w:styleId="xl113">
    <w:name w:val="xl113"/>
    <w:basedOn w:val="a0"/>
    <w:rsid w:val="00D86AFF"/>
    <w:pPr>
      <w:pBdr>
        <w:top w:val="single" w:sz="4" w:space="0" w:color="000000"/>
        <w:bottom w:val="single" w:sz="4" w:space="0" w:color="000000"/>
        <w:right w:val="single" w:sz="4" w:space="0" w:color="000000"/>
      </w:pBdr>
      <w:shd w:val="clear" w:color="auto" w:fill="C0C0C0"/>
      <w:suppressAutoHyphens/>
      <w:spacing w:before="280" w:after="280"/>
      <w:jc w:val="center"/>
      <w:textAlignment w:val="center"/>
    </w:pPr>
    <w:rPr>
      <w:b/>
      <w:bCs/>
      <w:sz w:val="22"/>
      <w:szCs w:val="22"/>
      <w:lang w:eastAsia="ar-SA"/>
    </w:rPr>
  </w:style>
  <w:style w:type="paragraph" w:customStyle="1" w:styleId="xl114">
    <w:name w:val="xl114"/>
    <w:basedOn w:val="a0"/>
    <w:rsid w:val="00D86AFF"/>
    <w:pPr>
      <w:pBdr>
        <w:top w:val="single" w:sz="4" w:space="0" w:color="000000"/>
        <w:left w:val="single" w:sz="4" w:space="0" w:color="000000"/>
        <w:right w:val="single" w:sz="4" w:space="0" w:color="000000"/>
      </w:pBdr>
      <w:suppressAutoHyphens/>
      <w:spacing w:before="280" w:after="280"/>
      <w:textAlignment w:val="center"/>
    </w:pPr>
    <w:rPr>
      <w:sz w:val="22"/>
      <w:szCs w:val="22"/>
      <w:lang w:eastAsia="ar-SA"/>
    </w:rPr>
  </w:style>
  <w:style w:type="paragraph" w:customStyle="1" w:styleId="xl115">
    <w:name w:val="xl115"/>
    <w:basedOn w:val="a0"/>
    <w:rsid w:val="00D86AFF"/>
    <w:pPr>
      <w:pBdr>
        <w:top w:val="single" w:sz="4" w:space="0" w:color="000000"/>
        <w:left w:val="single" w:sz="4" w:space="0" w:color="000000"/>
        <w:bottom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font7">
    <w:name w:val="font7"/>
    <w:basedOn w:val="a0"/>
    <w:rsid w:val="00D86AFF"/>
    <w:pPr>
      <w:suppressAutoHyphens/>
      <w:spacing w:before="280" w:after="280"/>
    </w:pPr>
    <w:rPr>
      <w:sz w:val="20"/>
      <w:szCs w:val="20"/>
      <w:lang w:eastAsia="ar-SA"/>
    </w:rPr>
  </w:style>
  <w:style w:type="paragraph" w:customStyle="1" w:styleId="font8">
    <w:name w:val="font8"/>
    <w:basedOn w:val="a0"/>
    <w:rsid w:val="00D86AFF"/>
    <w:pPr>
      <w:suppressAutoHyphens/>
      <w:spacing w:before="280" w:after="280"/>
    </w:pPr>
    <w:rPr>
      <w:b/>
      <w:bCs/>
      <w:sz w:val="20"/>
      <w:szCs w:val="20"/>
      <w:lang w:eastAsia="ar-SA"/>
    </w:rPr>
  </w:style>
  <w:style w:type="paragraph" w:customStyle="1" w:styleId="xl116">
    <w:name w:val="xl116"/>
    <w:basedOn w:val="a0"/>
    <w:rsid w:val="00D86AFF"/>
    <w:pPr>
      <w:pBdr>
        <w:top w:val="single" w:sz="4" w:space="0" w:color="000000"/>
        <w:bottom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17">
    <w:name w:val="xl117"/>
    <w:basedOn w:val="a0"/>
    <w:rsid w:val="00D86AFF"/>
    <w:pPr>
      <w:pBdr>
        <w:top w:val="single" w:sz="4" w:space="0" w:color="000000"/>
        <w:bottom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18">
    <w:name w:val="xl118"/>
    <w:basedOn w:val="a0"/>
    <w:rsid w:val="00D86AFF"/>
    <w:pPr>
      <w:pBdr>
        <w:top w:val="single" w:sz="4" w:space="0" w:color="000000"/>
        <w:left w:val="single" w:sz="4" w:space="0" w:color="000000"/>
        <w:bottom w:val="single" w:sz="4" w:space="0" w:color="000000"/>
      </w:pBdr>
      <w:shd w:val="clear" w:color="auto" w:fill="C0C0C0"/>
      <w:suppressAutoHyphens/>
      <w:spacing w:before="280" w:after="280"/>
      <w:jc w:val="center"/>
    </w:pPr>
    <w:rPr>
      <w:b/>
      <w:bCs/>
      <w:sz w:val="22"/>
      <w:szCs w:val="22"/>
      <w:lang w:eastAsia="ar-SA"/>
    </w:rPr>
  </w:style>
  <w:style w:type="paragraph" w:customStyle="1" w:styleId="xl119">
    <w:name w:val="xl119"/>
    <w:basedOn w:val="a0"/>
    <w:rsid w:val="00D86AFF"/>
    <w:pPr>
      <w:pBdr>
        <w:top w:val="single" w:sz="4" w:space="0" w:color="000000"/>
        <w:bottom w:val="single" w:sz="4" w:space="0" w:color="000000"/>
      </w:pBdr>
      <w:shd w:val="clear" w:color="auto" w:fill="C0C0C0"/>
      <w:suppressAutoHyphens/>
      <w:spacing w:before="280" w:after="280"/>
      <w:jc w:val="center"/>
    </w:pPr>
    <w:rPr>
      <w:b/>
      <w:bCs/>
      <w:sz w:val="22"/>
      <w:szCs w:val="22"/>
      <w:lang w:eastAsia="ar-SA"/>
    </w:rPr>
  </w:style>
  <w:style w:type="paragraph" w:customStyle="1" w:styleId="xl120">
    <w:name w:val="xl120"/>
    <w:basedOn w:val="a0"/>
    <w:rsid w:val="00D86AFF"/>
    <w:pPr>
      <w:pBdr>
        <w:top w:val="single" w:sz="4" w:space="0" w:color="000000"/>
        <w:bottom w:val="single" w:sz="4" w:space="0" w:color="000000"/>
        <w:right w:val="single" w:sz="4" w:space="0" w:color="000000"/>
      </w:pBdr>
      <w:shd w:val="clear" w:color="auto" w:fill="C0C0C0"/>
      <w:suppressAutoHyphens/>
      <w:spacing w:before="280" w:after="280"/>
      <w:jc w:val="center"/>
    </w:pPr>
    <w:rPr>
      <w:b/>
      <w:bCs/>
      <w:sz w:val="22"/>
      <w:szCs w:val="22"/>
      <w:lang w:eastAsia="ar-SA"/>
    </w:rPr>
  </w:style>
  <w:style w:type="paragraph" w:customStyle="1" w:styleId="xl121">
    <w:name w:val="xl121"/>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pPr>
    <w:rPr>
      <w:sz w:val="22"/>
      <w:szCs w:val="22"/>
      <w:lang w:eastAsia="ar-SA"/>
    </w:rPr>
  </w:style>
  <w:style w:type="paragraph" w:customStyle="1" w:styleId="xl122">
    <w:name w:val="xl122"/>
    <w:basedOn w:val="a0"/>
    <w:rsid w:val="00D86AFF"/>
    <w:pPr>
      <w:pBdr>
        <w:left w:val="single" w:sz="4" w:space="0" w:color="000000"/>
        <w:bottom w:val="single" w:sz="4" w:space="0" w:color="000000"/>
        <w:right w:val="single" w:sz="4" w:space="0" w:color="000000"/>
      </w:pBdr>
      <w:suppressAutoHyphens/>
      <w:spacing w:before="280" w:after="280"/>
      <w:textAlignment w:val="top"/>
    </w:pPr>
    <w:rPr>
      <w:sz w:val="22"/>
      <w:szCs w:val="22"/>
      <w:lang w:eastAsia="ar-SA"/>
    </w:rPr>
  </w:style>
  <w:style w:type="paragraph" w:customStyle="1" w:styleId="xl123">
    <w:name w:val="xl123"/>
    <w:basedOn w:val="a0"/>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sz w:val="22"/>
      <w:szCs w:val="22"/>
      <w:lang w:eastAsia="ar-SA"/>
    </w:rPr>
  </w:style>
  <w:style w:type="paragraph" w:customStyle="1" w:styleId="xl124">
    <w:name w:val="xl124"/>
    <w:basedOn w:val="a0"/>
    <w:rsid w:val="00D86AF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sz w:val="22"/>
      <w:szCs w:val="22"/>
      <w:lang w:eastAsia="ar-SA"/>
    </w:rPr>
  </w:style>
  <w:style w:type="paragraph" w:customStyle="1" w:styleId="xl125">
    <w:name w:val="xl125"/>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126">
    <w:name w:val="xl126"/>
    <w:basedOn w:val="a0"/>
    <w:rsid w:val="00D86AFF"/>
    <w:pPr>
      <w:pBdr>
        <w:top w:val="single" w:sz="4" w:space="0" w:color="000000"/>
        <w:left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127">
    <w:name w:val="xl127"/>
    <w:basedOn w:val="a0"/>
    <w:rsid w:val="00D86AFF"/>
    <w:pPr>
      <w:pBdr>
        <w:left w:val="single" w:sz="4" w:space="0" w:color="000000"/>
        <w:bottom w:val="single" w:sz="4" w:space="0" w:color="000000"/>
        <w:right w:val="single" w:sz="4" w:space="0" w:color="000000"/>
      </w:pBdr>
      <w:suppressAutoHyphens/>
      <w:spacing w:before="280" w:after="280"/>
      <w:textAlignment w:val="center"/>
    </w:pPr>
    <w:rPr>
      <w:sz w:val="22"/>
      <w:szCs w:val="22"/>
      <w:lang w:eastAsia="ar-SA"/>
    </w:rPr>
  </w:style>
  <w:style w:type="paragraph" w:customStyle="1" w:styleId="xl128">
    <w:name w:val="xl128"/>
    <w:basedOn w:val="a0"/>
    <w:rsid w:val="00D86AFF"/>
    <w:pPr>
      <w:pBdr>
        <w:left w:val="single" w:sz="4" w:space="0" w:color="000000"/>
        <w:right w:val="single" w:sz="4" w:space="0" w:color="000000"/>
      </w:pBdr>
      <w:suppressAutoHyphens/>
      <w:spacing w:before="280" w:after="280"/>
      <w:textAlignment w:val="center"/>
    </w:pPr>
    <w:rPr>
      <w:sz w:val="22"/>
      <w:szCs w:val="22"/>
      <w:lang w:eastAsia="ar-SA"/>
    </w:rPr>
  </w:style>
  <w:style w:type="paragraph" w:customStyle="1" w:styleId="xl129">
    <w:name w:val="xl129"/>
    <w:basedOn w:val="a0"/>
    <w:rsid w:val="00D86AFF"/>
    <w:pPr>
      <w:pBdr>
        <w:left w:val="single" w:sz="4" w:space="0" w:color="000000"/>
        <w:bottom w:val="single" w:sz="4" w:space="0" w:color="000000"/>
        <w:right w:val="single" w:sz="4" w:space="0" w:color="000000"/>
      </w:pBdr>
      <w:suppressAutoHyphens/>
      <w:spacing w:before="280" w:after="280"/>
      <w:textAlignment w:val="center"/>
    </w:pPr>
    <w:rPr>
      <w:sz w:val="24"/>
      <w:szCs w:val="24"/>
      <w:lang w:eastAsia="ar-SA"/>
    </w:rPr>
  </w:style>
  <w:style w:type="paragraph" w:customStyle="1" w:styleId="xl130">
    <w:name w:val="xl130"/>
    <w:basedOn w:val="a0"/>
    <w:rsid w:val="00D86AFF"/>
    <w:pPr>
      <w:pBdr>
        <w:top w:val="single" w:sz="4" w:space="0" w:color="000000"/>
        <w:left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31">
    <w:name w:val="xl131"/>
    <w:basedOn w:val="a0"/>
    <w:rsid w:val="00D86AFF"/>
    <w:pPr>
      <w:pBdr>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32">
    <w:name w:val="xl132"/>
    <w:basedOn w:val="a0"/>
    <w:rsid w:val="00D86AFF"/>
    <w:pPr>
      <w:pBdr>
        <w:top w:val="single" w:sz="4" w:space="0" w:color="000000"/>
        <w:left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33">
    <w:name w:val="xl133"/>
    <w:basedOn w:val="a0"/>
    <w:rsid w:val="00D86AFF"/>
    <w:pPr>
      <w:pBdr>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34">
    <w:name w:val="xl134"/>
    <w:basedOn w:val="a0"/>
    <w:rsid w:val="00D86AFF"/>
    <w:pPr>
      <w:pBdr>
        <w:top w:val="single" w:sz="4" w:space="0" w:color="000000"/>
        <w:lef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35">
    <w:name w:val="xl135"/>
    <w:basedOn w:val="a0"/>
    <w:rsid w:val="00D86AFF"/>
    <w:pPr>
      <w:pBdr>
        <w:top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36">
    <w:name w:val="xl136"/>
    <w:basedOn w:val="a0"/>
    <w:rsid w:val="00D86AFF"/>
    <w:pPr>
      <w:pBdr>
        <w:top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37">
    <w:name w:val="xl137"/>
    <w:basedOn w:val="a0"/>
    <w:rsid w:val="00D86AFF"/>
    <w:pPr>
      <w:pBdr>
        <w:top w:val="single" w:sz="4" w:space="0" w:color="000000"/>
        <w:left w:val="single" w:sz="4" w:space="0" w:color="000000"/>
        <w:right w:val="single" w:sz="4" w:space="0" w:color="000000"/>
      </w:pBdr>
      <w:shd w:val="clear" w:color="auto" w:fill="C0C0C0"/>
      <w:suppressAutoHyphens/>
      <w:spacing w:before="280" w:after="280"/>
      <w:jc w:val="center"/>
      <w:textAlignment w:val="center"/>
    </w:pPr>
    <w:rPr>
      <w:sz w:val="24"/>
      <w:szCs w:val="24"/>
      <w:lang w:eastAsia="ar-SA"/>
    </w:rPr>
  </w:style>
  <w:style w:type="paragraph" w:customStyle="1" w:styleId="xl138">
    <w:name w:val="xl138"/>
    <w:basedOn w:val="a0"/>
    <w:rsid w:val="00D86AFF"/>
    <w:pPr>
      <w:pBdr>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sz w:val="24"/>
      <w:szCs w:val="24"/>
      <w:lang w:eastAsia="ar-SA"/>
    </w:rPr>
  </w:style>
  <w:style w:type="paragraph" w:customStyle="1" w:styleId="xl139">
    <w:name w:val="xl139"/>
    <w:basedOn w:val="a0"/>
    <w:rsid w:val="00D86AFF"/>
    <w:pPr>
      <w:pBdr>
        <w:top w:val="single" w:sz="4" w:space="0" w:color="000000"/>
        <w:left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40">
    <w:name w:val="xl140"/>
    <w:basedOn w:val="a0"/>
    <w:rsid w:val="00D86AFF"/>
    <w:pPr>
      <w:pBdr>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b/>
      <w:bCs/>
      <w:sz w:val="24"/>
      <w:szCs w:val="24"/>
      <w:lang w:eastAsia="ar-SA"/>
    </w:rPr>
  </w:style>
  <w:style w:type="paragraph" w:customStyle="1" w:styleId="xl141">
    <w:name w:val="xl141"/>
    <w:basedOn w:val="a0"/>
    <w:rsid w:val="00D86AFF"/>
    <w:pPr>
      <w:pBdr>
        <w:top w:val="single" w:sz="4" w:space="0" w:color="000000"/>
        <w:left w:val="single" w:sz="4" w:space="0" w:color="000000"/>
        <w:right w:val="single" w:sz="4" w:space="0" w:color="000000"/>
      </w:pBdr>
      <w:suppressAutoHyphens/>
      <w:spacing w:before="280" w:after="280"/>
    </w:pPr>
    <w:rPr>
      <w:sz w:val="24"/>
      <w:szCs w:val="24"/>
      <w:lang w:eastAsia="ar-SA"/>
    </w:rPr>
  </w:style>
  <w:style w:type="paragraph" w:customStyle="1" w:styleId="xl142">
    <w:name w:val="xl142"/>
    <w:basedOn w:val="a0"/>
    <w:rsid w:val="00D86AFF"/>
    <w:pPr>
      <w:pBdr>
        <w:left w:val="single" w:sz="4" w:space="0" w:color="000000"/>
        <w:bottom w:val="single" w:sz="4" w:space="0" w:color="000000"/>
        <w:right w:val="single" w:sz="4" w:space="0" w:color="000000"/>
      </w:pBdr>
      <w:suppressAutoHyphens/>
      <w:spacing w:before="280" w:after="280"/>
    </w:pPr>
    <w:rPr>
      <w:sz w:val="24"/>
      <w:szCs w:val="24"/>
      <w:lang w:eastAsia="ar-SA"/>
    </w:rPr>
  </w:style>
  <w:style w:type="paragraph" w:customStyle="1" w:styleId="xl143">
    <w:name w:val="xl143"/>
    <w:basedOn w:val="a0"/>
    <w:rsid w:val="00D86AFF"/>
    <w:pPr>
      <w:pBdr>
        <w:top w:val="single" w:sz="4" w:space="0" w:color="000000"/>
        <w:left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144">
    <w:name w:val="xl144"/>
    <w:basedOn w:val="a0"/>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145">
    <w:name w:val="xl145"/>
    <w:basedOn w:val="a0"/>
    <w:rsid w:val="00D86AFF"/>
    <w:pPr>
      <w:pBdr>
        <w:top w:val="single" w:sz="4" w:space="0" w:color="000000"/>
        <w:left w:val="single" w:sz="4" w:space="0" w:color="000000"/>
        <w:right w:val="single" w:sz="4" w:space="0" w:color="000000"/>
      </w:pBdr>
      <w:suppressAutoHyphens/>
      <w:spacing w:before="280" w:after="280"/>
      <w:textAlignment w:val="center"/>
    </w:pPr>
    <w:rPr>
      <w:sz w:val="24"/>
      <w:szCs w:val="24"/>
      <w:lang w:eastAsia="ar-SA"/>
    </w:rPr>
  </w:style>
  <w:style w:type="paragraph" w:customStyle="1" w:styleId="xl146">
    <w:name w:val="xl146"/>
    <w:basedOn w:val="a0"/>
    <w:rsid w:val="00D86AFF"/>
    <w:pPr>
      <w:pBdr>
        <w:left w:val="single" w:sz="4" w:space="0" w:color="000000"/>
        <w:bottom w:val="single" w:sz="4" w:space="0" w:color="000000"/>
        <w:right w:val="single" w:sz="4" w:space="0" w:color="000000"/>
      </w:pBdr>
      <w:suppressAutoHyphens/>
      <w:spacing w:before="280" w:after="280"/>
      <w:textAlignment w:val="center"/>
    </w:pPr>
    <w:rPr>
      <w:sz w:val="24"/>
      <w:szCs w:val="24"/>
      <w:lang w:eastAsia="ar-SA"/>
    </w:rPr>
  </w:style>
  <w:style w:type="paragraph" w:customStyle="1" w:styleId="xl147">
    <w:name w:val="xl147"/>
    <w:basedOn w:val="a0"/>
    <w:rsid w:val="00D86AFF"/>
    <w:pPr>
      <w:pBdr>
        <w:top w:val="single" w:sz="4" w:space="0" w:color="000000"/>
        <w:left w:val="single" w:sz="4" w:space="0" w:color="000000"/>
      </w:pBdr>
      <w:suppressAutoHyphens/>
      <w:spacing w:before="280" w:after="280"/>
      <w:jc w:val="center"/>
      <w:textAlignment w:val="center"/>
    </w:pPr>
    <w:rPr>
      <w:sz w:val="24"/>
      <w:szCs w:val="24"/>
      <w:lang w:eastAsia="ar-SA"/>
    </w:rPr>
  </w:style>
  <w:style w:type="paragraph" w:customStyle="1" w:styleId="xl148">
    <w:name w:val="xl148"/>
    <w:basedOn w:val="a0"/>
    <w:rsid w:val="00D86AFF"/>
    <w:pPr>
      <w:pBdr>
        <w:left w:val="single" w:sz="4" w:space="0" w:color="000000"/>
        <w:bottom w:val="single" w:sz="4" w:space="0" w:color="000000"/>
      </w:pBdr>
      <w:suppressAutoHyphens/>
      <w:spacing w:before="280" w:after="280"/>
      <w:jc w:val="center"/>
      <w:textAlignment w:val="center"/>
    </w:pPr>
    <w:rPr>
      <w:sz w:val="24"/>
      <w:szCs w:val="24"/>
      <w:lang w:eastAsia="ar-SA"/>
    </w:rPr>
  </w:style>
  <w:style w:type="paragraph" w:customStyle="1" w:styleId="xl149">
    <w:name w:val="xl149"/>
    <w:basedOn w:val="a0"/>
    <w:rsid w:val="00D86AFF"/>
    <w:pPr>
      <w:pBdr>
        <w:top w:val="single" w:sz="4" w:space="0" w:color="000000"/>
        <w:left w:val="single" w:sz="4" w:space="0" w:color="000000"/>
        <w:right w:val="single" w:sz="4" w:space="0" w:color="000000"/>
      </w:pBdr>
      <w:suppressAutoHyphens/>
      <w:spacing w:before="280" w:after="280"/>
      <w:jc w:val="center"/>
    </w:pPr>
    <w:rPr>
      <w:sz w:val="24"/>
      <w:szCs w:val="24"/>
      <w:lang w:eastAsia="ar-SA"/>
    </w:rPr>
  </w:style>
  <w:style w:type="paragraph" w:customStyle="1" w:styleId="xl150">
    <w:name w:val="xl150"/>
    <w:basedOn w:val="a0"/>
    <w:rsid w:val="00D86AFF"/>
    <w:pPr>
      <w:pBdr>
        <w:left w:val="single" w:sz="4" w:space="0" w:color="000000"/>
        <w:bottom w:val="single" w:sz="4" w:space="0" w:color="000000"/>
        <w:right w:val="single" w:sz="4" w:space="0" w:color="000000"/>
      </w:pBdr>
      <w:suppressAutoHyphens/>
      <w:spacing w:before="280" w:after="280"/>
      <w:jc w:val="center"/>
    </w:pPr>
    <w:rPr>
      <w:sz w:val="24"/>
      <w:szCs w:val="24"/>
      <w:lang w:eastAsia="ar-SA"/>
    </w:rPr>
  </w:style>
  <w:style w:type="paragraph" w:customStyle="1" w:styleId="xl151">
    <w:name w:val="xl151"/>
    <w:basedOn w:val="a0"/>
    <w:rsid w:val="00D86AFF"/>
    <w:pPr>
      <w:pBdr>
        <w:top w:val="single" w:sz="4" w:space="0" w:color="000000"/>
        <w:left w:val="single" w:sz="4" w:space="0" w:color="000000"/>
        <w:right w:val="single" w:sz="4" w:space="0" w:color="000000"/>
      </w:pBdr>
      <w:suppressAutoHyphens/>
      <w:spacing w:before="280" w:after="280"/>
      <w:textAlignment w:val="center"/>
    </w:pPr>
    <w:rPr>
      <w:sz w:val="22"/>
      <w:szCs w:val="22"/>
      <w:lang w:eastAsia="ar-SA"/>
    </w:rPr>
  </w:style>
  <w:style w:type="paragraph" w:customStyle="1" w:styleId="xl152">
    <w:name w:val="xl152"/>
    <w:basedOn w:val="a0"/>
    <w:rsid w:val="00D86AFF"/>
    <w:pPr>
      <w:pBdr>
        <w:left w:val="single" w:sz="4" w:space="0" w:color="000000"/>
        <w:bottom w:val="single" w:sz="4" w:space="0" w:color="000000"/>
        <w:right w:val="single" w:sz="4" w:space="0" w:color="000000"/>
      </w:pBdr>
      <w:suppressAutoHyphens/>
      <w:spacing w:before="280" w:after="280"/>
      <w:textAlignment w:val="center"/>
    </w:pPr>
    <w:rPr>
      <w:sz w:val="22"/>
      <w:szCs w:val="22"/>
      <w:lang w:eastAsia="ar-SA"/>
    </w:rPr>
  </w:style>
  <w:style w:type="paragraph" w:customStyle="1" w:styleId="xl153">
    <w:name w:val="xl153"/>
    <w:basedOn w:val="a0"/>
    <w:rsid w:val="00D86AFF"/>
    <w:pPr>
      <w:pBdr>
        <w:top w:val="single" w:sz="4" w:space="0" w:color="000000"/>
        <w:left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154">
    <w:name w:val="xl154"/>
    <w:basedOn w:val="a0"/>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155">
    <w:name w:val="xl155"/>
    <w:basedOn w:val="a0"/>
    <w:rsid w:val="00D86AFF"/>
    <w:pPr>
      <w:pBdr>
        <w:top w:val="single" w:sz="4" w:space="0" w:color="000000"/>
        <w:left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156">
    <w:name w:val="xl156"/>
    <w:basedOn w:val="a0"/>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157">
    <w:name w:val="xl157"/>
    <w:basedOn w:val="a0"/>
    <w:rsid w:val="00D86AFF"/>
    <w:pPr>
      <w:pBdr>
        <w:top w:val="single" w:sz="4" w:space="0" w:color="000000"/>
        <w:left w:val="single" w:sz="4" w:space="0" w:color="000000"/>
        <w:right w:val="single" w:sz="4" w:space="0" w:color="000000"/>
      </w:pBdr>
      <w:suppressAutoHyphens/>
      <w:spacing w:before="280" w:after="280"/>
      <w:textAlignment w:val="center"/>
    </w:pPr>
    <w:rPr>
      <w:sz w:val="24"/>
      <w:szCs w:val="24"/>
      <w:lang w:eastAsia="ar-SA"/>
    </w:rPr>
  </w:style>
  <w:style w:type="paragraph" w:customStyle="1" w:styleId="xl158">
    <w:name w:val="xl158"/>
    <w:basedOn w:val="a0"/>
    <w:rsid w:val="00D86AFF"/>
    <w:pPr>
      <w:pBdr>
        <w:left w:val="single" w:sz="4" w:space="0" w:color="000000"/>
        <w:bottom w:val="single" w:sz="4" w:space="0" w:color="000000"/>
        <w:right w:val="single" w:sz="4" w:space="0" w:color="000000"/>
      </w:pBdr>
      <w:suppressAutoHyphens/>
      <w:spacing w:before="280" w:after="280"/>
      <w:textAlignment w:val="center"/>
    </w:pPr>
    <w:rPr>
      <w:sz w:val="24"/>
      <w:szCs w:val="24"/>
      <w:lang w:eastAsia="ar-SA"/>
    </w:rPr>
  </w:style>
  <w:style w:type="paragraph" w:customStyle="1" w:styleId="xl159">
    <w:name w:val="xl159"/>
    <w:basedOn w:val="a0"/>
    <w:rsid w:val="00D86AFF"/>
    <w:pPr>
      <w:pBdr>
        <w:top w:val="single" w:sz="4" w:space="0" w:color="000000"/>
        <w:left w:val="single" w:sz="4" w:space="0" w:color="000000"/>
        <w:right w:val="single" w:sz="4" w:space="0" w:color="000000"/>
      </w:pBdr>
      <w:suppressAutoHyphens/>
      <w:spacing w:before="280" w:after="280"/>
      <w:textAlignment w:val="center"/>
    </w:pPr>
    <w:rPr>
      <w:b/>
      <w:bCs/>
      <w:sz w:val="22"/>
      <w:szCs w:val="22"/>
      <w:lang w:eastAsia="ar-SA"/>
    </w:rPr>
  </w:style>
  <w:style w:type="paragraph" w:customStyle="1" w:styleId="xl160">
    <w:name w:val="xl160"/>
    <w:basedOn w:val="a0"/>
    <w:rsid w:val="00D86AFF"/>
    <w:pPr>
      <w:pBdr>
        <w:left w:val="single" w:sz="4" w:space="0" w:color="000000"/>
        <w:bottom w:val="single" w:sz="4" w:space="0" w:color="000000"/>
        <w:right w:val="single" w:sz="4" w:space="0" w:color="000000"/>
      </w:pBdr>
      <w:suppressAutoHyphens/>
      <w:spacing w:before="280" w:after="280"/>
      <w:textAlignment w:val="center"/>
    </w:pPr>
    <w:rPr>
      <w:b/>
      <w:bCs/>
      <w:sz w:val="22"/>
      <w:szCs w:val="22"/>
      <w:lang w:eastAsia="ar-SA"/>
    </w:rPr>
  </w:style>
  <w:style w:type="paragraph" w:customStyle="1" w:styleId="xl161">
    <w:name w:val="xl161"/>
    <w:basedOn w:val="a0"/>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b/>
      <w:bCs/>
      <w:sz w:val="24"/>
      <w:szCs w:val="24"/>
      <w:lang w:eastAsia="ar-SA"/>
    </w:rPr>
  </w:style>
  <w:style w:type="paragraph" w:customStyle="1" w:styleId="xl162">
    <w:name w:val="xl162"/>
    <w:basedOn w:val="a0"/>
    <w:rsid w:val="00D86AFF"/>
    <w:pPr>
      <w:suppressAutoHyphens/>
      <w:spacing w:before="280" w:after="280"/>
      <w:jc w:val="center"/>
      <w:textAlignment w:val="center"/>
    </w:pPr>
    <w:rPr>
      <w:b/>
      <w:bCs/>
      <w:sz w:val="22"/>
      <w:szCs w:val="22"/>
      <w:lang w:eastAsia="ar-SA"/>
    </w:rPr>
  </w:style>
  <w:style w:type="paragraph" w:customStyle="1" w:styleId="xl163">
    <w:name w:val="xl163"/>
    <w:basedOn w:val="a0"/>
    <w:rsid w:val="00D86AFF"/>
    <w:pPr>
      <w:pBdr>
        <w:top w:val="single" w:sz="4" w:space="0" w:color="000000"/>
        <w:left w:val="single" w:sz="4" w:space="0" w:color="000000"/>
        <w:bottom w:val="single" w:sz="4" w:space="0" w:color="000000"/>
        <w:right w:val="single" w:sz="4" w:space="0" w:color="000000"/>
      </w:pBdr>
      <w:suppressAutoHyphens/>
      <w:spacing w:before="280" w:after="280"/>
      <w:textAlignment w:val="center"/>
    </w:pPr>
    <w:rPr>
      <w:sz w:val="16"/>
      <w:szCs w:val="16"/>
      <w:lang w:eastAsia="ar-SA"/>
    </w:rPr>
  </w:style>
  <w:style w:type="paragraph" w:customStyle="1" w:styleId="xl164">
    <w:name w:val="xl164"/>
    <w:basedOn w:val="a0"/>
    <w:rsid w:val="00D86AFF"/>
    <w:pPr>
      <w:pBdr>
        <w:top w:val="single" w:sz="4" w:space="0" w:color="000000"/>
        <w:left w:val="single" w:sz="4" w:space="0" w:color="000000"/>
        <w:bottom w:val="single" w:sz="4" w:space="0" w:color="000000"/>
      </w:pBdr>
      <w:suppressAutoHyphens/>
      <w:spacing w:before="280" w:after="280"/>
      <w:jc w:val="center"/>
      <w:textAlignment w:val="center"/>
    </w:pPr>
    <w:rPr>
      <w:sz w:val="16"/>
      <w:szCs w:val="16"/>
      <w:lang w:eastAsia="ar-SA"/>
    </w:rPr>
  </w:style>
  <w:style w:type="paragraph" w:customStyle="1" w:styleId="xl165">
    <w:name w:val="xl165"/>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16"/>
      <w:szCs w:val="16"/>
      <w:lang w:eastAsia="ar-SA"/>
    </w:rPr>
  </w:style>
  <w:style w:type="paragraph" w:customStyle="1" w:styleId="xl166">
    <w:name w:val="xl166"/>
    <w:basedOn w:val="a0"/>
    <w:rsid w:val="00D86AFF"/>
    <w:pPr>
      <w:pBdr>
        <w:top w:val="single" w:sz="4" w:space="0" w:color="000000"/>
        <w:left w:val="single" w:sz="4" w:space="0" w:color="000000"/>
        <w:bottom w:val="single" w:sz="4" w:space="0" w:color="000000"/>
        <w:right w:val="single" w:sz="4" w:space="0" w:color="000000"/>
      </w:pBdr>
      <w:shd w:val="clear" w:color="auto" w:fill="FFFF99"/>
      <w:suppressAutoHyphens/>
      <w:spacing w:before="280" w:after="280"/>
      <w:jc w:val="center"/>
      <w:textAlignment w:val="center"/>
    </w:pPr>
    <w:rPr>
      <w:sz w:val="16"/>
      <w:szCs w:val="16"/>
      <w:lang w:eastAsia="ar-SA"/>
    </w:rPr>
  </w:style>
  <w:style w:type="paragraph" w:customStyle="1" w:styleId="xl167">
    <w:name w:val="xl167"/>
    <w:basedOn w:val="a0"/>
    <w:rsid w:val="00D86AFF"/>
    <w:pPr>
      <w:pBdr>
        <w:top w:val="single" w:sz="4" w:space="0" w:color="000000"/>
        <w:left w:val="single" w:sz="4" w:space="0" w:color="000000"/>
        <w:bottom w:val="single" w:sz="4" w:space="0" w:color="000000"/>
        <w:right w:val="single" w:sz="4" w:space="0" w:color="000000"/>
      </w:pBdr>
      <w:shd w:val="clear" w:color="auto" w:fill="FFFF99"/>
      <w:suppressAutoHyphens/>
      <w:spacing w:before="280" w:after="280"/>
      <w:jc w:val="center"/>
      <w:textAlignment w:val="center"/>
    </w:pPr>
    <w:rPr>
      <w:sz w:val="16"/>
      <w:szCs w:val="16"/>
      <w:lang w:eastAsia="ar-SA"/>
    </w:rPr>
  </w:style>
  <w:style w:type="paragraph" w:customStyle="1" w:styleId="xl168">
    <w:name w:val="xl168"/>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sz w:val="16"/>
      <w:szCs w:val="16"/>
      <w:lang w:eastAsia="ar-SA"/>
    </w:rPr>
  </w:style>
  <w:style w:type="paragraph" w:customStyle="1" w:styleId="xl169">
    <w:name w:val="xl169"/>
    <w:basedOn w:val="a0"/>
    <w:rsid w:val="00D86AF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sz w:val="16"/>
      <w:szCs w:val="16"/>
      <w:lang w:eastAsia="ar-SA"/>
    </w:rPr>
  </w:style>
  <w:style w:type="paragraph" w:customStyle="1" w:styleId="xl170">
    <w:name w:val="xl170"/>
    <w:basedOn w:val="a0"/>
    <w:rsid w:val="00D86AFF"/>
    <w:pPr>
      <w:pBdr>
        <w:left w:val="single" w:sz="4" w:space="0" w:color="000000"/>
        <w:bottom w:val="single" w:sz="4" w:space="0" w:color="000000"/>
        <w:right w:val="single" w:sz="4" w:space="0" w:color="000000"/>
      </w:pBdr>
      <w:suppressAutoHyphens/>
      <w:spacing w:before="280" w:after="280"/>
      <w:jc w:val="center"/>
      <w:textAlignment w:val="center"/>
    </w:pPr>
    <w:rPr>
      <w:sz w:val="22"/>
      <w:szCs w:val="22"/>
      <w:lang w:eastAsia="ar-SA"/>
    </w:rPr>
  </w:style>
  <w:style w:type="paragraph" w:customStyle="1" w:styleId="xl171">
    <w:name w:val="xl171"/>
    <w:basedOn w:val="a0"/>
    <w:rsid w:val="00D86AFF"/>
    <w:pPr>
      <w:pBdr>
        <w:top w:val="single" w:sz="4" w:space="0" w:color="000000"/>
        <w:left w:val="single" w:sz="4" w:space="0" w:color="000000"/>
        <w:right w:val="single" w:sz="4" w:space="0" w:color="000000"/>
      </w:pBdr>
      <w:suppressAutoHyphens/>
      <w:spacing w:before="280" w:after="280"/>
    </w:pPr>
    <w:rPr>
      <w:sz w:val="24"/>
      <w:szCs w:val="24"/>
      <w:lang w:eastAsia="ar-SA"/>
    </w:rPr>
  </w:style>
  <w:style w:type="paragraph" w:customStyle="1" w:styleId="xl172">
    <w:name w:val="xl172"/>
    <w:basedOn w:val="a0"/>
    <w:rsid w:val="00D86AFF"/>
    <w:pPr>
      <w:pBdr>
        <w:left w:val="single" w:sz="4" w:space="0" w:color="000000"/>
        <w:bottom w:val="single" w:sz="4" w:space="0" w:color="000000"/>
        <w:right w:val="single" w:sz="4" w:space="0" w:color="000000"/>
      </w:pBdr>
      <w:suppressAutoHyphens/>
      <w:spacing w:before="280" w:after="280"/>
    </w:pPr>
    <w:rPr>
      <w:sz w:val="24"/>
      <w:szCs w:val="24"/>
      <w:lang w:eastAsia="ar-SA"/>
    </w:rPr>
  </w:style>
  <w:style w:type="paragraph" w:customStyle="1" w:styleId="xl173">
    <w:name w:val="xl173"/>
    <w:basedOn w:val="a0"/>
    <w:rsid w:val="00D86AFF"/>
    <w:pPr>
      <w:pBdr>
        <w:left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174">
    <w:name w:val="xl174"/>
    <w:basedOn w:val="a0"/>
    <w:rsid w:val="00D86AFF"/>
    <w:pPr>
      <w:pBdr>
        <w:left w:val="single" w:sz="4" w:space="0" w:color="000000"/>
        <w:right w:val="single" w:sz="4" w:space="0" w:color="000000"/>
      </w:pBdr>
      <w:suppressAutoHyphens/>
      <w:spacing w:before="280" w:after="280"/>
      <w:textAlignment w:val="center"/>
    </w:pPr>
    <w:rPr>
      <w:sz w:val="24"/>
      <w:szCs w:val="24"/>
      <w:lang w:eastAsia="ar-SA"/>
    </w:rPr>
  </w:style>
  <w:style w:type="paragraph" w:customStyle="1" w:styleId="xl175">
    <w:name w:val="xl175"/>
    <w:basedOn w:val="a0"/>
    <w:rsid w:val="00D86AFF"/>
    <w:pPr>
      <w:pBdr>
        <w:left w:val="single" w:sz="4" w:space="0" w:color="000000"/>
        <w:right w:val="single" w:sz="4" w:space="0" w:color="000000"/>
      </w:pBdr>
      <w:suppressAutoHyphens/>
      <w:spacing w:before="280" w:after="280"/>
      <w:jc w:val="center"/>
      <w:textAlignment w:val="center"/>
    </w:pPr>
    <w:rPr>
      <w:sz w:val="24"/>
      <w:szCs w:val="24"/>
      <w:lang w:eastAsia="ar-SA"/>
    </w:rPr>
  </w:style>
  <w:style w:type="paragraph" w:customStyle="1" w:styleId="xl176">
    <w:name w:val="xl176"/>
    <w:basedOn w:val="a0"/>
    <w:rsid w:val="00D86AFF"/>
    <w:pPr>
      <w:pBdr>
        <w:top w:val="single" w:sz="4" w:space="0" w:color="000000"/>
        <w:left w:val="single" w:sz="4" w:space="0" w:color="000000"/>
        <w:right w:val="single" w:sz="4" w:space="0" w:color="000000"/>
      </w:pBdr>
      <w:shd w:val="clear" w:color="auto" w:fill="FFFF00"/>
      <w:suppressAutoHyphens/>
      <w:spacing w:before="280" w:after="280"/>
      <w:textAlignment w:val="center"/>
    </w:pPr>
    <w:rPr>
      <w:sz w:val="24"/>
      <w:szCs w:val="24"/>
      <w:lang w:eastAsia="ar-SA"/>
    </w:rPr>
  </w:style>
  <w:style w:type="paragraph" w:customStyle="1" w:styleId="xl177">
    <w:name w:val="xl177"/>
    <w:basedOn w:val="a0"/>
    <w:rsid w:val="00D86AFF"/>
    <w:pPr>
      <w:pBdr>
        <w:left w:val="single" w:sz="4" w:space="0" w:color="000000"/>
        <w:bottom w:val="single" w:sz="4" w:space="0" w:color="000000"/>
        <w:right w:val="single" w:sz="4" w:space="0" w:color="000000"/>
      </w:pBdr>
      <w:shd w:val="clear" w:color="auto" w:fill="FFFF00"/>
      <w:suppressAutoHyphens/>
      <w:spacing w:before="280" w:after="280"/>
      <w:textAlignment w:val="center"/>
    </w:pPr>
    <w:rPr>
      <w:sz w:val="24"/>
      <w:szCs w:val="24"/>
      <w:lang w:eastAsia="ar-SA"/>
    </w:rPr>
  </w:style>
  <w:style w:type="paragraph" w:customStyle="1" w:styleId="xl178">
    <w:name w:val="xl178"/>
    <w:basedOn w:val="a0"/>
    <w:rsid w:val="00D86AFF"/>
    <w:pPr>
      <w:pBdr>
        <w:top w:val="single" w:sz="4" w:space="0" w:color="000000"/>
        <w:left w:val="single" w:sz="4" w:space="0" w:color="000000"/>
        <w:right w:val="single" w:sz="4" w:space="0" w:color="000000"/>
      </w:pBdr>
      <w:suppressAutoHyphens/>
      <w:spacing w:before="280" w:after="280"/>
      <w:jc w:val="center"/>
    </w:pPr>
    <w:rPr>
      <w:sz w:val="24"/>
      <w:szCs w:val="24"/>
      <w:lang w:eastAsia="ar-SA"/>
    </w:rPr>
  </w:style>
  <w:style w:type="paragraph" w:customStyle="1" w:styleId="xl179">
    <w:name w:val="xl179"/>
    <w:basedOn w:val="a0"/>
    <w:rsid w:val="00D86AFF"/>
    <w:pPr>
      <w:pBdr>
        <w:left w:val="single" w:sz="4" w:space="0" w:color="000000"/>
        <w:bottom w:val="single" w:sz="4" w:space="0" w:color="000000"/>
        <w:right w:val="single" w:sz="4" w:space="0" w:color="000000"/>
      </w:pBdr>
      <w:suppressAutoHyphens/>
      <w:spacing w:before="280" w:after="280"/>
      <w:jc w:val="center"/>
    </w:pPr>
    <w:rPr>
      <w:sz w:val="24"/>
      <w:szCs w:val="24"/>
      <w:lang w:eastAsia="ar-SA"/>
    </w:rPr>
  </w:style>
  <w:style w:type="paragraph" w:customStyle="1" w:styleId="xl180">
    <w:name w:val="xl180"/>
    <w:basedOn w:val="a0"/>
    <w:rsid w:val="00D86AFF"/>
    <w:pPr>
      <w:pBdr>
        <w:top w:val="single" w:sz="4" w:space="0" w:color="000000"/>
        <w:left w:val="single" w:sz="4" w:space="0" w:color="000000"/>
        <w:right w:val="single" w:sz="4" w:space="0" w:color="000000"/>
      </w:pBdr>
      <w:suppressAutoHyphens/>
      <w:spacing w:before="280" w:after="280"/>
      <w:textAlignment w:val="center"/>
    </w:pPr>
    <w:rPr>
      <w:sz w:val="24"/>
      <w:szCs w:val="24"/>
      <w:lang w:eastAsia="ar-SA"/>
    </w:rPr>
  </w:style>
  <w:style w:type="paragraph" w:customStyle="1" w:styleId="xl181">
    <w:name w:val="xl181"/>
    <w:basedOn w:val="a0"/>
    <w:rsid w:val="00D86AFF"/>
    <w:pPr>
      <w:pBdr>
        <w:left w:val="single" w:sz="4" w:space="0" w:color="000000"/>
        <w:bottom w:val="single" w:sz="4" w:space="0" w:color="000000"/>
        <w:right w:val="single" w:sz="4" w:space="0" w:color="000000"/>
      </w:pBdr>
      <w:suppressAutoHyphens/>
      <w:spacing w:before="280" w:after="280"/>
      <w:textAlignment w:val="center"/>
    </w:pPr>
    <w:rPr>
      <w:sz w:val="24"/>
      <w:szCs w:val="24"/>
      <w:lang w:eastAsia="ar-SA"/>
    </w:rPr>
  </w:style>
  <w:style w:type="paragraph" w:customStyle="1" w:styleId="xl182">
    <w:name w:val="xl182"/>
    <w:basedOn w:val="a0"/>
    <w:rsid w:val="00D86AFF"/>
    <w:pPr>
      <w:pBdr>
        <w:top w:val="single" w:sz="4" w:space="0" w:color="000000"/>
        <w:left w:val="single" w:sz="4" w:space="0" w:color="000000"/>
        <w:bottom w:val="single" w:sz="4" w:space="0" w:color="000000"/>
        <w:right w:val="single" w:sz="4" w:space="0" w:color="000000"/>
      </w:pBdr>
      <w:suppressAutoHyphens/>
      <w:spacing w:before="280" w:after="280"/>
      <w:jc w:val="center"/>
    </w:pPr>
    <w:rPr>
      <w:sz w:val="22"/>
      <w:szCs w:val="22"/>
      <w:lang w:eastAsia="ar-SA"/>
    </w:rPr>
  </w:style>
  <w:style w:type="paragraph" w:customStyle="1" w:styleId="font9">
    <w:name w:val="font9"/>
    <w:basedOn w:val="a0"/>
    <w:rsid w:val="00D86AFF"/>
    <w:pPr>
      <w:suppressAutoHyphens/>
      <w:spacing w:before="280" w:after="280"/>
    </w:pPr>
    <w:rPr>
      <w:sz w:val="22"/>
      <w:szCs w:val="22"/>
      <w:u w:val="single"/>
      <w:lang w:eastAsia="ar-SA"/>
    </w:rPr>
  </w:style>
  <w:style w:type="paragraph" w:customStyle="1" w:styleId="font10">
    <w:name w:val="font10"/>
    <w:basedOn w:val="a0"/>
    <w:rsid w:val="00D86AFF"/>
    <w:pPr>
      <w:suppressAutoHyphens/>
      <w:spacing w:before="280" w:after="280"/>
    </w:pPr>
    <w:rPr>
      <w:b/>
      <w:bCs/>
      <w:sz w:val="22"/>
      <w:szCs w:val="22"/>
      <w:lang w:eastAsia="ar-SA"/>
    </w:rPr>
  </w:style>
  <w:style w:type="paragraph" w:customStyle="1" w:styleId="font11">
    <w:name w:val="font11"/>
    <w:basedOn w:val="a0"/>
    <w:rsid w:val="00D86AFF"/>
    <w:pPr>
      <w:suppressAutoHyphens/>
      <w:spacing w:before="280" w:after="280"/>
    </w:pPr>
    <w:rPr>
      <w:sz w:val="24"/>
      <w:szCs w:val="24"/>
      <w:lang w:eastAsia="ar-SA"/>
    </w:rPr>
  </w:style>
  <w:style w:type="paragraph" w:customStyle="1" w:styleId="font12">
    <w:name w:val="font12"/>
    <w:basedOn w:val="a0"/>
    <w:rsid w:val="00D86AFF"/>
    <w:pPr>
      <w:suppressAutoHyphens/>
      <w:spacing w:before="280" w:after="280"/>
    </w:pPr>
    <w:rPr>
      <w:b/>
      <w:bCs/>
      <w:sz w:val="22"/>
      <w:szCs w:val="22"/>
      <w:lang w:eastAsia="ar-SA"/>
    </w:rPr>
  </w:style>
  <w:style w:type="paragraph" w:customStyle="1" w:styleId="font13">
    <w:name w:val="font13"/>
    <w:basedOn w:val="a0"/>
    <w:rsid w:val="00D86AFF"/>
    <w:pPr>
      <w:suppressAutoHyphens/>
      <w:spacing w:before="280" w:after="280"/>
    </w:pPr>
    <w:rPr>
      <w:sz w:val="24"/>
      <w:szCs w:val="24"/>
      <w:lang w:eastAsia="ar-SA"/>
    </w:rPr>
  </w:style>
  <w:style w:type="paragraph" w:customStyle="1" w:styleId="S11">
    <w:name w:val="S_Заголовок 1"/>
    <w:basedOn w:val="a0"/>
    <w:rsid w:val="00D86AFF"/>
    <w:pPr>
      <w:tabs>
        <w:tab w:val="num" w:pos="720"/>
      </w:tabs>
      <w:suppressAutoHyphens/>
      <w:jc w:val="center"/>
    </w:pPr>
    <w:rPr>
      <w:b/>
      <w:caps/>
      <w:sz w:val="24"/>
      <w:szCs w:val="24"/>
      <w:lang w:eastAsia="ar-SA"/>
    </w:rPr>
  </w:style>
  <w:style w:type="paragraph" w:customStyle="1" w:styleId="S20">
    <w:name w:val="S_Заголовок 2"/>
    <w:basedOn w:val="2"/>
    <w:rsid w:val="00D86AFF"/>
    <w:pPr>
      <w:keepNext w:val="0"/>
      <w:tabs>
        <w:tab w:val="num" w:pos="720"/>
      </w:tabs>
      <w:suppressAutoHyphens/>
      <w:spacing w:before="0" w:after="0"/>
      <w:jc w:val="both"/>
    </w:pPr>
    <w:rPr>
      <w:rFonts w:ascii="Times New Roman" w:hAnsi="Times New Roman" w:cs="Times New Roman"/>
      <w:bCs w:val="0"/>
      <w:i w:val="0"/>
      <w:iCs w:val="0"/>
      <w:sz w:val="24"/>
      <w:szCs w:val="24"/>
      <w:lang w:eastAsia="ar-SA"/>
    </w:rPr>
  </w:style>
  <w:style w:type="paragraph" w:customStyle="1" w:styleId="S30">
    <w:name w:val="S_Заголовок 3"/>
    <w:basedOn w:val="3"/>
    <w:rsid w:val="00D86AFF"/>
    <w:pPr>
      <w:keepNext w:val="0"/>
      <w:tabs>
        <w:tab w:val="num" w:pos="720"/>
      </w:tabs>
      <w:suppressAutoHyphens/>
      <w:spacing w:before="0" w:after="0" w:line="360" w:lineRule="auto"/>
    </w:pPr>
    <w:rPr>
      <w:rFonts w:ascii="Times New Roman" w:hAnsi="Times New Roman" w:cs="Times New Roman"/>
      <w:b w:val="0"/>
      <w:bCs w:val="0"/>
      <w:sz w:val="24"/>
      <w:szCs w:val="24"/>
      <w:u w:val="single"/>
      <w:lang w:eastAsia="ar-SA"/>
    </w:rPr>
  </w:style>
  <w:style w:type="paragraph" w:customStyle="1" w:styleId="S40">
    <w:name w:val="S_Заголовок 4"/>
    <w:basedOn w:val="4"/>
    <w:rsid w:val="00D86AFF"/>
    <w:pPr>
      <w:keepNext w:val="0"/>
      <w:tabs>
        <w:tab w:val="num" w:pos="720"/>
      </w:tabs>
      <w:suppressAutoHyphens/>
      <w:spacing w:before="0" w:after="0"/>
    </w:pPr>
    <w:rPr>
      <w:b w:val="0"/>
      <w:bCs w:val="0"/>
      <w:i/>
      <w:sz w:val="24"/>
      <w:szCs w:val="24"/>
      <w:lang w:eastAsia="ar-SA"/>
    </w:rPr>
  </w:style>
  <w:style w:type="paragraph" w:customStyle="1" w:styleId="afffff1">
    <w:name w:val="Статья"/>
    <w:basedOn w:val="a0"/>
    <w:rsid w:val="00D86AFF"/>
    <w:pPr>
      <w:suppressAutoHyphens/>
      <w:jc w:val="both"/>
    </w:pPr>
    <w:rPr>
      <w:sz w:val="24"/>
      <w:szCs w:val="24"/>
      <w:lang w:eastAsia="ar-SA"/>
    </w:rPr>
  </w:style>
  <w:style w:type="paragraph" w:customStyle="1" w:styleId="1ff9">
    <w:name w:val="текст 1"/>
    <w:basedOn w:val="a0"/>
    <w:next w:val="a0"/>
    <w:rsid w:val="00D86AFF"/>
    <w:pPr>
      <w:suppressAutoHyphens/>
      <w:ind w:firstLine="540"/>
      <w:jc w:val="both"/>
    </w:pPr>
    <w:rPr>
      <w:sz w:val="20"/>
      <w:szCs w:val="24"/>
      <w:lang w:eastAsia="ar-SA"/>
    </w:rPr>
  </w:style>
  <w:style w:type="paragraph" w:customStyle="1" w:styleId="afffff2">
    <w:name w:val="Заголовок таблици"/>
    <w:basedOn w:val="1ff9"/>
    <w:rsid w:val="00D86AFF"/>
    <w:rPr>
      <w:sz w:val="22"/>
    </w:rPr>
  </w:style>
  <w:style w:type="paragraph" w:customStyle="1" w:styleId="afffff3">
    <w:name w:val="Номер таблици"/>
    <w:basedOn w:val="a0"/>
    <w:next w:val="a0"/>
    <w:rsid w:val="00D86AFF"/>
    <w:pPr>
      <w:suppressAutoHyphens/>
      <w:jc w:val="right"/>
    </w:pPr>
    <w:rPr>
      <w:b/>
      <w:sz w:val="20"/>
      <w:szCs w:val="24"/>
      <w:lang w:eastAsia="ar-SA"/>
    </w:rPr>
  </w:style>
  <w:style w:type="paragraph" w:customStyle="1" w:styleId="afffff4">
    <w:name w:val="Приложение"/>
    <w:basedOn w:val="a0"/>
    <w:next w:val="a0"/>
    <w:rsid w:val="00D86AFF"/>
    <w:pPr>
      <w:suppressAutoHyphens/>
      <w:jc w:val="right"/>
    </w:pPr>
    <w:rPr>
      <w:sz w:val="20"/>
      <w:szCs w:val="24"/>
      <w:lang w:eastAsia="ar-SA"/>
    </w:rPr>
  </w:style>
  <w:style w:type="paragraph" w:customStyle="1" w:styleId="afffff5">
    <w:name w:val="Обычный по таблице"/>
    <w:basedOn w:val="a0"/>
    <w:rsid w:val="00D86AFF"/>
    <w:pPr>
      <w:suppressAutoHyphens/>
    </w:pPr>
    <w:rPr>
      <w:sz w:val="24"/>
      <w:szCs w:val="24"/>
      <w:lang w:eastAsia="ar-SA"/>
    </w:rPr>
  </w:style>
  <w:style w:type="paragraph" w:customStyle="1" w:styleId="S6">
    <w:name w:val="S_Обычный в таблице"/>
    <w:basedOn w:val="a0"/>
    <w:rsid w:val="00D86AFF"/>
    <w:pPr>
      <w:suppressAutoHyphens/>
      <w:spacing w:line="360" w:lineRule="auto"/>
      <w:jc w:val="center"/>
    </w:pPr>
    <w:rPr>
      <w:sz w:val="24"/>
      <w:szCs w:val="24"/>
      <w:lang w:eastAsia="ar-SA"/>
    </w:rPr>
  </w:style>
  <w:style w:type="paragraph" w:styleId="afffff6">
    <w:name w:val="List Paragraph"/>
    <w:basedOn w:val="a0"/>
    <w:uiPriority w:val="34"/>
    <w:qFormat/>
    <w:rsid w:val="00D86AFF"/>
    <w:pPr>
      <w:suppressAutoHyphens/>
      <w:spacing w:line="360" w:lineRule="auto"/>
      <w:ind w:left="708" w:firstLine="709"/>
      <w:jc w:val="both"/>
    </w:pPr>
    <w:rPr>
      <w:sz w:val="24"/>
      <w:szCs w:val="24"/>
      <w:lang w:eastAsia="ar-SA"/>
    </w:rPr>
  </w:style>
  <w:style w:type="paragraph" w:customStyle="1" w:styleId="100">
    <w:name w:val="Оглавление 10"/>
    <w:basedOn w:val="1f5"/>
    <w:rsid w:val="00D86AFF"/>
    <w:pPr>
      <w:tabs>
        <w:tab w:val="right" w:leader="dot" w:pos="9637"/>
      </w:tabs>
      <w:ind w:left="2547" w:firstLine="0"/>
    </w:pPr>
  </w:style>
  <w:style w:type="paragraph" w:customStyle="1" w:styleId="afffff7">
    <w:name w:val="Содержимое врезки"/>
    <w:basedOn w:val="a1"/>
    <w:rsid w:val="00D86AFF"/>
    <w:pPr>
      <w:suppressAutoHyphens/>
      <w:spacing w:line="360" w:lineRule="auto"/>
      <w:ind w:right="-8" w:firstLine="709"/>
      <w:jc w:val="both"/>
    </w:pPr>
    <w:rPr>
      <w:szCs w:val="24"/>
      <w:lang w:eastAsia="ar-SA"/>
    </w:rPr>
  </w:style>
  <w:style w:type="paragraph" w:customStyle="1" w:styleId="2f">
    <w:name w:val="Знак2"/>
    <w:basedOn w:val="a0"/>
    <w:rsid w:val="00A47AB3"/>
    <w:pPr>
      <w:tabs>
        <w:tab w:val="num" w:pos="1287"/>
      </w:tabs>
      <w:spacing w:after="160" w:line="240" w:lineRule="exact"/>
      <w:ind w:left="1287" w:hanging="360"/>
      <w:jc w:val="both"/>
    </w:pPr>
    <w:rPr>
      <w:rFonts w:ascii="Verdana" w:hAnsi="Verdana" w:cs="Arial"/>
      <w:sz w:val="20"/>
      <w:szCs w:val="20"/>
      <w:lang w:val="en-US" w:eastAsia="en-US"/>
    </w:rPr>
  </w:style>
  <w:style w:type="paragraph" w:styleId="afffff8">
    <w:name w:val="Plain Text"/>
    <w:basedOn w:val="a0"/>
    <w:link w:val="afffff9"/>
    <w:uiPriority w:val="99"/>
    <w:rsid w:val="007071B3"/>
    <w:rPr>
      <w:rFonts w:ascii="Courier New" w:hAnsi="Courier New" w:cs="Courier New"/>
      <w:sz w:val="20"/>
      <w:szCs w:val="20"/>
    </w:rPr>
  </w:style>
  <w:style w:type="character" w:customStyle="1" w:styleId="a6">
    <w:name w:val="Верхний колонтитул Знак"/>
    <w:basedOn w:val="a2"/>
    <w:link w:val="a5"/>
    <w:uiPriority w:val="99"/>
    <w:rsid w:val="006F6CC9"/>
    <w:rPr>
      <w:sz w:val="28"/>
      <w:szCs w:val="28"/>
      <w:lang w:val="ru-RU" w:eastAsia="ru-RU" w:bidi="ar-SA"/>
    </w:rPr>
  </w:style>
  <w:style w:type="paragraph" w:customStyle="1" w:styleId="11Char">
    <w:name w:val="Знак1 Знак Знак Знак Знак Знак Знак Знак Знак1 Char"/>
    <w:basedOn w:val="a0"/>
    <w:rsid w:val="00DD4FAC"/>
    <w:pPr>
      <w:spacing w:after="160" w:line="240" w:lineRule="exact"/>
    </w:pPr>
    <w:rPr>
      <w:rFonts w:ascii="Verdana" w:hAnsi="Verdana"/>
      <w:sz w:val="20"/>
      <w:szCs w:val="20"/>
      <w:lang w:val="en-US" w:eastAsia="en-US"/>
    </w:rPr>
  </w:style>
  <w:style w:type="character" w:customStyle="1" w:styleId="10">
    <w:name w:val="Заголовок 1 Знак"/>
    <w:basedOn w:val="a2"/>
    <w:link w:val="1"/>
    <w:rsid w:val="00986A2F"/>
    <w:rPr>
      <w:b/>
      <w:bCs/>
      <w:sz w:val="44"/>
    </w:rPr>
  </w:style>
  <w:style w:type="character" w:customStyle="1" w:styleId="40">
    <w:name w:val="Заголовок 4 Знак"/>
    <w:basedOn w:val="a2"/>
    <w:link w:val="4"/>
    <w:rsid w:val="00986A2F"/>
    <w:rPr>
      <w:b/>
      <w:bCs/>
      <w:sz w:val="28"/>
      <w:szCs w:val="28"/>
    </w:rPr>
  </w:style>
  <w:style w:type="character" w:customStyle="1" w:styleId="50">
    <w:name w:val="Заголовок 5 Знак"/>
    <w:basedOn w:val="a2"/>
    <w:link w:val="5"/>
    <w:rsid w:val="00986A2F"/>
    <w:rPr>
      <w:b/>
      <w:bCs/>
      <w:i/>
      <w:iCs/>
      <w:sz w:val="26"/>
      <w:szCs w:val="26"/>
      <w:lang w:eastAsia="ar-SA"/>
    </w:rPr>
  </w:style>
  <w:style w:type="character" w:customStyle="1" w:styleId="60">
    <w:name w:val="Заголовок 6 Знак"/>
    <w:aliases w:val="H6 Знак1"/>
    <w:basedOn w:val="a2"/>
    <w:link w:val="6"/>
    <w:rsid w:val="00986A2F"/>
    <w:rPr>
      <w:b/>
      <w:bCs/>
      <w:sz w:val="22"/>
      <w:szCs w:val="22"/>
      <w:lang w:eastAsia="ar-SA"/>
    </w:rPr>
  </w:style>
  <w:style w:type="character" w:customStyle="1" w:styleId="70">
    <w:name w:val="Заголовок 7 Знак"/>
    <w:basedOn w:val="a2"/>
    <w:link w:val="7"/>
    <w:rsid w:val="00986A2F"/>
    <w:rPr>
      <w:sz w:val="40"/>
    </w:rPr>
  </w:style>
  <w:style w:type="character" w:customStyle="1" w:styleId="80">
    <w:name w:val="Заголовок 8 Знак"/>
    <w:basedOn w:val="a2"/>
    <w:link w:val="8"/>
    <w:rsid w:val="00986A2F"/>
    <w:rPr>
      <w:i/>
      <w:iCs/>
      <w:sz w:val="28"/>
      <w:szCs w:val="28"/>
      <w:lang w:eastAsia="ar-SA"/>
    </w:rPr>
  </w:style>
  <w:style w:type="character" w:customStyle="1" w:styleId="90">
    <w:name w:val="Заголовок 9 Знак"/>
    <w:basedOn w:val="a2"/>
    <w:link w:val="9"/>
    <w:rsid w:val="00986A2F"/>
    <w:rPr>
      <w:sz w:val="18"/>
      <w:szCs w:val="18"/>
      <w:lang w:eastAsia="ar-SA"/>
    </w:rPr>
  </w:style>
  <w:style w:type="character" w:styleId="afffffa">
    <w:name w:val="FollowedHyperlink"/>
    <w:basedOn w:val="a2"/>
    <w:uiPriority w:val="99"/>
    <w:unhideWhenUsed/>
    <w:rsid w:val="00986A2F"/>
    <w:rPr>
      <w:color w:val="800080"/>
      <w:u w:val="single"/>
    </w:rPr>
  </w:style>
  <w:style w:type="character" w:customStyle="1" w:styleId="HTMLa">
    <w:name w:val="Адрес HTML Знак"/>
    <w:basedOn w:val="a2"/>
    <w:link w:val="HTML9"/>
    <w:rsid w:val="00986A2F"/>
    <w:rPr>
      <w:rFonts w:ascii="Arial" w:hAnsi="Arial" w:cs="Arial"/>
      <w:i/>
      <w:iCs/>
      <w:spacing w:val="-5"/>
      <w:lang w:eastAsia="ar-SA"/>
    </w:rPr>
  </w:style>
  <w:style w:type="character" w:customStyle="1" w:styleId="HTML8">
    <w:name w:val="Стандартный HTML Знак"/>
    <w:basedOn w:val="a2"/>
    <w:link w:val="HTML7"/>
    <w:rsid w:val="00986A2F"/>
    <w:rPr>
      <w:rFonts w:ascii="Courier New" w:hAnsi="Courier New" w:cs="Courier New"/>
      <w:spacing w:val="-5"/>
      <w:lang w:eastAsia="ar-SA"/>
    </w:rPr>
  </w:style>
  <w:style w:type="character" w:customStyle="1" w:styleId="a8">
    <w:name w:val="Основной текст Знак"/>
    <w:aliases w:val="Основной текст Знак Знак Знак,bt Знак"/>
    <w:basedOn w:val="a2"/>
    <w:link w:val="a1"/>
    <w:rsid w:val="00986A2F"/>
    <w:rPr>
      <w:sz w:val="28"/>
    </w:rPr>
  </w:style>
  <w:style w:type="character" w:customStyle="1" w:styleId="affff">
    <w:name w:val="Текст примечания Знак"/>
    <w:basedOn w:val="a2"/>
    <w:link w:val="afffe"/>
    <w:semiHidden/>
    <w:rsid w:val="00986A2F"/>
    <w:rPr>
      <w:lang w:eastAsia="ar-SA"/>
    </w:rPr>
  </w:style>
  <w:style w:type="character" w:customStyle="1" w:styleId="aa">
    <w:name w:val="Нижний колонтитул Знак"/>
    <w:basedOn w:val="a2"/>
    <w:link w:val="a9"/>
    <w:rsid w:val="00986A2F"/>
    <w:rPr>
      <w:sz w:val="28"/>
      <w:szCs w:val="28"/>
    </w:rPr>
  </w:style>
  <w:style w:type="character" w:customStyle="1" w:styleId="af1">
    <w:name w:val="Название Знак"/>
    <w:basedOn w:val="a2"/>
    <w:link w:val="af0"/>
    <w:rsid w:val="00986A2F"/>
    <w:rPr>
      <w:sz w:val="28"/>
    </w:rPr>
  </w:style>
  <w:style w:type="character" w:customStyle="1" w:styleId="af3">
    <w:name w:val="Основной текст с отступом Знак"/>
    <w:basedOn w:val="a2"/>
    <w:link w:val="af2"/>
    <w:rsid w:val="00986A2F"/>
    <w:rPr>
      <w:sz w:val="28"/>
      <w:szCs w:val="28"/>
    </w:rPr>
  </w:style>
  <w:style w:type="character" w:customStyle="1" w:styleId="affb">
    <w:name w:val="Подзаголовок Знак"/>
    <w:basedOn w:val="a2"/>
    <w:link w:val="affa"/>
    <w:rsid w:val="00986A2F"/>
    <w:rPr>
      <w:rFonts w:ascii="Arial" w:hAnsi="Arial" w:cs="Arial"/>
      <w:spacing w:val="-16"/>
      <w:kern w:val="1"/>
      <w:sz w:val="32"/>
      <w:szCs w:val="32"/>
      <w:lang w:eastAsia="ar-SA"/>
    </w:rPr>
  </w:style>
  <w:style w:type="character" w:customStyle="1" w:styleId="23">
    <w:name w:val="Основной текст 2 Знак"/>
    <w:basedOn w:val="a2"/>
    <w:link w:val="22"/>
    <w:uiPriority w:val="99"/>
    <w:rsid w:val="00986A2F"/>
    <w:rPr>
      <w:sz w:val="28"/>
      <w:szCs w:val="28"/>
    </w:rPr>
  </w:style>
  <w:style w:type="character" w:customStyle="1" w:styleId="21">
    <w:name w:val="Основной текст с отступом 2 Знак"/>
    <w:basedOn w:val="a2"/>
    <w:link w:val="20"/>
    <w:rsid w:val="00986A2F"/>
    <w:rPr>
      <w:sz w:val="28"/>
      <w:szCs w:val="28"/>
    </w:rPr>
  </w:style>
  <w:style w:type="character" w:customStyle="1" w:styleId="31">
    <w:name w:val="Основной текст с отступом 3 Знак"/>
    <w:basedOn w:val="a2"/>
    <w:link w:val="30"/>
    <w:rsid w:val="00986A2F"/>
    <w:rPr>
      <w:sz w:val="16"/>
      <w:szCs w:val="16"/>
    </w:rPr>
  </w:style>
  <w:style w:type="character" w:customStyle="1" w:styleId="afffff9">
    <w:name w:val="Текст Знак"/>
    <w:basedOn w:val="a2"/>
    <w:link w:val="afffff8"/>
    <w:uiPriority w:val="99"/>
    <w:rsid w:val="00986A2F"/>
    <w:rPr>
      <w:rFonts w:ascii="Courier New" w:hAnsi="Courier New" w:cs="Courier New"/>
    </w:rPr>
  </w:style>
  <w:style w:type="character" w:customStyle="1" w:styleId="afffd">
    <w:name w:val="Электронная подпись Знак"/>
    <w:basedOn w:val="a2"/>
    <w:link w:val="afffc"/>
    <w:rsid w:val="00986A2F"/>
    <w:rPr>
      <w:rFonts w:ascii="Arial" w:hAnsi="Arial" w:cs="Arial"/>
      <w:spacing w:val="-5"/>
      <w:lang w:eastAsia="ar-SA"/>
    </w:rPr>
  </w:style>
  <w:style w:type="character" w:customStyle="1" w:styleId="ae">
    <w:name w:val="Текст выноски Знак"/>
    <w:basedOn w:val="a2"/>
    <w:link w:val="ad"/>
    <w:semiHidden/>
    <w:rsid w:val="00986A2F"/>
    <w:rPr>
      <w:rFonts w:ascii="Tahoma" w:hAnsi="Tahoma" w:cs="Tahoma"/>
      <w:sz w:val="16"/>
      <w:szCs w:val="16"/>
    </w:rPr>
  </w:style>
  <w:style w:type="paragraph" w:customStyle="1" w:styleId="11Char0">
    <w:name w:val="Знак1 Знак Знак Знак Знак Знак Знак Знак Знак1 Char"/>
    <w:basedOn w:val="a0"/>
    <w:rsid w:val="00986A2F"/>
    <w:pPr>
      <w:spacing w:after="160" w:line="240" w:lineRule="exact"/>
    </w:pPr>
    <w:rPr>
      <w:rFonts w:ascii="Verdana" w:hAnsi="Verdana"/>
      <w:sz w:val="20"/>
      <w:szCs w:val="20"/>
      <w:lang w:val="en-US" w:eastAsia="en-US"/>
    </w:rPr>
  </w:style>
  <w:style w:type="character" w:customStyle="1" w:styleId="1ffa">
    <w:name w:val="Знак1"/>
    <w:basedOn w:val="16"/>
    <w:rsid w:val="00986A2F"/>
    <w:rPr>
      <w:rFonts w:ascii="Arial" w:hAnsi="Arial" w:cs="Arial" w:hint="default"/>
      <w:b/>
      <w:bCs/>
      <w:i/>
      <w:iCs/>
      <w:sz w:val="28"/>
      <w:szCs w:val="28"/>
      <w:lang w:val="ru-RU" w:eastAsia="ar-SA" w:bidi="ar-SA"/>
    </w:rPr>
  </w:style>
  <w:style w:type="character" w:customStyle="1" w:styleId="1ffb">
    <w:name w:val="Знак Знак1"/>
    <w:basedOn w:val="16"/>
    <w:rsid w:val="00986A2F"/>
    <w:rPr>
      <w:sz w:val="24"/>
      <w:szCs w:val="24"/>
      <w:u w:val="single"/>
      <w:lang w:val="ru-RU" w:eastAsia="ar-SA" w:bidi="ar-SA"/>
    </w:rPr>
  </w:style>
  <w:style w:type="character" w:customStyle="1" w:styleId="21a">
    <w:name w:val="Знак2 Знак Знак1"/>
    <w:basedOn w:val="16"/>
    <w:rsid w:val="00986A2F"/>
    <w:rPr>
      <w:rFonts w:ascii="Arial" w:hAnsi="Arial" w:cs="Arial" w:hint="default"/>
      <w:b/>
      <w:bCs/>
      <w:i/>
      <w:iCs/>
      <w:sz w:val="28"/>
      <w:szCs w:val="28"/>
      <w:lang w:val="ru-RU" w:eastAsia="ar-SA" w:bidi="ar-SA"/>
    </w:rPr>
  </w:style>
  <w:style w:type="character" w:customStyle="1" w:styleId="1ffc">
    <w:name w:val="Знак Знак Знак Знак1"/>
    <w:basedOn w:val="16"/>
    <w:rsid w:val="00986A2F"/>
    <w:rPr>
      <w:sz w:val="24"/>
      <w:szCs w:val="24"/>
      <w:lang w:val="ru-RU" w:eastAsia="ar-SA" w:bidi="ar-SA"/>
    </w:rPr>
  </w:style>
  <w:style w:type="character" w:customStyle="1" w:styleId="34">
    <w:name w:val="Знак3 Знак Знак"/>
    <w:basedOn w:val="16"/>
    <w:rsid w:val="00986A2F"/>
    <w:rPr>
      <w:b/>
      <w:bCs w:val="0"/>
      <w:sz w:val="24"/>
      <w:szCs w:val="24"/>
      <w:u w:val="single"/>
      <w:lang w:val="ru-RU" w:eastAsia="ar-SA" w:bidi="ar-SA"/>
    </w:rPr>
  </w:style>
  <w:style w:type="character" w:customStyle="1" w:styleId="2f0">
    <w:name w:val="Знак2 Знак Знак"/>
    <w:basedOn w:val="16"/>
    <w:rsid w:val="00986A2F"/>
    <w:rPr>
      <w:b/>
      <w:bCs/>
      <w:sz w:val="24"/>
      <w:szCs w:val="24"/>
      <w:lang w:val="ru-RU" w:eastAsia="ar-SA" w:bidi="ar-SA"/>
    </w:rPr>
  </w:style>
  <w:style w:type="character" w:customStyle="1" w:styleId="1ffd">
    <w:name w:val="Знак1 Знак Знак"/>
    <w:basedOn w:val="16"/>
    <w:rsid w:val="00986A2F"/>
    <w:rPr>
      <w:sz w:val="24"/>
      <w:szCs w:val="24"/>
      <w:lang w:val="ru-RU" w:eastAsia="ar-SA" w:bidi="ar-SA"/>
    </w:rPr>
  </w:style>
  <w:style w:type="character" w:customStyle="1" w:styleId="21b">
    <w:name w:val="Знак21"/>
    <w:basedOn w:val="16"/>
    <w:rsid w:val="00986A2F"/>
    <w:rPr>
      <w:b/>
      <w:bCs/>
      <w:sz w:val="24"/>
      <w:szCs w:val="24"/>
      <w:lang w:val="ru-RU" w:eastAsia="ar-SA" w:bidi="ar-SA"/>
    </w:rPr>
  </w:style>
  <w:style w:type="character" w:customStyle="1" w:styleId="affff1">
    <w:name w:val="Тема примечания Знак"/>
    <w:basedOn w:val="affff"/>
    <w:link w:val="affff0"/>
    <w:rsid w:val="00986A2F"/>
    <w:rPr>
      <w:b/>
      <w:bCs/>
      <w:lang w:eastAsia="ar-SA"/>
    </w:rPr>
  </w:style>
  <w:style w:type="paragraph" w:styleId="35">
    <w:name w:val="Body Text 3"/>
    <w:basedOn w:val="a0"/>
    <w:link w:val="36"/>
    <w:rsid w:val="00082889"/>
    <w:pPr>
      <w:spacing w:after="120"/>
    </w:pPr>
    <w:rPr>
      <w:sz w:val="16"/>
      <w:szCs w:val="16"/>
    </w:rPr>
  </w:style>
  <w:style w:type="character" w:customStyle="1" w:styleId="36">
    <w:name w:val="Основной текст 3 Знак"/>
    <w:basedOn w:val="a2"/>
    <w:link w:val="35"/>
    <w:rsid w:val="00082889"/>
    <w:rPr>
      <w:sz w:val="16"/>
      <w:szCs w:val="16"/>
    </w:rPr>
  </w:style>
  <w:style w:type="paragraph" w:styleId="afffffb">
    <w:name w:val="No Spacing"/>
    <w:uiPriority w:val="1"/>
    <w:qFormat/>
    <w:rsid w:val="00CC29B7"/>
    <w:rPr>
      <w:rFonts w:ascii="Calibri" w:hAnsi="Calibri"/>
      <w:sz w:val="22"/>
      <w:szCs w:val="22"/>
    </w:rPr>
  </w:style>
  <w:style w:type="paragraph" w:customStyle="1" w:styleId="Iauiue">
    <w:name w:val="Iau?iue"/>
    <w:rsid w:val="00CC29B7"/>
    <w:rPr>
      <w:rFonts w:ascii="Arial CYR" w:hAnsi="Arial CYR"/>
      <w:lang w:val="en-US"/>
    </w:rPr>
  </w:style>
  <w:style w:type="paragraph" w:customStyle="1" w:styleId="consplusnormal0">
    <w:name w:val="consplusnormal"/>
    <w:basedOn w:val="a0"/>
    <w:rsid w:val="002A51A2"/>
    <w:pPr>
      <w:autoSpaceDE w:val="0"/>
      <w:autoSpaceDN w:val="0"/>
      <w:ind w:firstLine="720"/>
    </w:pPr>
    <w:rPr>
      <w:rFonts w:ascii="Arial" w:hAnsi="Arial" w:cs="Arial"/>
      <w:sz w:val="20"/>
      <w:szCs w:val="20"/>
    </w:rPr>
  </w:style>
  <w:style w:type="paragraph" w:customStyle="1" w:styleId="ConsPlusCell">
    <w:name w:val="ConsPlusCell"/>
    <w:uiPriority w:val="99"/>
    <w:rsid w:val="002834EC"/>
    <w:pPr>
      <w:widowControl w:val="0"/>
      <w:autoSpaceDE w:val="0"/>
      <w:autoSpaceDN w:val="0"/>
      <w:adjustRightInd w:val="0"/>
    </w:pPr>
    <w:rPr>
      <w:rFonts w:ascii="Arial" w:hAnsi="Arial" w:cs="Arial"/>
    </w:rPr>
  </w:style>
  <w:style w:type="paragraph" w:customStyle="1" w:styleId="1ffe">
    <w:name w:val="Обычный1"/>
    <w:rsid w:val="00950359"/>
    <w:rPr>
      <w:sz w:val="28"/>
    </w:rPr>
  </w:style>
  <w:style w:type="paragraph" w:customStyle="1" w:styleId="1fff">
    <w:name w:val="Основной текст1"/>
    <w:basedOn w:val="1ffe"/>
    <w:rsid w:val="00950359"/>
    <w:pPr>
      <w:snapToGrid w:val="0"/>
      <w:jc w:val="both"/>
    </w:pPr>
    <w:rPr>
      <w:rFonts w:ascii="a_Timer" w:hAnsi="a_Timer"/>
    </w:rPr>
  </w:style>
  <w:style w:type="paragraph" w:customStyle="1" w:styleId="2f1">
    <w:name w:val="Цитата2"/>
    <w:basedOn w:val="a0"/>
    <w:rsid w:val="00950359"/>
    <w:pPr>
      <w:suppressAutoHyphens/>
      <w:spacing w:line="360" w:lineRule="auto"/>
      <w:ind w:left="526" w:right="43" w:firstLine="709"/>
      <w:jc w:val="both"/>
    </w:pPr>
    <w:rPr>
      <w:szCs w:val="20"/>
      <w:lang w:eastAsia="ar-SA"/>
    </w:rPr>
  </w:style>
  <w:style w:type="paragraph" w:customStyle="1" w:styleId="2f2">
    <w:name w:val="Маркированный список2"/>
    <w:basedOn w:val="a0"/>
    <w:rsid w:val="00950359"/>
    <w:pPr>
      <w:suppressAutoHyphens/>
      <w:spacing w:before="280" w:after="280" w:line="360" w:lineRule="auto"/>
      <w:ind w:firstLine="709"/>
      <w:jc w:val="both"/>
    </w:pPr>
    <w:rPr>
      <w:szCs w:val="24"/>
      <w:lang w:eastAsia="ar-SA"/>
    </w:rPr>
  </w:style>
  <w:style w:type="paragraph" w:customStyle="1" w:styleId="2f3">
    <w:name w:val="Нумерованный список2"/>
    <w:basedOn w:val="a0"/>
    <w:rsid w:val="00950359"/>
    <w:pPr>
      <w:suppressAutoHyphens/>
      <w:spacing w:before="280" w:after="280" w:line="360" w:lineRule="auto"/>
      <w:ind w:firstLine="709"/>
      <w:jc w:val="both"/>
    </w:pPr>
    <w:rPr>
      <w:szCs w:val="24"/>
      <w:lang w:eastAsia="ar-SA"/>
    </w:rPr>
  </w:style>
  <w:style w:type="paragraph" w:customStyle="1" w:styleId="afffffc">
    <w:name w:val="МОН"/>
    <w:basedOn w:val="a0"/>
    <w:rsid w:val="00A00128"/>
    <w:pPr>
      <w:spacing w:line="360" w:lineRule="auto"/>
      <w:ind w:firstLine="709"/>
      <w:jc w:val="both"/>
    </w:pPr>
  </w:style>
  <w:style w:type="paragraph" w:styleId="afffffd">
    <w:name w:val="footnote text"/>
    <w:aliases w:val="single space,footnote text,Текст сноски Знак Знак Знак,Текст сноски Знак Знак,Текст сноски-FN,Footnote Text Char Знак Знак,Footnote Text Char Знак,Footnote Text Char Знак Знак Знак Знак,Текст сноски Знак1 Знак,Char,Referen"/>
    <w:basedOn w:val="a0"/>
    <w:link w:val="afffffe"/>
    <w:unhideWhenUsed/>
    <w:rsid w:val="00A00128"/>
    <w:rPr>
      <w:sz w:val="20"/>
      <w:szCs w:val="20"/>
    </w:rPr>
  </w:style>
  <w:style w:type="character" w:customStyle="1" w:styleId="afffffe">
    <w:name w:val="Текст сноски Знак"/>
    <w:aliases w:val="single space Знак1,footnote text Знак1,Текст сноски Знак Знак Знак Знак1,Текст сноски Знак Знак Знак2,Текст сноски-FN Знак1,Footnote Text Char Знак Знак Знак1,Footnote Text Char Знак Знак2,Footnote Text Char Знак Знак Знак Знак Знак"/>
    <w:basedOn w:val="a2"/>
    <w:link w:val="afffffd"/>
    <w:rsid w:val="00A00128"/>
  </w:style>
  <w:style w:type="character" w:styleId="affffff">
    <w:name w:val="footnote reference"/>
    <w:aliases w:val="Знак сноски 1,Знак сноски-FN,Ciae niinee-FN,SUPERS"/>
    <w:unhideWhenUsed/>
    <w:rsid w:val="00A00128"/>
    <w:rPr>
      <w:vertAlign w:val="superscript"/>
    </w:rPr>
  </w:style>
  <w:style w:type="paragraph" w:customStyle="1" w:styleId="220">
    <w:name w:val="Основной текст с отступом 22"/>
    <w:basedOn w:val="2f4"/>
    <w:rsid w:val="00352C02"/>
    <w:pPr>
      <w:ind w:firstLine="709"/>
      <w:jc w:val="both"/>
    </w:pPr>
    <w:rPr>
      <w:snapToGrid w:val="0"/>
    </w:rPr>
  </w:style>
  <w:style w:type="paragraph" w:customStyle="1" w:styleId="2f4">
    <w:name w:val="Обычный2"/>
    <w:rsid w:val="00352C02"/>
    <w:rPr>
      <w:sz w:val="28"/>
    </w:rPr>
  </w:style>
  <w:style w:type="paragraph" w:customStyle="1" w:styleId="2f5">
    <w:name w:val="Основной текст2"/>
    <w:basedOn w:val="2f4"/>
    <w:rsid w:val="00352C02"/>
    <w:pPr>
      <w:snapToGrid w:val="0"/>
      <w:jc w:val="both"/>
    </w:pPr>
    <w:rPr>
      <w:rFonts w:ascii="a_Timer" w:hAnsi="a_Timer"/>
    </w:rPr>
  </w:style>
  <w:style w:type="paragraph" w:customStyle="1" w:styleId="221">
    <w:name w:val="Основной текст 22"/>
    <w:basedOn w:val="a0"/>
    <w:rsid w:val="00352C02"/>
    <w:pPr>
      <w:jc w:val="both"/>
    </w:pPr>
    <w:rPr>
      <w:szCs w:val="20"/>
    </w:rPr>
  </w:style>
  <w:style w:type="character" w:customStyle="1" w:styleId="affffff0">
    <w:name w:val="Знак"/>
    <w:basedOn w:val="16"/>
    <w:rsid w:val="00352C02"/>
    <w:rPr>
      <w:rFonts w:ascii="Arial" w:hAnsi="Arial" w:cs="Arial"/>
      <w:b/>
      <w:bCs/>
      <w:i/>
      <w:iCs/>
      <w:sz w:val="28"/>
      <w:szCs w:val="28"/>
      <w:lang w:val="ru-RU" w:eastAsia="ar-SA" w:bidi="ar-SA"/>
    </w:rPr>
  </w:style>
  <w:style w:type="character" w:customStyle="1" w:styleId="1fff0">
    <w:name w:val="Знак1"/>
    <w:basedOn w:val="16"/>
    <w:rsid w:val="00352C02"/>
    <w:rPr>
      <w:rFonts w:ascii="Arial" w:hAnsi="Arial" w:cs="Arial"/>
      <w:b/>
      <w:bCs/>
      <w:i/>
      <w:iCs/>
      <w:sz w:val="28"/>
      <w:szCs w:val="28"/>
      <w:lang w:val="ru-RU" w:eastAsia="ar-SA" w:bidi="ar-SA"/>
    </w:rPr>
  </w:style>
  <w:style w:type="character" w:customStyle="1" w:styleId="1fff1">
    <w:name w:val="Знак Знак1"/>
    <w:basedOn w:val="16"/>
    <w:rsid w:val="00352C02"/>
    <w:rPr>
      <w:sz w:val="24"/>
      <w:szCs w:val="24"/>
      <w:u w:val="single"/>
      <w:lang w:val="ru-RU" w:eastAsia="ar-SA" w:bidi="ar-SA"/>
    </w:rPr>
  </w:style>
  <w:style w:type="character" w:customStyle="1" w:styleId="21c">
    <w:name w:val="Знак2 Знак Знак1"/>
    <w:basedOn w:val="16"/>
    <w:rsid w:val="00352C02"/>
    <w:rPr>
      <w:rFonts w:ascii="Arial" w:hAnsi="Arial" w:cs="Arial"/>
      <w:b/>
      <w:bCs/>
      <w:i/>
      <w:iCs/>
      <w:sz w:val="28"/>
      <w:szCs w:val="28"/>
      <w:lang w:val="ru-RU" w:eastAsia="ar-SA" w:bidi="ar-SA"/>
    </w:rPr>
  </w:style>
  <w:style w:type="character" w:customStyle="1" w:styleId="affffff1">
    <w:name w:val="Знак Знак Знак Знак"/>
    <w:basedOn w:val="16"/>
    <w:rsid w:val="00352C02"/>
    <w:rPr>
      <w:sz w:val="24"/>
      <w:szCs w:val="24"/>
      <w:lang w:val="ru-RU" w:eastAsia="ar-SA" w:bidi="ar-SA"/>
    </w:rPr>
  </w:style>
  <w:style w:type="character" w:customStyle="1" w:styleId="37">
    <w:name w:val="Знак3 Знак Знак"/>
    <w:basedOn w:val="16"/>
    <w:rsid w:val="00352C02"/>
    <w:rPr>
      <w:b/>
      <w:sz w:val="24"/>
      <w:szCs w:val="24"/>
      <w:u w:val="single"/>
      <w:lang w:val="ru-RU" w:eastAsia="ar-SA" w:bidi="ar-SA"/>
    </w:rPr>
  </w:style>
  <w:style w:type="character" w:customStyle="1" w:styleId="2f6">
    <w:name w:val="Знак2 Знак Знак"/>
    <w:basedOn w:val="16"/>
    <w:rsid w:val="00352C02"/>
    <w:rPr>
      <w:b/>
      <w:bCs/>
      <w:sz w:val="24"/>
      <w:szCs w:val="24"/>
      <w:lang w:val="ru-RU" w:eastAsia="ar-SA" w:bidi="ar-SA"/>
    </w:rPr>
  </w:style>
  <w:style w:type="character" w:customStyle="1" w:styleId="1fff2">
    <w:name w:val="Знак1 Знак Знак"/>
    <w:basedOn w:val="16"/>
    <w:rsid w:val="00352C02"/>
    <w:rPr>
      <w:sz w:val="24"/>
      <w:szCs w:val="24"/>
      <w:lang w:val="ru-RU" w:eastAsia="ar-SA" w:bidi="ar-SA"/>
    </w:rPr>
  </w:style>
  <w:style w:type="paragraph" w:customStyle="1" w:styleId="38">
    <w:name w:val="Цитата3"/>
    <w:basedOn w:val="a0"/>
    <w:rsid w:val="00352C02"/>
    <w:pPr>
      <w:suppressAutoHyphens/>
      <w:spacing w:line="360" w:lineRule="auto"/>
      <w:ind w:left="526" w:right="43" w:firstLine="709"/>
      <w:jc w:val="both"/>
    </w:pPr>
    <w:rPr>
      <w:szCs w:val="20"/>
      <w:lang w:eastAsia="ar-SA"/>
    </w:rPr>
  </w:style>
  <w:style w:type="paragraph" w:customStyle="1" w:styleId="39">
    <w:name w:val="Маркированный список3"/>
    <w:basedOn w:val="a0"/>
    <w:rsid w:val="00352C02"/>
    <w:pPr>
      <w:suppressAutoHyphens/>
      <w:spacing w:before="280" w:after="280" w:line="360" w:lineRule="auto"/>
      <w:ind w:firstLine="709"/>
      <w:jc w:val="both"/>
    </w:pPr>
    <w:rPr>
      <w:szCs w:val="24"/>
      <w:lang w:eastAsia="ar-SA"/>
    </w:rPr>
  </w:style>
  <w:style w:type="paragraph" w:customStyle="1" w:styleId="3a">
    <w:name w:val="Нумерованный список3"/>
    <w:basedOn w:val="a0"/>
    <w:rsid w:val="00352C02"/>
    <w:pPr>
      <w:suppressAutoHyphens/>
      <w:spacing w:before="280" w:after="280" w:line="360" w:lineRule="auto"/>
      <w:ind w:firstLine="709"/>
      <w:jc w:val="both"/>
    </w:pPr>
    <w:rPr>
      <w:szCs w:val="24"/>
      <w:lang w:eastAsia="ar-SA"/>
    </w:rPr>
  </w:style>
  <w:style w:type="paragraph" w:customStyle="1" w:styleId="2f7">
    <w:name w:val="Знак2"/>
    <w:basedOn w:val="a0"/>
    <w:rsid w:val="00352C02"/>
    <w:pPr>
      <w:tabs>
        <w:tab w:val="num" w:pos="1287"/>
      </w:tabs>
      <w:spacing w:after="160" w:line="240" w:lineRule="exact"/>
      <w:ind w:left="1287" w:hanging="360"/>
      <w:jc w:val="both"/>
    </w:pPr>
    <w:rPr>
      <w:rFonts w:ascii="Verdana" w:hAnsi="Verdana" w:cs="Arial"/>
      <w:sz w:val="20"/>
      <w:szCs w:val="20"/>
      <w:lang w:val="en-US" w:eastAsia="en-US"/>
    </w:rPr>
  </w:style>
  <w:style w:type="paragraph" w:customStyle="1" w:styleId="11Char1">
    <w:name w:val="Знак1 Знак Знак Знак Знак Знак Знак Знак Знак1 Char"/>
    <w:basedOn w:val="a0"/>
    <w:rsid w:val="00352C02"/>
    <w:pPr>
      <w:spacing w:after="160" w:line="240" w:lineRule="exact"/>
    </w:pPr>
    <w:rPr>
      <w:rFonts w:ascii="Verdana" w:hAnsi="Verdana"/>
      <w:sz w:val="20"/>
      <w:szCs w:val="20"/>
      <w:lang w:val="en-US" w:eastAsia="en-US"/>
    </w:rPr>
  </w:style>
  <w:style w:type="paragraph" w:customStyle="1" w:styleId="affffff2">
    <w:name w:val="новый"/>
    <w:basedOn w:val="a0"/>
    <w:rsid w:val="00352C02"/>
    <w:pPr>
      <w:autoSpaceDE w:val="0"/>
      <w:autoSpaceDN w:val="0"/>
      <w:adjustRightInd w:val="0"/>
      <w:spacing w:line="360" w:lineRule="auto"/>
      <w:ind w:firstLine="720"/>
      <w:jc w:val="both"/>
    </w:pPr>
  </w:style>
  <w:style w:type="character" w:customStyle="1" w:styleId="FontStyle41">
    <w:name w:val="Font Style41"/>
    <w:rsid w:val="00352C02"/>
    <w:rPr>
      <w:rFonts w:ascii="Times New Roman" w:hAnsi="Times New Roman" w:cs="Times New Roman" w:hint="default"/>
      <w:sz w:val="28"/>
      <w:szCs w:val="28"/>
    </w:rPr>
  </w:style>
  <w:style w:type="paragraph" w:customStyle="1" w:styleId="Style6">
    <w:name w:val="Style6"/>
    <w:basedOn w:val="a0"/>
    <w:rsid w:val="005F00C1"/>
    <w:pPr>
      <w:widowControl w:val="0"/>
      <w:autoSpaceDE w:val="0"/>
      <w:autoSpaceDN w:val="0"/>
      <w:adjustRightInd w:val="0"/>
      <w:spacing w:line="322" w:lineRule="exact"/>
      <w:jc w:val="center"/>
    </w:pPr>
    <w:rPr>
      <w:sz w:val="24"/>
      <w:szCs w:val="24"/>
    </w:rPr>
  </w:style>
  <w:style w:type="character" w:styleId="affffff3">
    <w:name w:val="Placeholder Text"/>
    <w:basedOn w:val="a2"/>
    <w:uiPriority w:val="99"/>
    <w:semiHidden/>
    <w:rsid w:val="00AC2DB9"/>
    <w:rPr>
      <w:color w:val="808080"/>
    </w:rPr>
  </w:style>
  <w:style w:type="character" w:customStyle="1" w:styleId="222">
    <w:name w:val="Заголовок 2 Знак2"/>
    <w:aliases w:val="Заголовок 2 Знак1 Знак1,Заголовок 2 Знак Знак Знак1,Знак Знак1 Знак Знак1,Знак Знак Знак1 Знак Знак1,Знак1 Знак Знак Знак1,Знак Знак2 Знак1,Знак Знак Знак2 Знак1,Знак1 Знак1 Знак1,Знак Знак Знак1,Знак1 Знак Знак2"/>
    <w:basedOn w:val="a2"/>
    <w:rsid w:val="00C949AB"/>
    <w:rPr>
      <w:rFonts w:asciiTheme="majorHAnsi" w:eastAsiaTheme="majorEastAsia" w:hAnsiTheme="majorHAnsi" w:cstheme="majorBidi"/>
      <w:b/>
      <w:bCs/>
      <w:color w:val="4F81BD" w:themeColor="accent1"/>
      <w:sz w:val="26"/>
      <w:szCs w:val="26"/>
      <w:lang w:eastAsia="ko-KR"/>
    </w:rPr>
  </w:style>
  <w:style w:type="character" w:customStyle="1" w:styleId="316">
    <w:name w:val="Заголовок 3 Знак1"/>
    <w:aliases w:val="H3 Знак,&quot;Сапфир&quot; Знак"/>
    <w:basedOn w:val="a2"/>
    <w:semiHidden/>
    <w:rsid w:val="00C949AB"/>
    <w:rPr>
      <w:rFonts w:asciiTheme="majorHAnsi" w:eastAsiaTheme="majorEastAsia" w:hAnsiTheme="majorHAnsi" w:cstheme="majorBidi"/>
      <w:b/>
      <w:bCs/>
      <w:color w:val="4F81BD" w:themeColor="accent1"/>
      <w:sz w:val="24"/>
      <w:szCs w:val="24"/>
      <w:lang w:eastAsia="ko-KR"/>
    </w:rPr>
  </w:style>
  <w:style w:type="character" w:customStyle="1" w:styleId="61">
    <w:name w:val="Заголовок 6 Знак1"/>
    <w:aliases w:val="H6 Знак"/>
    <w:basedOn w:val="a2"/>
    <w:semiHidden/>
    <w:rsid w:val="00C949AB"/>
    <w:rPr>
      <w:rFonts w:asciiTheme="majorHAnsi" w:eastAsiaTheme="majorEastAsia" w:hAnsiTheme="majorHAnsi" w:cstheme="majorBidi"/>
      <w:i/>
      <w:iCs/>
      <w:color w:val="243F60" w:themeColor="accent1" w:themeShade="7F"/>
      <w:sz w:val="24"/>
      <w:szCs w:val="24"/>
      <w:lang w:eastAsia="ko-KR"/>
    </w:rPr>
  </w:style>
  <w:style w:type="character" w:customStyle="1" w:styleId="1fff3">
    <w:name w:val="Текст сноски Знак1"/>
    <w:aliases w:val="single space Знак,footnote text Знак,Текст сноски Знак Знак Знак Знак,Текст сноски Знак Знак Знак1,Текст сноски-FN Знак,Footnote Text Char Знак Знак Знак,Footnote Text Char Знак Знак1,Footnote Text Char Знак Знак Знак Знак Знак1"/>
    <w:uiPriority w:val="99"/>
    <w:semiHidden/>
    <w:locked/>
    <w:rsid w:val="00C949AB"/>
    <w:rPr>
      <w:lang w:eastAsia="ko-KR"/>
    </w:rPr>
  </w:style>
  <w:style w:type="character" w:customStyle="1" w:styleId="affffff4">
    <w:name w:val="Название объекта Знак"/>
    <w:aliases w:val="Табл-Рис Знак"/>
    <w:link w:val="affffff5"/>
    <w:uiPriority w:val="99"/>
    <w:semiHidden/>
    <w:locked/>
    <w:rsid w:val="00C949AB"/>
    <w:rPr>
      <w:b/>
      <w:bCs/>
      <w:lang w:eastAsia="ko-KR"/>
    </w:rPr>
  </w:style>
  <w:style w:type="paragraph" w:styleId="affffff5">
    <w:name w:val="caption"/>
    <w:aliases w:val="Табл-Рис"/>
    <w:basedOn w:val="a0"/>
    <w:next w:val="a0"/>
    <w:link w:val="affffff4"/>
    <w:uiPriority w:val="99"/>
    <w:semiHidden/>
    <w:unhideWhenUsed/>
    <w:qFormat/>
    <w:rsid w:val="00C949AB"/>
    <w:rPr>
      <w:b/>
      <w:bCs/>
      <w:sz w:val="20"/>
      <w:szCs w:val="20"/>
      <w:lang w:eastAsia="ko-KR"/>
    </w:rPr>
  </w:style>
  <w:style w:type="paragraph" w:styleId="affffff6">
    <w:name w:val="endnote text"/>
    <w:basedOn w:val="a0"/>
    <w:link w:val="affffff7"/>
    <w:unhideWhenUsed/>
    <w:rsid w:val="00C949AB"/>
    <w:rPr>
      <w:sz w:val="20"/>
      <w:szCs w:val="20"/>
    </w:rPr>
  </w:style>
  <w:style w:type="character" w:customStyle="1" w:styleId="affffff7">
    <w:name w:val="Текст концевой сноски Знак"/>
    <w:basedOn w:val="a2"/>
    <w:link w:val="affffff6"/>
    <w:rsid w:val="00C949AB"/>
  </w:style>
  <w:style w:type="paragraph" w:styleId="a">
    <w:name w:val="List Bullet"/>
    <w:basedOn w:val="a1"/>
    <w:autoRedefine/>
    <w:unhideWhenUsed/>
    <w:rsid w:val="00C949AB"/>
    <w:pPr>
      <w:numPr>
        <w:numId w:val="5"/>
      </w:numPr>
      <w:tabs>
        <w:tab w:val="num" w:pos="360"/>
      </w:tabs>
      <w:suppressAutoHyphens/>
      <w:ind w:left="1080" w:hanging="180"/>
      <w:jc w:val="both"/>
    </w:pPr>
    <w:rPr>
      <w:sz w:val="24"/>
      <w:szCs w:val="24"/>
      <w:lang w:eastAsia="en-US"/>
    </w:rPr>
  </w:style>
  <w:style w:type="paragraph" w:styleId="2f8">
    <w:name w:val="List 2"/>
    <w:basedOn w:val="a0"/>
    <w:unhideWhenUsed/>
    <w:rsid w:val="00C949AB"/>
    <w:pPr>
      <w:widowControl w:val="0"/>
      <w:autoSpaceDE w:val="0"/>
      <w:autoSpaceDN w:val="0"/>
      <w:adjustRightInd w:val="0"/>
      <w:ind w:left="566" w:hanging="283"/>
    </w:pPr>
    <w:rPr>
      <w:b/>
      <w:bCs/>
      <w:sz w:val="20"/>
      <w:szCs w:val="20"/>
    </w:rPr>
  </w:style>
  <w:style w:type="paragraph" w:styleId="affffff8">
    <w:name w:val="Document Map"/>
    <w:basedOn w:val="a0"/>
    <w:link w:val="affffff9"/>
    <w:unhideWhenUsed/>
    <w:rsid w:val="00C949AB"/>
    <w:rPr>
      <w:rFonts w:ascii="Tahoma" w:eastAsia="Batang" w:hAnsi="Tahoma" w:cs="Tahoma"/>
      <w:sz w:val="16"/>
      <w:szCs w:val="16"/>
    </w:rPr>
  </w:style>
  <w:style w:type="character" w:customStyle="1" w:styleId="affffff9">
    <w:name w:val="Схема документа Знак"/>
    <w:basedOn w:val="a2"/>
    <w:link w:val="affffff8"/>
    <w:rsid w:val="00C949AB"/>
    <w:rPr>
      <w:rFonts w:ascii="Tahoma" w:eastAsia="Batang" w:hAnsi="Tahoma" w:cs="Tahoma"/>
      <w:sz w:val="16"/>
      <w:szCs w:val="16"/>
    </w:rPr>
  </w:style>
  <w:style w:type="paragraph" w:customStyle="1" w:styleId="affffffa">
    <w:name w:val="Таблицы (моноширинный)"/>
    <w:basedOn w:val="a0"/>
    <w:next w:val="a0"/>
    <w:rsid w:val="00C949AB"/>
    <w:pPr>
      <w:widowControl w:val="0"/>
      <w:autoSpaceDE w:val="0"/>
      <w:autoSpaceDN w:val="0"/>
      <w:adjustRightInd w:val="0"/>
      <w:spacing w:line="324" w:lineRule="auto"/>
      <w:ind w:right="34"/>
      <w:jc w:val="both"/>
    </w:pPr>
    <w:rPr>
      <w:rFonts w:ascii="Courier New" w:hAnsi="Courier New" w:cs="Courier New"/>
      <w:sz w:val="20"/>
      <w:szCs w:val="20"/>
    </w:rPr>
  </w:style>
  <w:style w:type="paragraph" w:customStyle="1" w:styleId="BodyText22">
    <w:name w:val="Body Text 22"/>
    <w:basedOn w:val="a0"/>
    <w:rsid w:val="00C949AB"/>
    <w:pPr>
      <w:ind w:firstLine="709"/>
      <w:jc w:val="both"/>
    </w:pPr>
    <w:rPr>
      <w:sz w:val="24"/>
      <w:szCs w:val="20"/>
    </w:rPr>
  </w:style>
  <w:style w:type="character" w:customStyle="1" w:styleId="PointChar">
    <w:name w:val="Point Char"/>
    <w:link w:val="Point"/>
    <w:locked/>
    <w:rsid w:val="00C949AB"/>
    <w:rPr>
      <w:sz w:val="24"/>
      <w:szCs w:val="24"/>
    </w:rPr>
  </w:style>
  <w:style w:type="paragraph" w:customStyle="1" w:styleId="Point">
    <w:name w:val="Point"/>
    <w:basedOn w:val="a0"/>
    <w:link w:val="PointChar"/>
    <w:rsid w:val="00C949AB"/>
    <w:pPr>
      <w:spacing w:before="120" w:line="288" w:lineRule="auto"/>
      <w:ind w:firstLine="720"/>
      <w:jc w:val="both"/>
    </w:pPr>
    <w:rPr>
      <w:sz w:val="24"/>
      <w:szCs w:val="24"/>
    </w:rPr>
  </w:style>
  <w:style w:type="paragraph" w:customStyle="1" w:styleId="BodyText21">
    <w:name w:val="Body Text 2.Основной текст 1"/>
    <w:basedOn w:val="a0"/>
    <w:rsid w:val="00C949AB"/>
    <w:pPr>
      <w:ind w:firstLine="720"/>
      <w:jc w:val="both"/>
    </w:pPr>
    <w:rPr>
      <w:szCs w:val="20"/>
    </w:rPr>
  </w:style>
  <w:style w:type="paragraph" w:customStyle="1" w:styleId="affffffb">
    <w:name w:val="Скобки буквы"/>
    <w:basedOn w:val="a0"/>
    <w:rsid w:val="00C949AB"/>
    <w:pPr>
      <w:tabs>
        <w:tab w:val="num" w:pos="360"/>
      </w:tabs>
      <w:ind w:left="360" w:hanging="360"/>
    </w:pPr>
    <w:rPr>
      <w:sz w:val="20"/>
      <w:szCs w:val="20"/>
      <w:lang w:eastAsia="en-US"/>
    </w:rPr>
  </w:style>
  <w:style w:type="paragraph" w:customStyle="1" w:styleId="affffffc">
    <w:name w:val="Заголовок текста"/>
    <w:rsid w:val="00C949AB"/>
    <w:pPr>
      <w:spacing w:after="240"/>
      <w:jc w:val="center"/>
    </w:pPr>
    <w:rPr>
      <w:b/>
      <w:noProof/>
      <w:sz w:val="27"/>
    </w:rPr>
  </w:style>
  <w:style w:type="paragraph" w:customStyle="1" w:styleId="affffffd">
    <w:name w:val="Нумерованный абзац"/>
    <w:rsid w:val="00C949AB"/>
    <w:pPr>
      <w:tabs>
        <w:tab w:val="num" w:pos="-1701"/>
        <w:tab w:val="left" w:pos="1134"/>
      </w:tabs>
      <w:suppressAutoHyphens/>
      <w:spacing w:before="240"/>
      <w:ind w:left="-1701" w:hanging="851"/>
      <w:jc w:val="both"/>
    </w:pPr>
    <w:rPr>
      <w:noProof/>
      <w:sz w:val="28"/>
    </w:rPr>
  </w:style>
  <w:style w:type="paragraph" w:customStyle="1" w:styleId="affffffe">
    <w:name w:val="Нормальный (таблица)"/>
    <w:basedOn w:val="a0"/>
    <w:next w:val="a0"/>
    <w:uiPriority w:val="99"/>
    <w:rsid w:val="00C949AB"/>
    <w:pPr>
      <w:widowControl w:val="0"/>
      <w:autoSpaceDE w:val="0"/>
      <w:autoSpaceDN w:val="0"/>
      <w:adjustRightInd w:val="0"/>
      <w:jc w:val="both"/>
    </w:pPr>
    <w:rPr>
      <w:rFonts w:ascii="Arial" w:hAnsi="Arial" w:cs="Arial"/>
      <w:sz w:val="24"/>
      <w:szCs w:val="24"/>
    </w:rPr>
  </w:style>
  <w:style w:type="paragraph" w:customStyle="1" w:styleId="afffffff">
    <w:name w:val="Прижатый влево"/>
    <w:basedOn w:val="a0"/>
    <w:next w:val="a0"/>
    <w:uiPriority w:val="99"/>
    <w:rsid w:val="00C949AB"/>
    <w:pPr>
      <w:widowControl w:val="0"/>
      <w:autoSpaceDE w:val="0"/>
      <w:autoSpaceDN w:val="0"/>
      <w:adjustRightInd w:val="0"/>
    </w:pPr>
    <w:rPr>
      <w:rFonts w:ascii="Arial" w:hAnsi="Arial" w:cs="Arial"/>
      <w:sz w:val="24"/>
      <w:szCs w:val="24"/>
    </w:rPr>
  </w:style>
  <w:style w:type="paragraph" w:customStyle="1" w:styleId="rvps698610">
    <w:name w:val="rvps698610"/>
    <w:basedOn w:val="a0"/>
    <w:rsid w:val="00C949AB"/>
    <w:pPr>
      <w:spacing w:after="120"/>
      <w:ind w:right="240"/>
    </w:pPr>
    <w:rPr>
      <w:rFonts w:ascii="Arial Unicode MS" w:eastAsia="Arial Unicode MS" w:hAnsi="Arial Unicode MS" w:cs="Arial Unicode MS"/>
      <w:sz w:val="24"/>
      <w:szCs w:val="24"/>
    </w:rPr>
  </w:style>
  <w:style w:type="paragraph" w:customStyle="1" w:styleId="Web">
    <w:name w:val="Обычный (Web)"/>
    <w:basedOn w:val="a0"/>
    <w:uiPriority w:val="99"/>
    <w:rsid w:val="00C949AB"/>
    <w:pPr>
      <w:spacing w:before="100" w:after="100"/>
      <w:ind w:firstLine="709"/>
    </w:pPr>
    <w:rPr>
      <w:rFonts w:ascii="Times New Roman CYR" w:hAnsi="Times New Roman CYR" w:cs="Times New Roman CYR"/>
      <w:sz w:val="24"/>
      <w:szCs w:val="24"/>
    </w:rPr>
  </w:style>
  <w:style w:type="paragraph" w:customStyle="1" w:styleId="afffffff0">
    <w:name w:val="Комментарий"/>
    <w:basedOn w:val="a0"/>
    <w:next w:val="a0"/>
    <w:uiPriority w:val="99"/>
    <w:rsid w:val="00C949AB"/>
    <w:pPr>
      <w:shd w:val="clear" w:color="auto" w:fill="F0F0F0"/>
      <w:autoSpaceDE w:val="0"/>
      <w:autoSpaceDN w:val="0"/>
      <w:adjustRightInd w:val="0"/>
      <w:spacing w:before="75"/>
      <w:jc w:val="both"/>
    </w:pPr>
    <w:rPr>
      <w:rFonts w:ascii="Arial" w:eastAsia="Batang" w:hAnsi="Arial" w:cs="Arial"/>
      <w:color w:val="353842"/>
      <w:sz w:val="24"/>
      <w:szCs w:val="24"/>
    </w:rPr>
  </w:style>
  <w:style w:type="character" w:customStyle="1" w:styleId="BodyTextKeepChar">
    <w:name w:val="Body Text Keep Char"/>
    <w:link w:val="BodyTextKeep"/>
    <w:uiPriority w:val="99"/>
    <w:locked/>
    <w:rsid w:val="00C949AB"/>
    <w:rPr>
      <w:spacing w:val="-5"/>
      <w:sz w:val="24"/>
      <w:szCs w:val="24"/>
      <w:lang w:eastAsia="en-US"/>
    </w:rPr>
  </w:style>
  <w:style w:type="paragraph" w:customStyle="1" w:styleId="BodyTextKeep">
    <w:name w:val="Body Text Keep"/>
    <w:basedOn w:val="a1"/>
    <w:link w:val="BodyTextKeepChar"/>
    <w:uiPriority w:val="99"/>
    <w:rsid w:val="00C949AB"/>
    <w:pPr>
      <w:spacing w:before="120" w:after="120"/>
      <w:ind w:firstLine="567"/>
      <w:jc w:val="both"/>
    </w:pPr>
    <w:rPr>
      <w:spacing w:val="-5"/>
      <w:sz w:val="24"/>
      <w:szCs w:val="24"/>
      <w:lang w:eastAsia="en-US"/>
    </w:rPr>
  </w:style>
  <w:style w:type="paragraph" w:customStyle="1" w:styleId="Style11">
    <w:name w:val="Style11"/>
    <w:basedOn w:val="a0"/>
    <w:uiPriority w:val="99"/>
    <w:rsid w:val="00C949AB"/>
    <w:pPr>
      <w:widowControl w:val="0"/>
      <w:autoSpaceDE w:val="0"/>
      <w:autoSpaceDN w:val="0"/>
      <w:adjustRightInd w:val="0"/>
      <w:spacing w:line="320" w:lineRule="exact"/>
      <w:ind w:firstLine="538"/>
      <w:jc w:val="both"/>
    </w:pPr>
    <w:rPr>
      <w:sz w:val="24"/>
      <w:szCs w:val="24"/>
    </w:rPr>
  </w:style>
  <w:style w:type="paragraph" w:customStyle="1" w:styleId="afffffff1">
    <w:name w:val="Îñíîâíîé òåêñò"/>
    <w:basedOn w:val="a0"/>
    <w:rsid w:val="00C949AB"/>
    <w:pPr>
      <w:jc w:val="both"/>
    </w:pPr>
    <w:rPr>
      <w:rFonts w:eastAsia="Calibri"/>
    </w:rPr>
  </w:style>
  <w:style w:type="character" w:styleId="afffffff2">
    <w:name w:val="annotation reference"/>
    <w:unhideWhenUsed/>
    <w:rsid w:val="00C949AB"/>
    <w:rPr>
      <w:sz w:val="16"/>
      <w:szCs w:val="16"/>
    </w:rPr>
  </w:style>
  <w:style w:type="character" w:styleId="afffffff3">
    <w:name w:val="endnote reference"/>
    <w:unhideWhenUsed/>
    <w:rsid w:val="00C949AB"/>
    <w:rPr>
      <w:vertAlign w:val="superscript"/>
    </w:rPr>
  </w:style>
  <w:style w:type="character" w:customStyle="1" w:styleId="apple-style-span">
    <w:name w:val="apple-style-span"/>
    <w:basedOn w:val="a2"/>
    <w:rsid w:val="00C949AB"/>
  </w:style>
  <w:style w:type="character" w:customStyle="1" w:styleId="apple-converted-space">
    <w:name w:val="apple-converted-space"/>
    <w:basedOn w:val="a2"/>
    <w:rsid w:val="00C949AB"/>
  </w:style>
  <w:style w:type="character" w:customStyle="1" w:styleId="afffffff4">
    <w:name w:val="Гипертекстовая ссылка"/>
    <w:uiPriority w:val="99"/>
    <w:rsid w:val="00C949AB"/>
    <w:rPr>
      <w:b/>
      <w:bCs/>
      <w:color w:val="008000"/>
    </w:rPr>
  </w:style>
  <w:style w:type="character" w:customStyle="1" w:styleId="data">
    <w:name w:val="data"/>
    <w:basedOn w:val="a2"/>
    <w:rsid w:val="00C949AB"/>
  </w:style>
  <w:style w:type="character" w:customStyle="1" w:styleId="FontStyle29">
    <w:name w:val="Font Style29"/>
    <w:uiPriority w:val="99"/>
    <w:rsid w:val="00C949AB"/>
    <w:rPr>
      <w:rFonts w:ascii="Times New Roman" w:hAnsi="Times New Roman" w:cs="Times New Roman" w:hint="default"/>
      <w:sz w:val="24"/>
      <w:szCs w:val="24"/>
    </w:rPr>
  </w:style>
  <w:style w:type="table" w:customStyle="1" w:styleId="1fff4">
    <w:name w:val="Сетка таблицы1"/>
    <w:basedOn w:val="a3"/>
    <w:uiPriority w:val="59"/>
    <w:rsid w:val="00C949AB"/>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9">
    <w:name w:val="Сетка таблицы2"/>
    <w:basedOn w:val="a3"/>
    <w:rsid w:val="00C949AB"/>
    <w:pPr>
      <w:ind w:firstLine="720"/>
      <w:jc w:val="both"/>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Сетка таблицы3"/>
    <w:basedOn w:val="a3"/>
    <w:rsid w:val="00C949AB"/>
    <w:pPr>
      <w:ind w:firstLine="720"/>
      <w:jc w:val="both"/>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3c">
    <w:name w:val="Знак Знак Знак Знак3"/>
    <w:basedOn w:val="16"/>
    <w:rsid w:val="005916E4"/>
    <w:rPr>
      <w:sz w:val="24"/>
      <w:szCs w:val="24"/>
      <w:lang w:val="ru-RU" w:eastAsia="ar-SA" w:bidi="ar-SA"/>
    </w:rPr>
  </w:style>
  <w:style w:type="character" w:customStyle="1" w:styleId="42">
    <w:name w:val="Знак4"/>
    <w:basedOn w:val="16"/>
    <w:rsid w:val="005916E4"/>
    <w:rPr>
      <w:sz w:val="24"/>
      <w:szCs w:val="24"/>
      <w:lang w:val="ru-RU" w:eastAsia="ar-SA" w:bidi="ar-SA"/>
    </w:rPr>
  </w:style>
  <w:style w:type="paragraph" w:customStyle="1" w:styleId="2110">
    <w:name w:val="Основной текст 211"/>
    <w:basedOn w:val="a0"/>
    <w:rsid w:val="005916E4"/>
    <w:pPr>
      <w:suppressAutoHyphens/>
      <w:spacing w:line="360" w:lineRule="auto"/>
      <w:ind w:firstLine="709"/>
      <w:jc w:val="center"/>
    </w:pPr>
    <w:rPr>
      <w:b/>
      <w:bCs/>
      <w:caps/>
      <w:sz w:val="24"/>
      <w:szCs w:val="24"/>
      <w:lang w:eastAsia="ar-SA"/>
    </w:rPr>
  </w:style>
  <w:style w:type="paragraph" w:customStyle="1" w:styleId="2111">
    <w:name w:val="Основной текст с отступом 211"/>
    <w:basedOn w:val="a0"/>
    <w:uiPriority w:val="99"/>
    <w:rsid w:val="005916E4"/>
    <w:pPr>
      <w:suppressAutoHyphens/>
      <w:spacing w:line="360" w:lineRule="auto"/>
      <w:ind w:left="360" w:firstLine="709"/>
      <w:jc w:val="center"/>
    </w:pPr>
    <w:rPr>
      <w:b/>
      <w:bCs/>
      <w:caps/>
      <w:sz w:val="24"/>
      <w:szCs w:val="24"/>
      <w:lang w:eastAsia="ar-SA"/>
    </w:rPr>
  </w:style>
  <w:style w:type="paragraph" w:customStyle="1" w:styleId="2fa">
    <w:name w:val="Название объекта2"/>
    <w:basedOn w:val="a0"/>
    <w:rsid w:val="005916E4"/>
    <w:pPr>
      <w:suppressAutoHyphens/>
      <w:spacing w:line="360" w:lineRule="auto"/>
      <w:ind w:left="1080" w:firstLine="709"/>
      <w:jc w:val="both"/>
    </w:pPr>
    <w:rPr>
      <w:rFonts w:ascii="Arial" w:hAnsi="Arial" w:cs="Arial"/>
      <w:spacing w:val="-5"/>
      <w:sz w:val="20"/>
      <w:szCs w:val="20"/>
      <w:lang w:eastAsia="ar-SA"/>
    </w:rPr>
  </w:style>
  <w:style w:type="paragraph" w:customStyle="1" w:styleId="230">
    <w:name w:val="Знак23"/>
    <w:basedOn w:val="a0"/>
    <w:rsid w:val="005916E4"/>
    <w:pPr>
      <w:tabs>
        <w:tab w:val="num" w:pos="1287"/>
      </w:tabs>
      <w:spacing w:after="160" w:line="240" w:lineRule="exact"/>
      <w:ind w:left="1287" w:hanging="360"/>
      <w:jc w:val="both"/>
    </w:pPr>
    <w:rPr>
      <w:rFonts w:ascii="Verdana" w:hAnsi="Verdana" w:cs="Arial"/>
      <w:sz w:val="20"/>
      <w:szCs w:val="20"/>
      <w:lang w:val="en-US" w:eastAsia="en-US"/>
    </w:rPr>
  </w:style>
  <w:style w:type="paragraph" w:customStyle="1" w:styleId="11Char2">
    <w:name w:val="Знак1 Знак Знак Знак Знак Знак Знак Знак Знак1 Char2"/>
    <w:basedOn w:val="a0"/>
    <w:rsid w:val="005916E4"/>
    <w:pPr>
      <w:spacing w:after="160" w:line="240" w:lineRule="exact"/>
    </w:pPr>
    <w:rPr>
      <w:rFonts w:ascii="Verdana" w:hAnsi="Verdana"/>
      <w:sz w:val="20"/>
      <w:szCs w:val="20"/>
      <w:lang w:val="en-US" w:eastAsia="en-US"/>
    </w:rPr>
  </w:style>
  <w:style w:type="character" w:customStyle="1" w:styleId="121">
    <w:name w:val="Знак12"/>
    <w:basedOn w:val="16"/>
    <w:rsid w:val="005916E4"/>
    <w:rPr>
      <w:rFonts w:ascii="Arial" w:hAnsi="Arial" w:cs="Arial" w:hint="default"/>
      <w:b/>
      <w:bCs/>
      <w:i/>
      <w:iCs/>
      <w:sz w:val="28"/>
      <w:szCs w:val="28"/>
      <w:lang w:val="ru-RU" w:eastAsia="ar-SA" w:bidi="ar-SA"/>
    </w:rPr>
  </w:style>
  <w:style w:type="character" w:customStyle="1" w:styleId="122">
    <w:name w:val="Знак Знак12"/>
    <w:basedOn w:val="16"/>
    <w:rsid w:val="005916E4"/>
    <w:rPr>
      <w:sz w:val="24"/>
      <w:szCs w:val="24"/>
      <w:u w:val="single"/>
      <w:lang w:val="ru-RU" w:eastAsia="ar-SA" w:bidi="ar-SA"/>
    </w:rPr>
  </w:style>
  <w:style w:type="character" w:customStyle="1" w:styleId="2120">
    <w:name w:val="Знак2 Знак Знак12"/>
    <w:basedOn w:val="16"/>
    <w:rsid w:val="005916E4"/>
    <w:rPr>
      <w:rFonts w:ascii="Arial" w:hAnsi="Arial" w:cs="Arial" w:hint="default"/>
      <w:b/>
      <w:bCs/>
      <w:i/>
      <w:iCs/>
      <w:sz w:val="28"/>
      <w:szCs w:val="28"/>
      <w:lang w:val="ru-RU" w:eastAsia="ar-SA" w:bidi="ar-SA"/>
    </w:rPr>
  </w:style>
  <w:style w:type="character" w:customStyle="1" w:styleId="320">
    <w:name w:val="Знак3 Знак Знак2"/>
    <w:basedOn w:val="16"/>
    <w:rsid w:val="005916E4"/>
    <w:rPr>
      <w:b/>
      <w:bCs w:val="0"/>
      <w:sz w:val="24"/>
      <w:szCs w:val="24"/>
      <w:u w:val="single"/>
      <w:lang w:val="ru-RU" w:eastAsia="ar-SA" w:bidi="ar-SA"/>
    </w:rPr>
  </w:style>
  <w:style w:type="character" w:customStyle="1" w:styleId="231">
    <w:name w:val="Знак2 Знак Знак3"/>
    <w:basedOn w:val="16"/>
    <w:rsid w:val="005916E4"/>
    <w:rPr>
      <w:b/>
      <w:bCs/>
      <w:sz w:val="24"/>
      <w:szCs w:val="24"/>
      <w:lang w:val="ru-RU" w:eastAsia="ar-SA" w:bidi="ar-SA"/>
    </w:rPr>
  </w:style>
  <w:style w:type="paragraph" w:customStyle="1" w:styleId="111">
    <w:name w:val="Обычный11"/>
    <w:uiPriority w:val="99"/>
    <w:rsid w:val="005916E4"/>
    <w:rPr>
      <w:sz w:val="28"/>
    </w:rPr>
  </w:style>
  <w:style w:type="paragraph" w:customStyle="1" w:styleId="112">
    <w:name w:val="Основной текст11"/>
    <w:basedOn w:val="111"/>
    <w:uiPriority w:val="99"/>
    <w:rsid w:val="005916E4"/>
    <w:pPr>
      <w:snapToGrid w:val="0"/>
      <w:jc w:val="both"/>
    </w:pPr>
    <w:rPr>
      <w:rFonts w:ascii="a_Timer" w:hAnsi="a_Timer"/>
    </w:rPr>
  </w:style>
  <w:style w:type="paragraph" w:customStyle="1" w:styleId="21d">
    <w:name w:val="Цитата21"/>
    <w:basedOn w:val="a0"/>
    <w:rsid w:val="005916E4"/>
    <w:pPr>
      <w:suppressAutoHyphens/>
      <w:spacing w:line="360" w:lineRule="auto"/>
      <w:ind w:left="526" w:right="43" w:firstLine="709"/>
      <w:jc w:val="both"/>
    </w:pPr>
    <w:rPr>
      <w:szCs w:val="20"/>
      <w:lang w:eastAsia="ar-SA"/>
    </w:rPr>
  </w:style>
  <w:style w:type="paragraph" w:customStyle="1" w:styleId="21e">
    <w:name w:val="Маркированный список21"/>
    <w:basedOn w:val="a0"/>
    <w:rsid w:val="005916E4"/>
    <w:pPr>
      <w:suppressAutoHyphens/>
      <w:spacing w:before="280" w:after="280" w:line="360" w:lineRule="auto"/>
      <w:ind w:firstLine="709"/>
      <w:jc w:val="both"/>
    </w:pPr>
    <w:rPr>
      <w:szCs w:val="24"/>
      <w:lang w:eastAsia="ar-SA"/>
    </w:rPr>
  </w:style>
  <w:style w:type="paragraph" w:customStyle="1" w:styleId="21f">
    <w:name w:val="Нумерованный список21"/>
    <w:basedOn w:val="a0"/>
    <w:rsid w:val="005916E4"/>
    <w:pPr>
      <w:suppressAutoHyphens/>
      <w:spacing w:before="280" w:after="280" w:line="360" w:lineRule="auto"/>
      <w:ind w:firstLine="709"/>
      <w:jc w:val="both"/>
    </w:pPr>
    <w:rPr>
      <w:szCs w:val="24"/>
      <w:lang w:eastAsia="ar-SA"/>
    </w:rPr>
  </w:style>
  <w:style w:type="character" w:customStyle="1" w:styleId="3d">
    <w:name w:val="Знак3"/>
    <w:basedOn w:val="16"/>
    <w:rsid w:val="005916E4"/>
    <w:rPr>
      <w:rFonts w:ascii="Arial" w:hAnsi="Arial" w:cs="Arial"/>
      <w:b/>
      <w:bCs/>
      <w:i/>
      <w:iCs/>
      <w:sz w:val="28"/>
      <w:szCs w:val="28"/>
      <w:lang w:val="ru-RU" w:eastAsia="ar-SA" w:bidi="ar-SA"/>
    </w:rPr>
  </w:style>
  <w:style w:type="character" w:customStyle="1" w:styleId="113">
    <w:name w:val="Знак11"/>
    <w:basedOn w:val="16"/>
    <w:rsid w:val="005916E4"/>
    <w:rPr>
      <w:rFonts w:ascii="Arial" w:hAnsi="Arial" w:cs="Arial"/>
      <w:b/>
      <w:bCs/>
      <w:i/>
      <w:iCs/>
      <w:sz w:val="28"/>
      <w:szCs w:val="28"/>
      <w:lang w:val="ru-RU" w:eastAsia="ar-SA" w:bidi="ar-SA"/>
    </w:rPr>
  </w:style>
  <w:style w:type="character" w:customStyle="1" w:styleId="114">
    <w:name w:val="Знак Знак11"/>
    <w:basedOn w:val="16"/>
    <w:rsid w:val="005916E4"/>
    <w:rPr>
      <w:sz w:val="24"/>
      <w:szCs w:val="24"/>
      <w:u w:val="single"/>
      <w:lang w:val="ru-RU" w:eastAsia="ar-SA" w:bidi="ar-SA"/>
    </w:rPr>
  </w:style>
  <w:style w:type="character" w:customStyle="1" w:styleId="2112">
    <w:name w:val="Знак2 Знак Знак11"/>
    <w:basedOn w:val="16"/>
    <w:rsid w:val="005916E4"/>
    <w:rPr>
      <w:rFonts w:ascii="Arial" w:hAnsi="Arial" w:cs="Arial"/>
      <w:b/>
      <w:bCs/>
      <w:i/>
      <w:iCs/>
      <w:sz w:val="28"/>
      <w:szCs w:val="28"/>
      <w:lang w:val="ru-RU" w:eastAsia="ar-SA" w:bidi="ar-SA"/>
    </w:rPr>
  </w:style>
  <w:style w:type="character" w:customStyle="1" w:styleId="2fb">
    <w:name w:val="Знак Знак Знак Знак2"/>
    <w:basedOn w:val="16"/>
    <w:rsid w:val="005916E4"/>
    <w:rPr>
      <w:sz w:val="24"/>
      <w:szCs w:val="24"/>
      <w:lang w:val="ru-RU" w:eastAsia="ar-SA" w:bidi="ar-SA"/>
    </w:rPr>
  </w:style>
  <w:style w:type="character" w:customStyle="1" w:styleId="317">
    <w:name w:val="Знак3 Знак Знак1"/>
    <w:basedOn w:val="16"/>
    <w:rsid w:val="005916E4"/>
    <w:rPr>
      <w:b/>
      <w:sz w:val="24"/>
      <w:szCs w:val="24"/>
      <w:u w:val="single"/>
      <w:lang w:val="ru-RU" w:eastAsia="ar-SA" w:bidi="ar-SA"/>
    </w:rPr>
  </w:style>
  <w:style w:type="character" w:customStyle="1" w:styleId="223">
    <w:name w:val="Знак2 Знак Знак2"/>
    <w:basedOn w:val="16"/>
    <w:rsid w:val="005916E4"/>
    <w:rPr>
      <w:b/>
      <w:bCs/>
      <w:sz w:val="24"/>
      <w:szCs w:val="24"/>
      <w:lang w:val="ru-RU" w:eastAsia="ar-SA" w:bidi="ar-SA"/>
    </w:rPr>
  </w:style>
  <w:style w:type="paragraph" w:customStyle="1" w:styleId="224">
    <w:name w:val="Знак22"/>
    <w:basedOn w:val="a0"/>
    <w:rsid w:val="005916E4"/>
    <w:pPr>
      <w:tabs>
        <w:tab w:val="num" w:pos="1287"/>
      </w:tabs>
      <w:spacing w:after="160" w:line="240" w:lineRule="exact"/>
      <w:ind w:left="1287" w:hanging="360"/>
      <w:jc w:val="both"/>
    </w:pPr>
    <w:rPr>
      <w:rFonts w:ascii="Verdana" w:hAnsi="Verdana" w:cs="Arial"/>
      <w:sz w:val="20"/>
      <w:szCs w:val="20"/>
      <w:lang w:val="en-US" w:eastAsia="en-US"/>
    </w:rPr>
  </w:style>
  <w:style w:type="paragraph" w:customStyle="1" w:styleId="11Char10">
    <w:name w:val="Знак1 Знак Знак Знак Знак Знак Знак Знак Знак1 Char1"/>
    <w:basedOn w:val="a0"/>
    <w:rsid w:val="005916E4"/>
    <w:pPr>
      <w:spacing w:after="160" w:line="240" w:lineRule="exact"/>
    </w:pPr>
    <w:rPr>
      <w:rFonts w:ascii="Verdana" w:hAnsi="Verdana"/>
      <w:sz w:val="20"/>
      <w:szCs w:val="20"/>
      <w:lang w:val="en-US" w:eastAsia="en-US"/>
    </w:rPr>
  </w:style>
  <w:style w:type="paragraph" w:customStyle="1" w:styleId="Default">
    <w:name w:val="Default"/>
    <w:qFormat/>
    <w:rsid w:val="005916E4"/>
    <w:pPr>
      <w:autoSpaceDE w:val="0"/>
      <w:autoSpaceDN w:val="0"/>
      <w:adjustRightInd w:val="0"/>
    </w:pPr>
    <w:rPr>
      <w:rFonts w:eastAsia="Calibri"/>
      <w:color w:val="000000"/>
      <w:sz w:val="24"/>
      <w:szCs w:val="24"/>
      <w:lang w:eastAsia="en-US"/>
    </w:rPr>
  </w:style>
  <w:style w:type="table" w:customStyle="1" w:styleId="115">
    <w:name w:val="Сетка таблицы11"/>
    <w:basedOn w:val="a3"/>
    <w:uiPriority w:val="59"/>
    <w:rsid w:val="00C345E6"/>
    <w:pPr>
      <w:ind w:firstLine="567"/>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32">
    <w:name w:val="Основной текст с отступом 23"/>
    <w:basedOn w:val="3e"/>
    <w:rsid w:val="00A03BC7"/>
    <w:pPr>
      <w:ind w:firstLine="709"/>
      <w:jc w:val="both"/>
    </w:pPr>
    <w:rPr>
      <w:snapToGrid w:val="0"/>
    </w:rPr>
  </w:style>
  <w:style w:type="paragraph" w:customStyle="1" w:styleId="3e">
    <w:name w:val="Обычный3"/>
    <w:rsid w:val="00A03BC7"/>
    <w:rPr>
      <w:sz w:val="28"/>
    </w:rPr>
  </w:style>
  <w:style w:type="paragraph" w:customStyle="1" w:styleId="3f">
    <w:name w:val="Основной текст3"/>
    <w:basedOn w:val="3e"/>
    <w:rsid w:val="00A03BC7"/>
    <w:pPr>
      <w:snapToGrid w:val="0"/>
      <w:jc w:val="both"/>
    </w:pPr>
    <w:rPr>
      <w:rFonts w:ascii="a_Timer" w:hAnsi="a_Timer"/>
    </w:rPr>
  </w:style>
  <w:style w:type="paragraph" w:customStyle="1" w:styleId="233">
    <w:name w:val="Основной текст 23"/>
    <w:basedOn w:val="a0"/>
    <w:rsid w:val="00A03BC7"/>
    <w:pPr>
      <w:jc w:val="both"/>
    </w:pPr>
    <w:rPr>
      <w:szCs w:val="20"/>
    </w:rPr>
  </w:style>
  <w:style w:type="character" w:customStyle="1" w:styleId="afffffff5">
    <w:name w:val="Знак"/>
    <w:rsid w:val="00A03BC7"/>
    <w:rPr>
      <w:rFonts w:ascii="Arial" w:hAnsi="Arial" w:cs="Arial"/>
      <w:b/>
      <w:bCs/>
      <w:i/>
      <w:iCs/>
      <w:sz w:val="28"/>
      <w:szCs w:val="28"/>
      <w:lang w:val="ru-RU" w:eastAsia="ar-SA" w:bidi="ar-SA"/>
    </w:rPr>
  </w:style>
  <w:style w:type="character" w:customStyle="1" w:styleId="1fff5">
    <w:name w:val="Знак1"/>
    <w:rsid w:val="00A03BC7"/>
    <w:rPr>
      <w:rFonts w:ascii="Arial" w:hAnsi="Arial" w:cs="Arial"/>
      <w:b/>
      <w:bCs/>
      <w:i/>
      <w:iCs/>
      <w:sz w:val="28"/>
      <w:szCs w:val="28"/>
      <w:lang w:val="ru-RU" w:eastAsia="ar-SA" w:bidi="ar-SA"/>
    </w:rPr>
  </w:style>
  <w:style w:type="character" w:customStyle="1" w:styleId="1fff6">
    <w:name w:val="Знак Знак1"/>
    <w:rsid w:val="00A03BC7"/>
    <w:rPr>
      <w:sz w:val="24"/>
      <w:szCs w:val="24"/>
      <w:u w:val="single"/>
      <w:lang w:val="ru-RU" w:eastAsia="ar-SA" w:bidi="ar-SA"/>
    </w:rPr>
  </w:style>
  <w:style w:type="character" w:customStyle="1" w:styleId="21f0">
    <w:name w:val="Знак2 Знак Знак1"/>
    <w:rsid w:val="00A03BC7"/>
    <w:rPr>
      <w:rFonts w:ascii="Arial" w:hAnsi="Arial" w:cs="Arial"/>
      <w:b/>
      <w:bCs/>
      <w:i/>
      <w:iCs/>
      <w:sz w:val="28"/>
      <w:szCs w:val="28"/>
      <w:lang w:val="ru-RU" w:eastAsia="ar-SA" w:bidi="ar-SA"/>
    </w:rPr>
  </w:style>
  <w:style w:type="character" w:customStyle="1" w:styleId="afffffff6">
    <w:name w:val="Знак Знак Знак Знак"/>
    <w:rsid w:val="00A03BC7"/>
    <w:rPr>
      <w:sz w:val="24"/>
      <w:szCs w:val="24"/>
      <w:lang w:val="ru-RU" w:eastAsia="ar-SA" w:bidi="ar-SA"/>
    </w:rPr>
  </w:style>
  <w:style w:type="character" w:customStyle="1" w:styleId="3f0">
    <w:name w:val="Знак3 Знак Знак"/>
    <w:rsid w:val="00A03BC7"/>
    <w:rPr>
      <w:b/>
      <w:sz w:val="24"/>
      <w:szCs w:val="24"/>
      <w:u w:val="single"/>
      <w:lang w:val="ru-RU" w:eastAsia="ar-SA" w:bidi="ar-SA"/>
    </w:rPr>
  </w:style>
  <w:style w:type="character" w:customStyle="1" w:styleId="2fc">
    <w:name w:val="Знак2 Знак Знак"/>
    <w:rsid w:val="00A03BC7"/>
    <w:rPr>
      <w:b/>
      <w:bCs/>
      <w:sz w:val="24"/>
      <w:szCs w:val="24"/>
      <w:lang w:val="ru-RU" w:eastAsia="ar-SA" w:bidi="ar-SA"/>
    </w:rPr>
  </w:style>
  <w:style w:type="character" w:customStyle="1" w:styleId="1fff7">
    <w:name w:val="Знак1 Знак Знак"/>
    <w:rsid w:val="00A03BC7"/>
    <w:rPr>
      <w:sz w:val="24"/>
      <w:szCs w:val="24"/>
      <w:lang w:val="ru-RU" w:eastAsia="ar-SA" w:bidi="ar-SA"/>
    </w:rPr>
  </w:style>
  <w:style w:type="paragraph" w:customStyle="1" w:styleId="3f1">
    <w:name w:val="Название объекта3"/>
    <w:basedOn w:val="a0"/>
    <w:rsid w:val="00A03BC7"/>
    <w:pPr>
      <w:suppressAutoHyphens/>
      <w:spacing w:line="360" w:lineRule="auto"/>
      <w:ind w:left="1080" w:firstLine="709"/>
      <w:jc w:val="both"/>
    </w:pPr>
    <w:rPr>
      <w:rFonts w:ascii="Arial" w:hAnsi="Arial" w:cs="Arial"/>
      <w:spacing w:val="-5"/>
      <w:sz w:val="20"/>
      <w:szCs w:val="20"/>
      <w:lang w:eastAsia="ar-SA"/>
    </w:rPr>
  </w:style>
  <w:style w:type="paragraph" w:customStyle="1" w:styleId="43">
    <w:name w:val="Цитата4"/>
    <w:basedOn w:val="a0"/>
    <w:rsid w:val="00A03BC7"/>
    <w:pPr>
      <w:suppressAutoHyphens/>
      <w:spacing w:line="360" w:lineRule="auto"/>
      <w:ind w:left="526" w:right="43" w:firstLine="709"/>
      <w:jc w:val="both"/>
    </w:pPr>
    <w:rPr>
      <w:szCs w:val="20"/>
      <w:lang w:eastAsia="ar-SA"/>
    </w:rPr>
  </w:style>
  <w:style w:type="paragraph" w:customStyle="1" w:styleId="44">
    <w:name w:val="Маркированный список4"/>
    <w:basedOn w:val="a0"/>
    <w:rsid w:val="00A03BC7"/>
    <w:pPr>
      <w:suppressAutoHyphens/>
      <w:spacing w:before="280" w:after="280" w:line="360" w:lineRule="auto"/>
      <w:ind w:firstLine="709"/>
      <w:jc w:val="both"/>
    </w:pPr>
    <w:rPr>
      <w:szCs w:val="24"/>
      <w:lang w:eastAsia="ar-SA"/>
    </w:rPr>
  </w:style>
  <w:style w:type="paragraph" w:customStyle="1" w:styleId="45">
    <w:name w:val="Нумерованный список4"/>
    <w:basedOn w:val="a0"/>
    <w:rsid w:val="00A03BC7"/>
    <w:pPr>
      <w:suppressAutoHyphens/>
      <w:spacing w:before="280" w:after="280" w:line="360" w:lineRule="auto"/>
      <w:ind w:firstLine="709"/>
      <w:jc w:val="both"/>
    </w:pPr>
    <w:rPr>
      <w:szCs w:val="24"/>
      <w:lang w:eastAsia="ar-SA"/>
    </w:rPr>
  </w:style>
  <w:style w:type="paragraph" w:customStyle="1" w:styleId="2fd">
    <w:name w:val="Знак2"/>
    <w:basedOn w:val="a0"/>
    <w:rsid w:val="00A03BC7"/>
    <w:pPr>
      <w:tabs>
        <w:tab w:val="num" w:pos="1287"/>
      </w:tabs>
      <w:spacing w:after="160" w:line="240" w:lineRule="exact"/>
      <w:ind w:left="1287" w:hanging="360"/>
      <w:jc w:val="both"/>
    </w:pPr>
    <w:rPr>
      <w:rFonts w:ascii="Verdana" w:hAnsi="Verdana" w:cs="Arial"/>
      <w:sz w:val="20"/>
      <w:szCs w:val="20"/>
      <w:lang w:val="en-US" w:eastAsia="en-US"/>
    </w:rPr>
  </w:style>
  <w:style w:type="paragraph" w:customStyle="1" w:styleId="11Char3">
    <w:name w:val="Знак1 Знак Знак Знак Знак Знак Знак Знак Знак1 Char"/>
    <w:basedOn w:val="a0"/>
    <w:rsid w:val="00A03BC7"/>
    <w:pPr>
      <w:spacing w:after="160" w:line="240" w:lineRule="exact"/>
    </w:pPr>
    <w:rPr>
      <w:rFonts w:ascii="Verdana" w:hAnsi="Verdana"/>
      <w:sz w:val="20"/>
      <w:szCs w:val="20"/>
      <w:lang w:val="en-US" w:eastAsia="en-US"/>
    </w:rPr>
  </w:style>
  <w:style w:type="paragraph" w:customStyle="1" w:styleId="xl183">
    <w:name w:val="xl183"/>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184">
    <w:name w:val="xl184"/>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185">
    <w:name w:val="xl185"/>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186">
    <w:name w:val="xl186"/>
    <w:basedOn w:val="a0"/>
    <w:rsid w:val="00A03BC7"/>
    <w:pPr>
      <w:pBdr>
        <w:left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187">
    <w:name w:val="xl187"/>
    <w:basedOn w:val="a0"/>
    <w:rsid w:val="00A03BC7"/>
    <w:pPr>
      <w:pBdr>
        <w:left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188">
    <w:name w:val="xl188"/>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376091"/>
      <w:sz w:val="18"/>
      <w:szCs w:val="18"/>
    </w:rPr>
  </w:style>
  <w:style w:type="paragraph" w:customStyle="1" w:styleId="xl189">
    <w:name w:val="xl189"/>
    <w:basedOn w:val="a0"/>
    <w:rsid w:val="00A03BC7"/>
    <w:pPr>
      <w:pBdr>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190">
    <w:name w:val="xl190"/>
    <w:basedOn w:val="a0"/>
    <w:rsid w:val="00A03BC7"/>
    <w:pPr>
      <w:pBdr>
        <w:top w:val="single" w:sz="4" w:space="0" w:color="auto"/>
        <w:left w:val="single" w:sz="4" w:space="0" w:color="auto"/>
        <w:right w:val="single" w:sz="4" w:space="0" w:color="auto"/>
      </w:pBdr>
      <w:spacing w:before="100" w:beforeAutospacing="1" w:after="100" w:afterAutospacing="1"/>
      <w:textAlignment w:val="top"/>
    </w:pPr>
    <w:rPr>
      <w:color w:val="376091"/>
      <w:sz w:val="18"/>
      <w:szCs w:val="18"/>
    </w:rPr>
  </w:style>
  <w:style w:type="paragraph" w:customStyle="1" w:styleId="xl191">
    <w:name w:val="xl191"/>
    <w:basedOn w:val="a0"/>
    <w:rsid w:val="00A03BC7"/>
    <w:pPr>
      <w:pBdr>
        <w:top w:val="single" w:sz="4" w:space="0" w:color="auto"/>
        <w:left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192">
    <w:name w:val="xl192"/>
    <w:basedOn w:val="a0"/>
    <w:rsid w:val="00A03BC7"/>
    <w:pPr>
      <w:pBdr>
        <w:left w:val="single" w:sz="4" w:space="0" w:color="auto"/>
        <w:right w:val="single" w:sz="4" w:space="0" w:color="auto"/>
      </w:pBdr>
      <w:spacing w:before="100" w:beforeAutospacing="1" w:after="100" w:afterAutospacing="1"/>
    </w:pPr>
    <w:rPr>
      <w:color w:val="376091"/>
      <w:sz w:val="18"/>
      <w:szCs w:val="18"/>
    </w:rPr>
  </w:style>
  <w:style w:type="paragraph" w:customStyle="1" w:styleId="xl193">
    <w:name w:val="xl193"/>
    <w:basedOn w:val="a0"/>
    <w:rsid w:val="00A03BC7"/>
    <w:pPr>
      <w:pBdr>
        <w:left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194">
    <w:name w:val="xl194"/>
    <w:basedOn w:val="a0"/>
    <w:rsid w:val="00A03BC7"/>
    <w:pPr>
      <w:pBdr>
        <w:left w:val="single" w:sz="4" w:space="0" w:color="auto"/>
        <w:right w:val="single" w:sz="4" w:space="0" w:color="auto"/>
      </w:pBdr>
      <w:spacing w:before="100" w:beforeAutospacing="1" w:after="100" w:afterAutospacing="1"/>
      <w:textAlignment w:val="top"/>
    </w:pPr>
    <w:rPr>
      <w:color w:val="376091"/>
      <w:sz w:val="18"/>
      <w:szCs w:val="18"/>
    </w:rPr>
  </w:style>
  <w:style w:type="paragraph" w:customStyle="1" w:styleId="xl195">
    <w:name w:val="xl195"/>
    <w:basedOn w:val="a0"/>
    <w:rsid w:val="00A03BC7"/>
    <w:pPr>
      <w:pBdr>
        <w:left w:val="single" w:sz="4" w:space="0" w:color="auto"/>
        <w:bottom w:val="single" w:sz="4" w:space="0" w:color="auto"/>
        <w:right w:val="single" w:sz="4" w:space="0" w:color="auto"/>
      </w:pBdr>
      <w:spacing w:before="100" w:beforeAutospacing="1" w:after="100" w:afterAutospacing="1"/>
    </w:pPr>
    <w:rPr>
      <w:color w:val="376091"/>
      <w:sz w:val="18"/>
      <w:szCs w:val="18"/>
    </w:rPr>
  </w:style>
  <w:style w:type="paragraph" w:customStyle="1" w:styleId="xl196">
    <w:name w:val="xl196"/>
    <w:basedOn w:val="a0"/>
    <w:rsid w:val="00A03BC7"/>
    <w:pPr>
      <w:pBdr>
        <w:top w:val="single" w:sz="4" w:space="0" w:color="auto"/>
        <w:left w:val="single" w:sz="4" w:space="0" w:color="auto"/>
        <w:right w:val="single" w:sz="4" w:space="0" w:color="auto"/>
      </w:pBdr>
      <w:spacing w:before="100" w:beforeAutospacing="1" w:after="100" w:afterAutospacing="1"/>
      <w:textAlignment w:val="top"/>
    </w:pPr>
    <w:rPr>
      <w:color w:val="376091"/>
      <w:sz w:val="18"/>
      <w:szCs w:val="18"/>
    </w:rPr>
  </w:style>
  <w:style w:type="paragraph" w:customStyle="1" w:styleId="xl197">
    <w:name w:val="xl197"/>
    <w:basedOn w:val="a0"/>
    <w:rsid w:val="00A03BC7"/>
    <w:pPr>
      <w:pBdr>
        <w:left w:val="single" w:sz="4" w:space="0" w:color="auto"/>
        <w:right w:val="single" w:sz="4" w:space="0" w:color="auto"/>
      </w:pBdr>
      <w:spacing w:before="100" w:beforeAutospacing="1" w:after="100" w:afterAutospacing="1"/>
      <w:textAlignment w:val="top"/>
    </w:pPr>
    <w:rPr>
      <w:color w:val="376091"/>
      <w:sz w:val="18"/>
      <w:szCs w:val="18"/>
    </w:rPr>
  </w:style>
  <w:style w:type="paragraph" w:customStyle="1" w:styleId="xl198">
    <w:name w:val="xl198"/>
    <w:basedOn w:val="a0"/>
    <w:rsid w:val="00A03BC7"/>
    <w:pPr>
      <w:pBdr>
        <w:left w:val="single" w:sz="4" w:space="0" w:color="auto"/>
        <w:bottom w:val="single" w:sz="4" w:space="0" w:color="auto"/>
        <w:right w:val="single" w:sz="4" w:space="0" w:color="auto"/>
      </w:pBdr>
      <w:spacing w:before="100" w:beforeAutospacing="1" w:after="100" w:afterAutospacing="1"/>
      <w:textAlignment w:val="top"/>
    </w:pPr>
    <w:rPr>
      <w:color w:val="376091"/>
      <w:sz w:val="18"/>
      <w:szCs w:val="18"/>
    </w:rPr>
  </w:style>
  <w:style w:type="paragraph" w:customStyle="1" w:styleId="xl199">
    <w:name w:val="xl199"/>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376091"/>
      <w:sz w:val="18"/>
      <w:szCs w:val="18"/>
    </w:rPr>
  </w:style>
  <w:style w:type="paragraph" w:customStyle="1" w:styleId="xl200">
    <w:name w:val="xl200"/>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376091"/>
      <w:sz w:val="18"/>
      <w:szCs w:val="18"/>
    </w:rPr>
  </w:style>
  <w:style w:type="paragraph" w:customStyle="1" w:styleId="xl201">
    <w:name w:val="xl201"/>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376091"/>
      <w:sz w:val="18"/>
      <w:szCs w:val="18"/>
    </w:rPr>
  </w:style>
  <w:style w:type="paragraph" w:customStyle="1" w:styleId="xl202">
    <w:name w:val="xl202"/>
    <w:basedOn w:val="a0"/>
    <w:rsid w:val="00A03BC7"/>
    <w:pPr>
      <w:pBdr>
        <w:bottom w:val="single" w:sz="4" w:space="0" w:color="auto"/>
        <w:right w:val="single" w:sz="4" w:space="0" w:color="auto"/>
      </w:pBdr>
      <w:spacing w:before="100" w:beforeAutospacing="1" w:after="100" w:afterAutospacing="1"/>
      <w:textAlignment w:val="center"/>
    </w:pPr>
    <w:rPr>
      <w:b/>
      <w:bCs/>
      <w:color w:val="376091"/>
      <w:sz w:val="18"/>
      <w:szCs w:val="18"/>
    </w:rPr>
  </w:style>
  <w:style w:type="paragraph" w:customStyle="1" w:styleId="xl203">
    <w:name w:val="xl203"/>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color w:val="376091"/>
      <w:sz w:val="18"/>
      <w:szCs w:val="18"/>
    </w:rPr>
  </w:style>
  <w:style w:type="paragraph" w:customStyle="1" w:styleId="xl204">
    <w:name w:val="xl204"/>
    <w:basedOn w:val="a0"/>
    <w:rsid w:val="00A03BC7"/>
    <w:pPr>
      <w:pBdr>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205">
    <w:name w:val="xl205"/>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206">
    <w:name w:val="xl206"/>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pPr>
    <w:rPr>
      <w:color w:val="376091"/>
      <w:sz w:val="18"/>
      <w:szCs w:val="18"/>
    </w:rPr>
  </w:style>
  <w:style w:type="paragraph" w:customStyle="1" w:styleId="xl207">
    <w:name w:val="xl207"/>
    <w:basedOn w:val="a0"/>
    <w:rsid w:val="00A03BC7"/>
    <w:pPr>
      <w:pBdr>
        <w:bottom w:val="single" w:sz="4" w:space="0" w:color="auto"/>
        <w:right w:val="single" w:sz="4" w:space="0" w:color="auto"/>
      </w:pBdr>
      <w:spacing w:before="100" w:beforeAutospacing="1" w:after="100" w:afterAutospacing="1"/>
    </w:pPr>
    <w:rPr>
      <w:color w:val="376091"/>
      <w:sz w:val="18"/>
      <w:szCs w:val="18"/>
    </w:rPr>
  </w:style>
  <w:style w:type="paragraph" w:customStyle="1" w:styleId="xl208">
    <w:name w:val="xl208"/>
    <w:basedOn w:val="a0"/>
    <w:rsid w:val="00A03BC7"/>
    <w:pPr>
      <w:pBdr>
        <w:top w:val="single" w:sz="4" w:space="0" w:color="auto"/>
        <w:left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209">
    <w:name w:val="xl209"/>
    <w:basedOn w:val="a0"/>
    <w:rsid w:val="00A03BC7"/>
    <w:pPr>
      <w:pBdr>
        <w:left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210">
    <w:name w:val="xl210"/>
    <w:basedOn w:val="a0"/>
    <w:rsid w:val="00A03BC7"/>
    <w:pPr>
      <w:pBdr>
        <w:left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211">
    <w:name w:val="xl211"/>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2">
    <w:name w:val="xl212"/>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3">
    <w:name w:val="xl213"/>
    <w:basedOn w:val="a0"/>
    <w:rsid w:val="00A03BC7"/>
    <w:pPr>
      <w:pBdr>
        <w:top w:val="single" w:sz="4" w:space="0" w:color="auto"/>
      </w:pBdr>
      <w:spacing w:before="100" w:beforeAutospacing="1" w:after="100" w:afterAutospacing="1"/>
      <w:textAlignment w:val="center"/>
    </w:pPr>
    <w:rPr>
      <w:sz w:val="18"/>
      <w:szCs w:val="18"/>
    </w:rPr>
  </w:style>
  <w:style w:type="paragraph" w:customStyle="1" w:styleId="xl214">
    <w:name w:val="xl214"/>
    <w:basedOn w:val="a0"/>
    <w:rsid w:val="00A03BC7"/>
    <w:pPr>
      <w:pBdr>
        <w:top w:val="single" w:sz="4" w:space="0" w:color="auto"/>
        <w:bottom w:val="single" w:sz="4" w:space="0" w:color="auto"/>
      </w:pBdr>
      <w:spacing w:before="100" w:beforeAutospacing="1" w:after="100" w:afterAutospacing="1"/>
      <w:textAlignment w:val="center"/>
    </w:pPr>
    <w:rPr>
      <w:sz w:val="18"/>
      <w:szCs w:val="18"/>
    </w:rPr>
  </w:style>
  <w:style w:type="paragraph" w:customStyle="1" w:styleId="xl215">
    <w:name w:val="xl215"/>
    <w:basedOn w:val="a0"/>
    <w:rsid w:val="00A03BC7"/>
    <w:pPr>
      <w:pBdr>
        <w:top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16">
    <w:name w:val="xl216"/>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17">
    <w:name w:val="xl217"/>
    <w:basedOn w:val="a0"/>
    <w:rsid w:val="00A03BC7"/>
    <w:pPr>
      <w:pBdr>
        <w:top w:val="single" w:sz="4" w:space="0" w:color="auto"/>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218">
    <w:name w:val="xl218"/>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219">
    <w:name w:val="xl219"/>
    <w:basedOn w:val="a0"/>
    <w:rsid w:val="00A03BC7"/>
    <w:pPr>
      <w:spacing w:before="100" w:beforeAutospacing="1" w:after="100" w:afterAutospacing="1"/>
      <w:textAlignment w:val="center"/>
    </w:pPr>
    <w:rPr>
      <w:sz w:val="18"/>
      <w:szCs w:val="18"/>
    </w:rPr>
  </w:style>
  <w:style w:type="paragraph" w:customStyle="1" w:styleId="xl220">
    <w:name w:val="xl220"/>
    <w:basedOn w:val="a0"/>
    <w:rsid w:val="00A03BC7"/>
    <w:pPr>
      <w:pBdr>
        <w:top w:val="single" w:sz="4" w:space="0" w:color="auto"/>
        <w:bottom w:val="single" w:sz="4" w:space="0" w:color="auto"/>
        <w:right w:val="single" w:sz="4" w:space="0" w:color="auto"/>
      </w:pBdr>
      <w:spacing w:before="100" w:beforeAutospacing="1" w:after="100" w:afterAutospacing="1"/>
      <w:textAlignment w:val="center"/>
    </w:pPr>
    <w:rPr>
      <w:b/>
      <w:bCs/>
      <w:sz w:val="18"/>
      <w:szCs w:val="18"/>
    </w:rPr>
  </w:style>
  <w:style w:type="paragraph" w:customStyle="1" w:styleId="xl221">
    <w:name w:val="xl221"/>
    <w:basedOn w:val="a0"/>
    <w:rsid w:val="00A03BC7"/>
    <w:pPr>
      <w:pBdr>
        <w:top w:val="single" w:sz="4" w:space="0" w:color="auto"/>
      </w:pBdr>
      <w:spacing w:before="100" w:beforeAutospacing="1" w:after="100" w:afterAutospacing="1"/>
      <w:textAlignment w:val="center"/>
    </w:pPr>
    <w:rPr>
      <w:color w:val="376091"/>
      <w:sz w:val="18"/>
      <w:szCs w:val="18"/>
    </w:rPr>
  </w:style>
  <w:style w:type="paragraph" w:customStyle="1" w:styleId="xl222">
    <w:name w:val="xl222"/>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376091"/>
      <w:sz w:val="18"/>
      <w:szCs w:val="18"/>
    </w:rPr>
  </w:style>
  <w:style w:type="paragraph" w:customStyle="1" w:styleId="xl223">
    <w:name w:val="xl223"/>
    <w:basedOn w:val="a0"/>
    <w:rsid w:val="00A03BC7"/>
    <w:pPr>
      <w:pBdr>
        <w:bottom w:val="single" w:sz="4" w:space="0" w:color="auto"/>
        <w:right w:val="single" w:sz="4" w:space="0" w:color="auto"/>
      </w:pBdr>
      <w:spacing w:before="100" w:beforeAutospacing="1" w:after="100" w:afterAutospacing="1"/>
      <w:textAlignment w:val="center"/>
    </w:pPr>
    <w:rPr>
      <w:color w:val="376091"/>
      <w:sz w:val="18"/>
      <w:szCs w:val="18"/>
    </w:rPr>
  </w:style>
  <w:style w:type="paragraph" w:customStyle="1" w:styleId="xl224">
    <w:name w:val="xl224"/>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376091"/>
      <w:sz w:val="18"/>
      <w:szCs w:val="18"/>
    </w:rPr>
  </w:style>
  <w:style w:type="paragraph" w:customStyle="1" w:styleId="xl225">
    <w:name w:val="xl225"/>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376091"/>
      <w:sz w:val="18"/>
      <w:szCs w:val="18"/>
    </w:rPr>
  </w:style>
  <w:style w:type="paragraph" w:customStyle="1" w:styleId="xl226">
    <w:name w:val="xl226"/>
    <w:basedOn w:val="a0"/>
    <w:rsid w:val="00A03BC7"/>
    <w:pPr>
      <w:pBdr>
        <w:bottom w:val="single" w:sz="4" w:space="0" w:color="auto"/>
        <w:right w:val="single" w:sz="4" w:space="0" w:color="auto"/>
      </w:pBdr>
      <w:spacing w:before="100" w:beforeAutospacing="1" w:after="100" w:afterAutospacing="1"/>
      <w:jc w:val="center"/>
      <w:textAlignment w:val="center"/>
    </w:pPr>
    <w:rPr>
      <w:color w:val="376091"/>
      <w:sz w:val="18"/>
      <w:szCs w:val="18"/>
    </w:rPr>
  </w:style>
  <w:style w:type="paragraph" w:customStyle="1" w:styleId="xl227">
    <w:name w:val="xl227"/>
    <w:basedOn w:val="a0"/>
    <w:rsid w:val="00A03BC7"/>
    <w:pPr>
      <w:pBdr>
        <w:bottom w:val="single" w:sz="4" w:space="0" w:color="auto"/>
        <w:right w:val="single" w:sz="4" w:space="0" w:color="auto"/>
      </w:pBdr>
      <w:spacing w:before="100" w:beforeAutospacing="1" w:after="100" w:afterAutospacing="1"/>
      <w:textAlignment w:val="center"/>
    </w:pPr>
    <w:rPr>
      <w:b/>
      <w:bCs/>
      <w:color w:val="376091"/>
      <w:sz w:val="18"/>
      <w:szCs w:val="18"/>
    </w:rPr>
  </w:style>
  <w:style w:type="paragraph" w:customStyle="1" w:styleId="xl228">
    <w:name w:val="xl228"/>
    <w:basedOn w:val="a0"/>
    <w:rsid w:val="00A03BC7"/>
    <w:pPr>
      <w:pBdr>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29">
    <w:name w:val="xl229"/>
    <w:basedOn w:val="a0"/>
    <w:rsid w:val="00A03BC7"/>
    <w:pPr>
      <w:pBdr>
        <w:bottom w:val="single" w:sz="4" w:space="0" w:color="auto"/>
        <w:right w:val="single" w:sz="4" w:space="0" w:color="auto"/>
      </w:pBdr>
      <w:spacing w:before="100" w:beforeAutospacing="1" w:after="100" w:afterAutospacing="1"/>
      <w:textAlignment w:val="center"/>
    </w:pPr>
    <w:rPr>
      <w:b/>
      <w:bCs/>
      <w:sz w:val="18"/>
      <w:szCs w:val="18"/>
    </w:rPr>
  </w:style>
  <w:style w:type="paragraph" w:customStyle="1" w:styleId="xl230">
    <w:name w:val="xl230"/>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31">
    <w:name w:val="xl231"/>
    <w:basedOn w:val="a0"/>
    <w:rsid w:val="00A03BC7"/>
    <w:pPr>
      <w:pBdr>
        <w:bottom w:val="single" w:sz="4" w:space="0" w:color="auto"/>
        <w:right w:val="single" w:sz="4" w:space="0" w:color="auto"/>
      </w:pBdr>
      <w:spacing w:before="100" w:beforeAutospacing="1" w:after="100" w:afterAutospacing="1"/>
    </w:pPr>
    <w:rPr>
      <w:sz w:val="18"/>
      <w:szCs w:val="18"/>
    </w:rPr>
  </w:style>
  <w:style w:type="paragraph" w:customStyle="1" w:styleId="xl232">
    <w:name w:val="xl232"/>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pPr>
    <w:rPr>
      <w:color w:val="376091"/>
      <w:sz w:val="18"/>
      <w:szCs w:val="18"/>
    </w:rPr>
  </w:style>
  <w:style w:type="paragraph" w:customStyle="1" w:styleId="xl233">
    <w:name w:val="xl233"/>
    <w:basedOn w:val="a0"/>
    <w:rsid w:val="00A03BC7"/>
    <w:pPr>
      <w:pBdr>
        <w:bottom w:val="single" w:sz="4" w:space="0" w:color="auto"/>
        <w:right w:val="single" w:sz="4" w:space="0" w:color="auto"/>
      </w:pBdr>
      <w:spacing w:before="100" w:beforeAutospacing="1" w:after="100" w:afterAutospacing="1"/>
    </w:pPr>
    <w:rPr>
      <w:color w:val="376091"/>
      <w:sz w:val="18"/>
      <w:szCs w:val="18"/>
    </w:rPr>
  </w:style>
  <w:style w:type="paragraph" w:customStyle="1" w:styleId="xl234">
    <w:name w:val="xl234"/>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235">
    <w:name w:val="xl235"/>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236">
    <w:name w:val="xl236"/>
    <w:basedOn w:val="a0"/>
    <w:rsid w:val="00A03BC7"/>
    <w:pPr>
      <w:pBdr>
        <w:top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37">
    <w:name w:val="xl237"/>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8"/>
      <w:szCs w:val="18"/>
    </w:rPr>
  </w:style>
  <w:style w:type="paragraph" w:customStyle="1" w:styleId="xl238">
    <w:name w:val="xl238"/>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8"/>
      <w:szCs w:val="18"/>
    </w:rPr>
  </w:style>
  <w:style w:type="paragraph" w:customStyle="1" w:styleId="xl239">
    <w:name w:val="xl239"/>
    <w:basedOn w:val="a0"/>
    <w:rsid w:val="00A03BC7"/>
    <w:pPr>
      <w:pBdr>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40">
    <w:name w:val="xl240"/>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41">
    <w:name w:val="xl241"/>
    <w:basedOn w:val="a0"/>
    <w:rsid w:val="00A03BC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8"/>
      <w:szCs w:val="18"/>
    </w:rPr>
  </w:style>
  <w:style w:type="paragraph" w:customStyle="1" w:styleId="xl242">
    <w:name w:val="xl242"/>
    <w:basedOn w:val="a0"/>
    <w:rsid w:val="00A03BC7"/>
    <w:pPr>
      <w:pBdr>
        <w:left w:val="single" w:sz="4" w:space="0" w:color="auto"/>
        <w:bottom w:val="single" w:sz="4" w:space="0" w:color="auto"/>
        <w:right w:val="single" w:sz="4" w:space="0" w:color="auto"/>
      </w:pBdr>
      <w:spacing w:before="100" w:beforeAutospacing="1" w:after="100" w:afterAutospacing="1"/>
      <w:textAlignment w:val="center"/>
    </w:pPr>
    <w:rPr>
      <w:b/>
      <w:bCs/>
      <w:sz w:val="18"/>
      <w:szCs w:val="18"/>
    </w:rPr>
  </w:style>
  <w:style w:type="paragraph" w:customStyle="1" w:styleId="xl243">
    <w:name w:val="xl243"/>
    <w:basedOn w:val="a0"/>
    <w:rsid w:val="00A03BC7"/>
    <w:pPr>
      <w:spacing w:before="100" w:beforeAutospacing="1" w:after="100" w:afterAutospacing="1"/>
      <w:textAlignment w:val="center"/>
    </w:pPr>
    <w:rPr>
      <w:b/>
      <w:bCs/>
      <w:sz w:val="20"/>
      <w:szCs w:val="20"/>
    </w:rPr>
  </w:style>
  <w:style w:type="paragraph" w:customStyle="1" w:styleId="xl244">
    <w:name w:val="xl244"/>
    <w:basedOn w:val="a0"/>
    <w:rsid w:val="00A03BC7"/>
    <w:pPr>
      <w:spacing w:before="100" w:beforeAutospacing="1" w:after="100" w:afterAutospacing="1"/>
      <w:textAlignment w:val="center"/>
    </w:pPr>
    <w:rPr>
      <w:sz w:val="16"/>
      <w:szCs w:val="16"/>
    </w:rPr>
  </w:style>
  <w:style w:type="paragraph" w:customStyle="1" w:styleId="afffffff7">
    <w:name w:val="Знак Знак Знак Знак Знак Знак Знак Знак Знак Знак"/>
    <w:basedOn w:val="a0"/>
    <w:rsid w:val="00A03BC7"/>
    <w:rPr>
      <w:rFonts w:ascii="Verdana" w:hAnsi="Verdana" w:cs="Verdana"/>
      <w:sz w:val="20"/>
      <w:szCs w:val="20"/>
      <w:lang w:val="en-US" w:eastAsia="en-US"/>
    </w:rPr>
  </w:style>
  <w:style w:type="paragraph" w:customStyle="1" w:styleId="afffffff8">
    <w:name w:val="Ñîäåðæ"/>
    <w:basedOn w:val="a0"/>
    <w:rsid w:val="00A03BC7"/>
    <w:pPr>
      <w:widowControl w:val="0"/>
      <w:overflowPunct w:val="0"/>
      <w:autoSpaceDE w:val="0"/>
      <w:autoSpaceDN w:val="0"/>
      <w:adjustRightInd w:val="0"/>
      <w:spacing w:after="120"/>
      <w:jc w:val="center"/>
    </w:pPr>
    <w:rPr>
      <w:szCs w:val="20"/>
    </w:rPr>
  </w:style>
  <w:style w:type="character" w:customStyle="1" w:styleId="123">
    <w:name w:val="Основной текст + 12"/>
    <w:aliases w:val="5 pt,Полужирный"/>
    <w:rsid w:val="00A03BC7"/>
    <w:rPr>
      <w:rFonts w:ascii="a_Timer" w:hAnsi="a_Timer" w:hint="default"/>
      <w:b/>
      <w:bCs/>
      <w:sz w:val="25"/>
      <w:szCs w:val="25"/>
    </w:rPr>
  </w:style>
  <w:style w:type="character" w:customStyle="1" w:styleId="submenu-table">
    <w:name w:val="submenu-table"/>
    <w:rsid w:val="00A03BC7"/>
  </w:style>
  <w:style w:type="paragraph" w:customStyle="1" w:styleId="msonormalmailrucssattributepostfix">
    <w:name w:val="msonormalmailrucssattributepostfix"/>
    <w:basedOn w:val="a0"/>
    <w:rsid w:val="00B92DF3"/>
    <w:pPr>
      <w:spacing w:before="100" w:beforeAutospacing="1" w:after="100" w:afterAutospacing="1"/>
    </w:pPr>
    <w:rPr>
      <w:rFonts w:eastAsia="Calibri"/>
      <w:sz w:val="24"/>
      <w:szCs w:val="24"/>
    </w:rPr>
  </w:style>
</w:styles>
</file>

<file path=word/webSettings.xml><?xml version="1.0" encoding="utf-8"?>
<w:webSettings xmlns:r="http://schemas.openxmlformats.org/officeDocument/2006/relationships" xmlns:w="http://schemas.openxmlformats.org/wordprocessingml/2006/main">
  <w:divs>
    <w:div w:id="1593186">
      <w:bodyDiv w:val="1"/>
      <w:marLeft w:val="0"/>
      <w:marRight w:val="0"/>
      <w:marTop w:val="0"/>
      <w:marBottom w:val="0"/>
      <w:divBdr>
        <w:top w:val="none" w:sz="0" w:space="0" w:color="auto"/>
        <w:left w:val="none" w:sz="0" w:space="0" w:color="auto"/>
        <w:bottom w:val="none" w:sz="0" w:space="0" w:color="auto"/>
        <w:right w:val="none" w:sz="0" w:space="0" w:color="auto"/>
      </w:divBdr>
    </w:div>
    <w:div w:id="21786249">
      <w:bodyDiv w:val="1"/>
      <w:marLeft w:val="0"/>
      <w:marRight w:val="0"/>
      <w:marTop w:val="0"/>
      <w:marBottom w:val="0"/>
      <w:divBdr>
        <w:top w:val="none" w:sz="0" w:space="0" w:color="auto"/>
        <w:left w:val="none" w:sz="0" w:space="0" w:color="auto"/>
        <w:bottom w:val="none" w:sz="0" w:space="0" w:color="auto"/>
        <w:right w:val="none" w:sz="0" w:space="0" w:color="auto"/>
      </w:divBdr>
    </w:div>
    <w:div w:id="29889705">
      <w:bodyDiv w:val="1"/>
      <w:marLeft w:val="0"/>
      <w:marRight w:val="0"/>
      <w:marTop w:val="0"/>
      <w:marBottom w:val="0"/>
      <w:divBdr>
        <w:top w:val="none" w:sz="0" w:space="0" w:color="auto"/>
        <w:left w:val="none" w:sz="0" w:space="0" w:color="auto"/>
        <w:bottom w:val="none" w:sz="0" w:space="0" w:color="auto"/>
        <w:right w:val="none" w:sz="0" w:space="0" w:color="auto"/>
      </w:divBdr>
    </w:div>
    <w:div w:id="30419756">
      <w:bodyDiv w:val="1"/>
      <w:marLeft w:val="0"/>
      <w:marRight w:val="0"/>
      <w:marTop w:val="0"/>
      <w:marBottom w:val="0"/>
      <w:divBdr>
        <w:top w:val="none" w:sz="0" w:space="0" w:color="auto"/>
        <w:left w:val="none" w:sz="0" w:space="0" w:color="auto"/>
        <w:bottom w:val="none" w:sz="0" w:space="0" w:color="auto"/>
        <w:right w:val="none" w:sz="0" w:space="0" w:color="auto"/>
      </w:divBdr>
    </w:div>
    <w:div w:id="35400948">
      <w:bodyDiv w:val="1"/>
      <w:marLeft w:val="0"/>
      <w:marRight w:val="0"/>
      <w:marTop w:val="0"/>
      <w:marBottom w:val="0"/>
      <w:divBdr>
        <w:top w:val="none" w:sz="0" w:space="0" w:color="auto"/>
        <w:left w:val="none" w:sz="0" w:space="0" w:color="auto"/>
        <w:bottom w:val="none" w:sz="0" w:space="0" w:color="auto"/>
        <w:right w:val="none" w:sz="0" w:space="0" w:color="auto"/>
      </w:divBdr>
    </w:div>
    <w:div w:id="41684648">
      <w:bodyDiv w:val="1"/>
      <w:marLeft w:val="0"/>
      <w:marRight w:val="0"/>
      <w:marTop w:val="0"/>
      <w:marBottom w:val="0"/>
      <w:divBdr>
        <w:top w:val="none" w:sz="0" w:space="0" w:color="auto"/>
        <w:left w:val="none" w:sz="0" w:space="0" w:color="auto"/>
        <w:bottom w:val="none" w:sz="0" w:space="0" w:color="auto"/>
        <w:right w:val="none" w:sz="0" w:space="0" w:color="auto"/>
      </w:divBdr>
    </w:div>
    <w:div w:id="49813868">
      <w:bodyDiv w:val="1"/>
      <w:marLeft w:val="0"/>
      <w:marRight w:val="0"/>
      <w:marTop w:val="0"/>
      <w:marBottom w:val="0"/>
      <w:divBdr>
        <w:top w:val="none" w:sz="0" w:space="0" w:color="auto"/>
        <w:left w:val="none" w:sz="0" w:space="0" w:color="auto"/>
        <w:bottom w:val="none" w:sz="0" w:space="0" w:color="auto"/>
        <w:right w:val="none" w:sz="0" w:space="0" w:color="auto"/>
      </w:divBdr>
    </w:div>
    <w:div w:id="52391462">
      <w:bodyDiv w:val="1"/>
      <w:marLeft w:val="0"/>
      <w:marRight w:val="0"/>
      <w:marTop w:val="0"/>
      <w:marBottom w:val="0"/>
      <w:divBdr>
        <w:top w:val="none" w:sz="0" w:space="0" w:color="auto"/>
        <w:left w:val="none" w:sz="0" w:space="0" w:color="auto"/>
        <w:bottom w:val="none" w:sz="0" w:space="0" w:color="auto"/>
        <w:right w:val="none" w:sz="0" w:space="0" w:color="auto"/>
      </w:divBdr>
    </w:div>
    <w:div w:id="55707007">
      <w:bodyDiv w:val="1"/>
      <w:marLeft w:val="0"/>
      <w:marRight w:val="0"/>
      <w:marTop w:val="0"/>
      <w:marBottom w:val="0"/>
      <w:divBdr>
        <w:top w:val="none" w:sz="0" w:space="0" w:color="auto"/>
        <w:left w:val="none" w:sz="0" w:space="0" w:color="auto"/>
        <w:bottom w:val="none" w:sz="0" w:space="0" w:color="auto"/>
        <w:right w:val="none" w:sz="0" w:space="0" w:color="auto"/>
      </w:divBdr>
    </w:div>
    <w:div w:id="98336347">
      <w:bodyDiv w:val="1"/>
      <w:marLeft w:val="0"/>
      <w:marRight w:val="0"/>
      <w:marTop w:val="0"/>
      <w:marBottom w:val="0"/>
      <w:divBdr>
        <w:top w:val="none" w:sz="0" w:space="0" w:color="auto"/>
        <w:left w:val="none" w:sz="0" w:space="0" w:color="auto"/>
        <w:bottom w:val="none" w:sz="0" w:space="0" w:color="auto"/>
        <w:right w:val="none" w:sz="0" w:space="0" w:color="auto"/>
      </w:divBdr>
    </w:div>
    <w:div w:id="124350810">
      <w:bodyDiv w:val="1"/>
      <w:marLeft w:val="0"/>
      <w:marRight w:val="0"/>
      <w:marTop w:val="0"/>
      <w:marBottom w:val="0"/>
      <w:divBdr>
        <w:top w:val="none" w:sz="0" w:space="0" w:color="auto"/>
        <w:left w:val="none" w:sz="0" w:space="0" w:color="auto"/>
        <w:bottom w:val="none" w:sz="0" w:space="0" w:color="auto"/>
        <w:right w:val="none" w:sz="0" w:space="0" w:color="auto"/>
      </w:divBdr>
    </w:div>
    <w:div w:id="139539745">
      <w:bodyDiv w:val="1"/>
      <w:marLeft w:val="0"/>
      <w:marRight w:val="0"/>
      <w:marTop w:val="0"/>
      <w:marBottom w:val="0"/>
      <w:divBdr>
        <w:top w:val="none" w:sz="0" w:space="0" w:color="auto"/>
        <w:left w:val="none" w:sz="0" w:space="0" w:color="auto"/>
        <w:bottom w:val="none" w:sz="0" w:space="0" w:color="auto"/>
        <w:right w:val="none" w:sz="0" w:space="0" w:color="auto"/>
      </w:divBdr>
    </w:div>
    <w:div w:id="198588012">
      <w:bodyDiv w:val="1"/>
      <w:marLeft w:val="0"/>
      <w:marRight w:val="0"/>
      <w:marTop w:val="0"/>
      <w:marBottom w:val="0"/>
      <w:divBdr>
        <w:top w:val="none" w:sz="0" w:space="0" w:color="auto"/>
        <w:left w:val="none" w:sz="0" w:space="0" w:color="auto"/>
        <w:bottom w:val="none" w:sz="0" w:space="0" w:color="auto"/>
        <w:right w:val="none" w:sz="0" w:space="0" w:color="auto"/>
      </w:divBdr>
    </w:div>
    <w:div w:id="203755215">
      <w:bodyDiv w:val="1"/>
      <w:marLeft w:val="0"/>
      <w:marRight w:val="0"/>
      <w:marTop w:val="0"/>
      <w:marBottom w:val="0"/>
      <w:divBdr>
        <w:top w:val="none" w:sz="0" w:space="0" w:color="auto"/>
        <w:left w:val="none" w:sz="0" w:space="0" w:color="auto"/>
        <w:bottom w:val="none" w:sz="0" w:space="0" w:color="auto"/>
        <w:right w:val="none" w:sz="0" w:space="0" w:color="auto"/>
      </w:divBdr>
    </w:div>
    <w:div w:id="224068958">
      <w:bodyDiv w:val="1"/>
      <w:marLeft w:val="0"/>
      <w:marRight w:val="0"/>
      <w:marTop w:val="0"/>
      <w:marBottom w:val="0"/>
      <w:divBdr>
        <w:top w:val="none" w:sz="0" w:space="0" w:color="auto"/>
        <w:left w:val="none" w:sz="0" w:space="0" w:color="auto"/>
        <w:bottom w:val="none" w:sz="0" w:space="0" w:color="auto"/>
        <w:right w:val="none" w:sz="0" w:space="0" w:color="auto"/>
      </w:divBdr>
    </w:div>
    <w:div w:id="229197169">
      <w:bodyDiv w:val="1"/>
      <w:marLeft w:val="0"/>
      <w:marRight w:val="0"/>
      <w:marTop w:val="0"/>
      <w:marBottom w:val="0"/>
      <w:divBdr>
        <w:top w:val="none" w:sz="0" w:space="0" w:color="auto"/>
        <w:left w:val="none" w:sz="0" w:space="0" w:color="auto"/>
        <w:bottom w:val="none" w:sz="0" w:space="0" w:color="auto"/>
        <w:right w:val="none" w:sz="0" w:space="0" w:color="auto"/>
      </w:divBdr>
    </w:div>
    <w:div w:id="241720611">
      <w:bodyDiv w:val="1"/>
      <w:marLeft w:val="0"/>
      <w:marRight w:val="0"/>
      <w:marTop w:val="0"/>
      <w:marBottom w:val="0"/>
      <w:divBdr>
        <w:top w:val="none" w:sz="0" w:space="0" w:color="auto"/>
        <w:left w:val="none" w:sz="0" w:space="0" w:color="auto"/>
        <w:bottom w:val="none" w:sz="0" w:space="0" w:color="auto"/>
        <w:right w:val="none" w:sz="0" w:space="0" w:color="auto"/>
      </w:divBdr>
    </w:div>
    <w:div w:id="267664279">
      <w:bodyDiv w:val="1"/>
      <w:marLeft w:val="0"/>
      <w:marRight w:val="0"/>
      <w:marTop w:val="0"/>
      <w:marBottom w:val="0"/>
      <w:divBdr>
        <w:top w:val="none" w:sz="0" w:space="0" w:color="auto"/>
        <w:left w:val="none" w:sz="0" w:space="0" w:color="auto"/>
        <w:bottom w:val="none" w:sz="0" w:space="0" w:color="auto"/>
        <w:right w:val="none" w:sz="0" w:space="0" w:color="auto"/>
      </w:divBdr>
    </w:div>
    <w:div w:id="312105157">
      <w:bodyDiv w:val="1"/>
      <w:marLeft w:val="0"/>
      <w:marRight w:val="0"/>
      <w:marTop w:val="0"/>
      <w:marBottom w:val="0"/>
      <w:divBdr>
        <w:top w:val="none" w:sz="0" w:space="0" w:color="auto"/>
        <w:left w:val="none" w:sz="0" w:space="0" w:color="auto"/>
        <w:bottom w:val="none" w:sz="0" w:space="0" w:color="auto"/>
        <w:right w:val="none" w:sz="0" w:space="0" w:color="auto"/>
      </w:divBdr>
    </w:div>
    <w:div w:id="321852383">
      <w:bodyDiv w:val="1"/>
      <w:marLeft w:val="0"/>
      <w:marRight w:val="0"/>
      <w:marTop w:val="0"/>
      <w:marBottom w:val="0"/>
      <w:divBdr>
        <w:top w:val="none" w:sz="0" w:space="0" w:color="auto"/>
        <w:left w:val="none" w:sz="0" w:space="0" w:color="auto"/>
        <w:bottom w:val="none" w:sz="0" w:space="0" w:color="auto"/>
        <w:right w:val="none" w:sz="0" w:space="0" w:color="auto"/>
      </w:divBdr>
    </w:div>
    <w:div w:id="324818688">
      <w:bodyDiv w:val="1"/>
      <w:marLeft w:val="0"/>
      <w:marRight w:val="0"/>
      <w:marTop w:val="0"/>
      <w:marBottom w:val="0"/>
      <w:divBdr>
        <w:top w:val="none" w:sz="0" w:space="0" w:color="auto"/>
        <w:left w:val="none" w:sz="0" w:space="0" w:color="auto"/>
        <w:bottom w:val="none" w:sz="0" w:space="0" w:color="auto"/>
        <w:right w:val="none" w:sz="0" w:space="0" w:color="auto"/>
      </w:divBdr>
    </w:div>
    <w:div w:id="335502308">
      <w:bodyDiv w:val="1"/>
      <w:marLeft w:val="0"/>
      <w:marRight w:val="0"/>
      <w:marTop w:val="0"/>
      <w:marBottom w:val="0"/>
      <w:divBdr>
        <w:top w:val="none" w:sz="0" w:space="0" w:color="auto"/>
        <w:left w:val="none" w:sz="0" w:space="0" w:color="auto"/>
        <w:bottom w:val="none" w:sz="0" w:space="0" w:color="auto"/>
        <w:right w:val="none" w:sz="0" w:space="0" w:color="auto"/>
      </w:divBdr>
    </w:div>
    <w:div w:id="369458682">
      <w:bodyDiv w:val="1"/>
      <w:marLeft w:val="0"/>
      <w:marRight w:val="0"/>
      <w:marTop w:val="0"/>
      <w:marBottom w:val="0"/>
      <w:divBdr>
        <w:top w:val="none" w:sz="0" w:space="0" w:color="auto"/>
        <w:left w:val="none" w:sz="0" w:space="0" w:color="auto"/>
        <w:bottom w:val="none" w:sz="0" w:space="0" w:color="auto"/>
        <w:right w:val="none" w:sz="0" w:space="0" w:color="auto"/>
      </w:divBdr>
    </w:div>
    <w:div w:id="376706299">
      <w:bodyDiv w:val="1"/>
      <w:marLeft w:val="0"/>
      <w:marRight w:val="0"/>
      <w:marTop w:val="0"/>
      <w:marBottom w:val="0"/>
      <w:divBdr>
        <w:top w:val="none" w:sz="0" w:space="0" w:color="auto"/>
        <w:left w:val="none" w:sz="0" w:space="0" w:color="auto"/>
        <w:bottom w:val="none" w:sz="0" w:space="0" w:color="auto"/>
        <w:right w:val="none" w:sz="0" w:space="0" w:color="auto"/>
      </w:divBdr>
    </w:div>
    <w:div w:id="388456724">
      <w:bodyDiv w:val="1"/>
      <w:marLeft w:val="0"/>
      <w:marRight w:val="0"/>
      <w:marTop w:val="0"/>
      <w:marBottom w:val="0"/>
      <w:divBdr>
        <w:top w:val="none" w:sz="0" w:space="0" w:color="auto"/>
        <w:left w:val="none" w:sz="0" w:space="0" w:color="auto"/>
        <w:bottom w:val="none" w:sz="0" w:space="0" w:color="auto"/>
        <w:right w:val="none" w:sz="0" w:space="0" w:color="auto"/>
      </w:divBdr>
    </w:div>
    <w:div w:id="391343968">
      <w:bodyDiv w:val="1"/>
      <w:marLeft w:val="0"/>
      <w:marRight w:val="0"/>
      <w:marTop w:val="0"/>
      <w:marBottom w:val="0"/>
      <w:divBdr>
        <w:top w:val="none" w:sz="0" w:space="0" w:color="auto"/>
        <w:left w:val="none" w:sz="0" w:space="0" w:color="auto"/>
        <w:bottom w:val="none" w:sz="0" w:space="0" w:color="auto"/>
        <w:right w:val="none" w:sz="0" w:space="0" w:color="auto"/>
      </w:divBdr>
    </w:div>
    <w:div w:id="418216444">
      <w:bodyDiv w:val="1"/>
      <w:marLeft w:val="0"/>
      <w:marRight w:val="0"/>
      <w:marTop w:val="0"/>
      <w:marBottom w:val="0"/>
      <w:divBdr>
        <w:top w:val="none" w:sz="0" w:space="0" w:color="auto"/>
        <w:left w:val="none" w:sz="0" w:space="0" w:color="auto"/>
        <w:bottom w:val="none" w:sz="0" w:space="0" w:color="auto"/>
        <w:right w:val="none" w:sz="0" w:space="0" w:color="auto"/>
      </w:divBdr>
    </w:div>
    <w:div w:id="418336091">
      <w:bodyDiv w:val="1"/>
      <w:marLeft w:val="0"/>
      <w:marRight w:val="0"/>
      <w:marTop w:val="0"/>
      <w:marBottom w:val="0"/>
      <w:divBdr>
        <w:top w:val="none" w:sz="0" w:space="0" w:color="auto"/>
        <w:left w:val="none" w:sz="0" w:space="0" w:color="auto"/>
        <w:bottom w:val="none" w:sz="0" w:space="0" w:color="auto"/>
        <w:right w:val="none" w:sz="0" w:space="0" w:color="auto"/>
      </w:divBdr>
    </w:div>
    <w:div w:id="527331263">
      <w:bodyDiv w:val="1"/>
      <w:marLeft w:val="0"/>
      <w:marRight w:val="0"/>
      <w:marTop w:val="0"/>
      <w:marBottom w:val="0"/>
      <w:divBdr>
        <w:top w:val="none" w:sz="0" w:space="0" w:color="auto"/>
        <w:left w:val="none" w:sz="0" w:space="0" w:color="auto"/>
        <w:bottom w:val="none" w:sz="0" w:space="0" w:color="auto"/>
        <w:right w:val="none" w:sz="0" w:space="0" w:color="auto"/>
      </w:divBdr>
    </w:div>
    <w:div w:id="528299750">
      <w:bodyDiv w:val="1"/>
      <w:marLeft w:val="0"/>
      <w:marRight w:val="0"/>
      <w:marTop w:val="0"/>
      <w:marBottom w:val="0"/>
      <w:divBdr>
        <w:top w:val="none" w:sz="0" w:space="0" w:color="auto"/>
        <w:left w:val="none" w:sz="0" w:space="0" w:color="auto"/>
        <w:bottom w:val="none" w:sz="0" w:space="0" w:color="auto"/>
        <w:right w:val="none" w:sz="0" w:space="0" w:color="auto"/>
      </w:divBdr>
    </w:div>
    <w:div w:id="532349528">
      <w:bodyDiv w:val="1"/>
      <w:marLeft w:val="0"/>
      <w:marRight w:val="0"/>
      <w:marTop w:val="0"/>
      <w:marBottom w:val="0"/>
      <w:divBdr>
        <w:top w:val="none" w:sz="0" w:space="0" w:color="auto"/>
        <w:left w:val="none" w:sz="0" w:space="0" w:color="auto"/>
        <w:bottom w:val="none" w:sz="0" w:space="0" w:color="auto"/>
        <w:right w:val="none" w:sz="0" w:space="0" w:color="auto"/>
      </w:divBdr>
    </w:div>
    <w:div w:id="560478505">
      <w:bodyDiv w:val="1"/>
      <w:marLeft w:val="0"/>
      <w:marRight w:val="0"/>
      <w:marTop w:val="0"/>
      <w:marBottom w:val="0"/>
      <w:divBdr>
        <w:top w:val="none" w:sz="0" w:space="0" w:color="auto"/>
        <w:left w:val="none" w:sz="0" w:space="0" w:color="auto"/>
        <w:bottom w:val="none" w:sz="0" w:space="0" w:color="auto"/>
        <w:right w:val="none" w:sz="0" w:space="0" w:color="auto"/>
      </w:divBdr>
    </w:div>
    <w:div w:id="584731474">
      <w:bodyDiv w:val="1"/>
      <w:marLeft w:val="0"/>
      <w:marRight w:val="0"/>
      <w:marTop w:val="0"/>
      <w:marBottom w:val="0"/>
      <w:divBdr>
        <w:top w:val="none" w:sz="0" w:space="0" w:color="auto"/>
        <w:left w:val="none" w:sz="0" w:space="0" w:color="auto"/>
        <w:bottom w:val="none" w:sz="0" w:space="0" w:color="auto"/>
        <w:right w:val="none" w:sz="0" w:space="0" w:color="auto"/>
      </w:divBdr>
    </w:div>
    <w:div w:id="622034245">
      <w:bodyDiv w:val="1"/>
      <w:marLeft w:val="0"/>
      <w:marRight w:val="0"/>
      <w:marTop w:val="0"/>
      <w:marBottom w:val="0"/>
      <w:divBdr>
        <w:top w:val="none" w:sz="0" w:space="0" w:color="auto"/>
        <w:left w:val="none" w:sz="0" w:space="0" w:color="auto"/>
        <w:bottom w:val="none" w:sz="0" w:space="0" w:color="auto"/>
        <w:right w:val="none" w:sz="0" w:space="0" w:color="auto"/>
      </w:divBdr>
    </w:div>
    <w:div w:id="651373495">
      <w:bodyDiv w:val="1"/>
      <w:marLeft w:val="0"/>
      <w:marRight w:val="0"/>
      <w:marTop w:val="0"/>
      <w:marBottom w:val="0"/>
      <w:divBdr>
        <w:top w:val="none" w:sz="0" w:space="0" w:color="auto"/>
        <w:left w:val="none" w:sz="0" w:space="0" w:color="auto"/>
        <w:bottom w:val="none" w:sz="0" w:space="0" w:color="auto"/>
        <w:right w:val="none" w:sz="0" w:space="0" w:color="auto"/>
      </w:divBdr>
    </w:div>
    <w:div w:id="666253637">
      <w:bodyDiv w:val="1"/>
      <w:marLeft w:val="0"/>
      <w:marRight w:val="0"/>
      <w:marTop w:val="0"/>
      <w:marBottom w:val="0"/>
      <w:divBdr>
        <w:top w:val="none" w:sz="0" w:space="0" w:color="auto"/>
        <w:left w:val="none" w:sz="0" w:space="0" w:color="auto"/>
        <w:bottom w:val="none" w:sz="0" w:space="0" w:color="auto"/>
        <w:right w:val="none" w:sz="0" w:space="0" w:color="auto"/>
      </w:divBdr>
    </w:div>
    <w:div w:id="672536748">
      <w:bodyDiv w:val="1"/>
      <w:marLeft w:val="0"/>
      <w:marRight w:val="0"/>
      <w:marTop w:val="0"/>
      <w:marBottom w:val="0"/>
      <w:divBdr>
        <w:top w:val="none" w:sz="0" w:space="0" w:color="auto"/>
        <w:left w:val="none" w:sz="0" w:space="0" w:color="auto"/>
        <w:bottom w:val="none" w:sz="0" w:space="0" w:color="auto"/>
        <w:right w:val="none" w:sz="0" w:space="0" w:color="auto"/>
      </w:divBdr>
    </w:div>
    <w:div w:id="675420065">
      <w:bodyDiv w:val="1"/>
      <w:marLeft w:val="0"/>
      <w:marRight w:val="0"/>
      <w:marTop w:val="0"/>
      <w:marBottom w:val="0"/>
      <w:divBdr>
        <w:top w:val="none" w:sz="0" w:space="0" w:color="auto"/>
        <w:left w:val="none" w:sz="0" w:space="0" w:color="auto"/>
        <w:bottom w:val="none" w:sz="0" w:space="0" w:color="auto"/>
        <w:right w:val="none" w:sz="0" w:space="0" w:color="auto"/>
      </w:divBdr>
    </w:div>
    <w:div w:id="678511209">
      <w:bodyDiv w:val="1"/>
      <w:marLeft w:val="0"/>
      <w:marRight w:val="0"/>
      <w:marTop w:val="0"/>
      <w:marBottom w:val="0"/>
      <w:divBdr>
        <w:top w:val="none" w:sz="0" w:space="0" w:color="auto"/>
        <w:left w:val="none" w:sz="0" w:space="0" w:color="auto"/>
        <w:bottom w:val="none" w:sz="0" w:space="0" w:color="auto"/>
        <w:right w:val="none" w:sz="0" w:space="0" w:color="auto"/>
      </w:divBdr>
    </w:div>
    <w:div w:id="687021863">
      <w:bodyDiv w:val="1"/>
      <w:marLeft w:val="0"/>
      <w:marRight w:val="0"/>
      <w:marTop w:val="0"/>
      <w:marBottom w:val="0"/>
      <w:divBdr>
        <w:top w:val="none" w:sz="0" w:space="0" w:color="auto"/>
        <w:left w:val="none" w:sz="0" w:space="0" w:color="auto"/>
        <w:bottom w:val="none" w:sz="0" w:space="0" w:color="auto"/>
        <w:right w:val="none" w:sz="0" w:space="0" w:color="auto"/>
      </w:divBdr>
    </w:div>
    <w:div w:id="690186063">
      <w:bodyDiv w:val="1"/>
      <w:marLeft w:val="0"/>
      <w:marRight w:val="0"/>
      <w:marTop w:val="0"/>
      <w:marBottom w:val="0"/>
      <w:divBdr>
        <w:top w:val="none" w:sz="0" w:space="0" w:color="auto"/>
        <w:left w:val="none" w:sz="0" w:space="0" w:color="auto"/>
        <w:bottom w:val="none" w:sz="0" w:space="0" w:color="auto"/>
        <w:right w:val="none" w:sz="0" w:space="0" w:color="auto"/>
      </w:divBdr>
    </w:div>
    <w:div w:id="719863300">
      <w:bodyDiv w:val="1"/>
      <w:marLeft w:val="0"/>
      <w:marRight w:val="0"/>
      <w:marTop w:val="0"/>
      <w:marBottom w:val="0"/>
      <w:divBdr>
        <w:top w:val="none" w:sz="0" w:space="0" w:color="auto"/>
        <w:left w:val="none" w:sz="0" w:space="0" w:color="auto"/>
        <w:bottom w:val="none" w:sz="0" w:space="0" w:color="auto"/>
        <w:right w:val="none" w:sz="0" w:space="0" w:color="auto"/>
      </w:divBdr>
    </w:div>
    <w:div w:id="726807320">
      <w:bodyDiv w:val="1"/>
      <w:marLeft w:val="0"/>
      <w:marRight w:val="0"/>
      <w:marTop w:val="0"/>
      <w:marBottom w:val="0"/>
      <w:divBdr>
        <w:top w:val="none" w:sz="0" w:space="0" w:color="auto"/>
        <w:left w:val="none" w:sz="0" w:space="0" w:color="auto"/>
        <w:bottom w:val="none" w:sz="0" w:space="0" w:color="auto"/>
        <w:right w:val="none" w:sz="0" w:space="0" w:color="auto"/>
      </w:divBdr>
    </w:div>
    <w:div w:id="731541917">
      <w:bodyDiv w:val="1"/>
      <w:marLeft w:val="0"/>
      <w:marRight w:val="0"/>
      <w:marTop w:val="0"/>
      <w:marBottom w:val="0"/>
      <w:divBdr>
        <w:top w:val="none" w:sz="0" w:space="0" w:color="auto"/>
        <w:left w:val="none" w:sz="0" w:space="0" w:color="auto"/>
        <w:bottom w:val="none" w:sz="0" w:space="0" w:color="auto"/>
        <w:right w:val="none" w:sz="0" w:space="0" w:color="auto"/>
      </w:divBdr>
    </w:div>
    <w:div w:id="745952124">
      <w:bodyDiv w:val="1"/>
      <w:marLeft w:val="0"/>
      <w:marRight w:val="0"/>
      <w:marTop w:val="0"/>
      <w:marBottom w:val="0"/>
      <w:divBdr>
        <w:top w:val="none" w:sz="0" w:space="0" w:color="auto"/>
        <w:left w:val="none" w:sz="0" w:space="0" w:color="auto"/>
        <w:bottom w:val="none" w:sz="0" w:space="0" w:color="auto"/>
        <w:right w:val="none" w:sz="0" w:space="0" w:color="auto"/>
      </w:divBdr>
    </w:div>
    <w:div w:id="749042849">
      <w:bodyDiv w:val="1"/>
      <w:marLeft w:val="0"/>
      <w:marRight w:val="0"/>
      <w:marTop w:val="0"/>
      <w:marBottom w:val="0"/>
      <w:divBdr>
        <w:top w:val="none" w:sz="0" w:space="0" w:color="auto"/>
        <w:left w:val="none" w:sz="0" w:space="0" w:color="auto"/>
        <w:bottom w:val="none" w:sz="0" w:space="0" w:color="auto"/>
        <w:right w:val="none" w:sz="0" w:space="0" w:color="auto"/>
      </w:divBdr>
    </w:div>
    <w:div w:id="751581045">
      <w:bodyDiv w:val="1"/>
      <w:marLeft w:val="0"/>
      <w:marRight w:val="0"/>
      <w:marTop w:val="0"/>
      <w:marBottom w:val="0"/>
      <w:divBdr>
        <w:top w:val="none" w:sz="0" w:space="0" w:color="auto"/>
        <w:left w:val="none" w:sz="0" w:space="0" w:color="auto"/>
        <w:bottom w:val="none" w:sz="0" w:space="0" w:color="auto"/>
        <w:right w:val="none" w:sz="0" w:space="0" w:color="auto"/>
      </w:divBdr>
    </w:div>
    <w:div w:id="754668116">
      <w:bodyDiv w:val="1"/>
      <w:marLeft w:val="0"/>
      <w:marRight w:val="0"/>
      <w:marTop w:val="0"/>
      <w:marBottom w:val="0"/>
      <w:divBdr>
        <w:top w:val="none" w:sz="0" w:space="0" w:color="auto"/>
        <w:left w:val="none" w:sz="0" w:space="0" w:color="auto"/>
        <w:bottom w:val="none" w:sz="0" w:space="0" w:color="auto"/>
        <w:right w:val="none" w:sz="0" w:space="0" w:color="auto"/>
      </w:divBdr>
    </w:div>
    <w:div w:id="758333143">
      <w:bodyDiv w:val="1"/>
      <w:marLeft w:val="0"/>
      <w:marRight w:val="0"/>
      <w:marTop w:val="0"/>
      <w:marBottom w:val="0"/>
      <w:divBdr>
        <w:top w:val="none" w:sz="0" w:space="0" w:color="auto"/>
        <w:left w:val="none" w:sz="0" w:space="0" w:color="auto"/>
        <w:bottom w:val="none" w:sz="0" w:space="0" w:color="auto"/>
        <w:right w:val="none" w:sz="0" w:space="0" w:color="auto"/>
      </w:divBdr>
    </w:div>
    <w:div w:id="765734157">
      <w:bodyDiv w:val="1"/>
      <w:marLeft w:val="0"/>
      <w:marRight w:val="0"/>
      <w:marTop w:val="0"/>
      <w:marBottom w:val="0"/>
      <w:divBdr>
        <w:top w:val="none" w:sz="0" w:space="0" w:color="auto"/>
        <w:left w:val="none" w:sz="0" w:space="0" w:color="auto"/>
        <w:bottom w:val="none" w:sz="0" w:space="0" w:color="auto"/>
        <w:right w:val="none" w:sz="0" w:space="0" w:color="auto"/>
      </w:divBdr>
    </w:div>
    <w:div w:id="768545307">
      <w:bodyDiv w:val="1"/>
      <w:marLeft w:val="0"/>
      <w:marRight w:val="0"/>
      <w:marTop w:val="0"/>
      <w:marBottom w:val="0"/>
      <w:divBdr>
        <w:top w:val="none" w:sz="0" w:space="0" w:color="auto"/>
        <w:left w:val="none" w:sz="0" w:space="0" w:color="auto"/>
        <w:bottom w:val="none" w:sz="0" w:space="0" w:color="auto"/>
        <w:right w:val="none" w:sz="0" w:space="0" w:color="auto"/>
      </w:divBdr>
    </w:div>
    <w:div w:id="787701204">
      <w:bodyDiv w:val="1"/>
      <w:marLeft w:val="0"/>
      <w:marRight w:val="0"/>
      <w:marTop w:val="0"/>
      <w:marBottom w:val="0"/>
      <w:divBdr>
        <w:top w:val="none" w:sz="0" w:space="0" w:color="auto"/>
        <w:left w:val="none" w:sz="0" w:space="0" w:color="auto"/>
        <w:bottom w:val="none" w:sz="0" w:space="0" w:color="auto"/>
        <w:right w:val="none" w:sz="0" w:space="0" w:color="auto"/>
      </w:divBdr>
    </w:div>
    <w:div w:id="796728729">
      <w:bodyDiv w:val="1"/>
      <w:marLeft w:val="0"/>
      <w:marRight w:val="0"/>
      <w:marTop w:val="0"/>
      <w:marBottom w:val="0"/>
      <w:divBdr>
        <w:top w:val="none" w:sz="0" w:space="0" w:color="auto"/>
        <w:left w:val="none" w:sz="0" w:space="0" w:color="auto"/>
        <w:bottom w:val="none" w:sz="0" w:space="0" w:color="auto"/>
        <w:right w:val="none" w:sz="0" w:space="0" w:color="auto"/>
      </w:divBdr>
    </w:div>
    <w:div w:id="808009908">
      <w:bodyDiv w:val="1"/>
      <w:marLeft w:val="0"/>
      <w:marRight w:val="0"/>
      <w:marTop w:val="0"/>
      <w:marBottom w:val="0"/>
      <w:divBdr>
        <w:top w:val="none" w:sz="0" w:space="0" w:color="auto"/>
        <w:left w:val="none" w:sz="0" w:space="0" w:color="auto"/>
        <w:bottom w:val="none" w:sz="0" w:space="0" w:color="auto"/>
        <w:right w:val="none" w:sz="0" w:space="0" w:color="auto"/>
      </w:divBdr>
    </w:div>
    <w:div w:id="811170913">
      <w:bodyDiv w:val="1"/>
      <w:marLeft w:val="0"/>
      <w:marRight w:val="0"/>
      <w:marTop w:val="0"/>
      <w:marBottom w:val="0"/>
      <w:divBdr>
        <w:top w:val="none" w:sz="0" w:space="0" w:color="auto"/>
        <w:left w:val="none" w:sz="0" w:space="0" w:color="auto"/>
        <w:bottom w:val="none" w:sz="0" w:space="0" w:color="auto"/>
        <w:right w:val="none" w:sz="0" w:space="0" w:color="auto"/>
      </w:divBdr>
    </w:div>
    <w:div w:id="812986301">
      <w:bodyDiv w:val="1"/>
      <w:marLeft w:val="0"/>
      <w:marRight w:val="0"/>
      <w:marTop w:val="0"/>
      <w:marBottom w:val="0"/>
      <w:divBdr>
        <w:top w:val="none" w:sz="0" w:space="0" w:color="auto"/>
        <w:left w:val="none" w:sz="0" w:space="0" w:color="auto"/>
        <w:bottom w:val="none" w:sz="0" w:space="0" w:color="auto"/>
        <w:right w:val="none" w:sz="0" w:space="0" w:color="auto"/>
      </w:divBdr>
    </w:div>
    <w:div w:id="844592804">
      <w:bodyDiv w:val="1"/>
      <w:marLeft w:val="0"/>
      <w:marRight w:val="0"/>
      <w:marTop w:val="0"/>
      <w:marBottom w:val="0"/>
      <w:divBdr>
        <w:top w:val="none" w:sz="0" w:space="0" w:color="auto"/>
        <w:left w:val="none" w:sz="0" w:space="0" w:color="auto"/>
        <w:bottom w:val="none" w:sz="0" w:space="0" w:color="auto"/>
        <w:right w:val="none" w:sz="0" w:space="0" w:color="auto"/>
      </w:divBdr>
    </w:div>
    <w:div w:id="942803027">
      <w:bodyDiv w:val="1"/>
      <w:marLeft w:val="0"/>
      <w:marRight w:val="0"/>
      <w:marTop w:val="0"/>
      <w:marBottom w:val="0"/>
      <w:divBdr>
        <w:top w:val="none" w:sz="0" w:space="0" w:color="auto"/>
        <w:left w:val="none" w:sz="0" w:space="0" w:color="auto"/>
        <w:bottom w:val="none" w:sz="0" w:space="0" w:color="auto"/>
        <w:right w:val="none" w:sz="0" w:space="0" w:color="auto"/>
      </w:divBdr>
    </w:div>
    <w:div w:id="955722667">
      <w:bodyDiv w:val="1"/>
      <w:marLeft w:val="0"/>
      <w:marRight w:val="0"/>
      <w:marTop w:val="0"/>
      <w:marBottom w:val="0"/>
      <w:divBdr>
        <w:top w:val="none" w:sz="0" w:space="0" w:color="auto"/>
        <w:left w:val="none" w:sz="0" w:space="0" w:color="auto"/>
        <w:bottom w:val="none" w:sz="0" w:space="0" w:color="auto"/>
        <w:right w:val="none" w:sz="0" w:space="0" w:color="auto"/>
      </w:divBdr>
    </w:div>
    <w:div w:id="986130422">
      <w:bodyDiv w:val="1"/>
      <w:marLeft w:val="0"/>
      <w:marRight w:val="0"/>
      <w:marTop w:val="0"/>
      <w:marBottom w:val="0"/>
      <w:divBdr>
        <w:top w:val="none" w:sz="0" w:space="0" w:color="auto"/>
        <w:left w:val="none" w:sz="0" w:space="0" w:color="auto"/>
        <w:bottom w:val="none" w:sz="0" w:space="0" w:color="auto"/>
        <w:right w:val="none" w:sz="0" w:space="0" w:color="auto"/>
      </w:divBdr>
    </w:div>
    <w:div w:id="988481507">
      <w:bodyDiv w:val="1"/>
      <w:marLeft w:val="0"/>
      <w:marRight w:val="0"/>
      <w:marTop w:val="0"/>
      <w:marBottom w:val="0"/>
      <w:divBdr>
        <w:top w:val="none" w:sz="0" w:space="0" w:color="auto"/>
        <w:left w:val="none" w:sz="0" w:space="0" w:color="auto"/>
        <w:bottom w:val="none" w:sz="0" w:space="0" w:color="auto"/>
        <w:right w:val="none" w:sz="0" w:space="0" w:color="auto"/>
      </w:divBdr>
    </w:div>
    <w:div w:id="1008289178">
      <w:bodyDiv w:val="1"/>
      <w:marLeft w:val="0"/>
      <w:marRight w:val="0"/>
      <w:marTop w:val="0"/>
      <w:marBottom w:val="0"/>
      <w:divBdr>
        <w:top w:val="none" w:sz="0" w:space="0" w:color="auto"/>
        <w:left w:val="none" w:sz="0" w:space="0" w:color="auto"/>
        <w:bottom w:val="none" w:sz="0" w:space="0" w:color="auto"/>
        <w:right w:val="none" w:sz="0" w:space="0" w:color="auto"/>
      </w:divBdr>
    </w:div>
    <w:div w:id="1025058128">
      <w:bodyDiv w:val="1"/>
      <w:marLeft w:val="0"/>
      <w:marRight w:val="0"/>
      <w:marTop w:val="0"/>
      <w:marBottom w:val="0"/>
      <w:divBdr>
        <w:top w:val="none" w:sz="0" w:space="0" w:color="auto"/>
        <w:left w:val="none" w:sz="0" w:space="0" w:color="auto"/>
        <w:bottom w:val="none" w:sz="0" w:space="0" w:color="auto"/>
        <w:right w:val="none" w:sz="0" w:space="0" w:color="auto"/>
      </w:divBdr>
    </w:div>
    <w:div w:id="1038431703">
      <w:bodyDiv w:val="1"/>
      <w:marLeft w:val="0"/>
      <w:marRight w:val="0"/>
      <w:marTop w:val="0"/>
      <w:marBottom w:val="0"/>
      <w:divBdr>
        <w:top w:val="none" w:sz="0" w:space="0" w:color="auto"/>
        <w:left w:val="none" w:sz="0" w:space="0" w:color="auto"/>
        <w:bottom w:val="none" w:sz="0" w:space="0" w:color="auto"/>
        <w:right w:val="none" w:sz="0" w:space="0" w:color="auto"/>
      </w:divBdr>
    </w:div>
    <w:div w:id="1040782442">
      <w:bodyDiv w:val="1"/>
      <w:marLeft w:val="0"/>
      <w:marRight w:val="0"/>
      <w:marTop w:val="0"/>
      <w:marBottom w:val="0"/>
      <w:divBdr>
        <w:top w:val="none" w:sz="0" w:space="0" w:color="auto"/>
        <w:left w:val="none" w:sz="0" w:space="0" w:color="auto"/>
        <w:bottom w:val="none" w:sz="0" w:space="0" w:color="auto"/>
        <w:right w:val="none" w:sz="0" w:space="0" w:color="auto"/>
      </w:divBdr>
    </w:div>
    <w:div w:id="1052197324">
      <w:bodyDiv w:val="1"/>
      <w:marLeft w:val="0"/>
      <w:marRight w:val="0"/>
      <w:marTop w:val="0"/>
      <w:marBottom w:val="0"/>
      <w:divBdr>
        <w:top w:val="none" w:sz="0" w:space="0" w:color="auto"/>
        <w:left w:val="none" w:sz="0" w:space="0" w:color="auto"/>
        <w:bottom w:val="none" w:sz="0" w:space="0" w:color="auto"/>
        <w:right w:val="none" w:sz="0" w:space="0" w:color="auto"/>
      </w:divBdr>
    </w:div>
    <w:div w:id="1053890705">
      <w:bodyDiv w:val="1"/>
      <w:marLeft w:val="0"/>
      <w:marRight w:val="0"/>
      <w:marTop w:val="0"/>
      <w:marBottom w:val="0"/>
      <w:divBdr>
        <w:top w:val="none" w:sz="0" w:space="0" w:color="auto"/>
        <w:left w:val="none" w:sz="0" w:space="0" w:color="auto"/>
        <w:bottom w:val="none" w:sz="0" w:space="0" w:color="auto"/>
        <w:right w:val="none" w:sz="0" w:space="0" w:color="auto"/>
      </w:divBdr>
    </w:div>
    <w:div w:id="1062562867">
      <w:bodyDiv w:val="1"/>
      <w:marLeft w:val="0"/>
      <w:marRight w:val="0"/>
      <w:marTop w:val="0"/>
      <w:marBottom w:val="0"/>
      <w:divBdr>
        <w:top w:val="none" w:sz="0" w:space="0" w:color="auto"/>
        <w:left w:val="none" w:sz="0" w:space="0" w:color="auto"/>
        <w:bottom w:val="none" w:sz="0" w:space="0" w:color="auto"/>
        <w:right w:val="none" w:sz="0" w:space="0" w:color="auto"/>
      </w:divBdr>
    </w:div>
    <w:div w:id="1063407106">
      <w:bodyDiv w:val="1"/>
      <w:marLeft w:val="0"/>
      <w:marRight w:val="0"/>
      <w:marTop w:val="0"/>
      <w:marBottom w:val="0"/>
      <w:divBdr>
        <w:top w:val="none" w:sz="0" w:space="0" w:color="auto"/>
        <w:left w:val="none" w:sz="0" w:space="0" w:color="auto"/>
        <w:bottom w:val="none" w:sz="0" w:space="0" w:color="auto"/>
        <w:right w:val="none" w:sz="0" w:space="0" w:color="auto"/>
      </w:divBdr>
    </w:div>
    <w:div w:id="1067653185">
      <w:bodyDiv w:val="1"/>
      <w:marLeft w:val="0"/>
      <w:marRight w:val="0"/>
      <w:marTop w:val="0"/>
      <w:marBottom w:val="0"/>
      <w:divBdr>
        <w:top w:val="none" w:sz="0" w:space="0" w:color="auto"/>
        <w:left w:val="none" w:sz="0" w:space="0" w:color="auto"/>
        <w:bottom w:val="none" w:sz="0" w:space="0" w:color="auto"/>
        <w:right w:val="none" w:sz="0" w:space="0" w:color="auto"/>
      </w:divBdr>
    </w:div>
    <w:div w:id="1073429449">
      <w:bodyDiv w:val="1"/>
      <w:marLeft w:val="0"/>
      <w:marRight w:val="0"/>
      <w:marTop w:val="0"/>
      <w:marBottom w:val="0"/>
      <w:divBdr>
        <w:top w:val="none" w:sz="0" w:space="0" w:color="auto"/>
        <w:left w:val="none" w:sz="0" w:space="0" w:color="auto"/>
        <w:bottom w:val="none" w:sz="0" w:space="0" w:color="auto"/>
        <w:right w:val="none" w:sz="0" w:space="0" w:color="auto"/>
      </w:divBdr>
    </w:div>
    <w:div w:id="1084381841">
      <w:bodyDiv w:val="1"/>
      <w:marLeft w:val="0"/>
      <w:marRight w:val="0"/>
      <w:marTop w:val="0"/>
      <w:marBottom w:val="0"/>
      <w:divBdr>
        <w:top w:val="none" w:sz="0" w:space="0" w:color="auto"/>
        <w:left w:val="none" w:sz="0" w:space="0" w:color="auto"/>
        <w:bottom w:val="none" w:sz="0" w:space="0" w:color="auto"/>
        <w:right w:val="none" w:sz="0" w:space="0" w:color="auto"/>
      </w:divBdr>
    </w:div>
    <w:div w:id="1089892315">
      <w:bodyDiv w:val="1"/>
      <w:marLeft w:val="0"/>
      <w:marRight w:val="0"/>
      <w:marTop w:val="0"/>
      <w:marBottom w:val="0"/>
      <w:divBdr>
        <w:top w:val="none" w:sz="0" w:space="0" w:color="auto"/>
        <w:left w:val="none" w:sz="0" w:space="0" w:color="auto"/>
        <w:bottom w:val="none" w:sz="0" w:space="0" w:color="auto"/>
        <w:right w:val="none" w:sz="0" w:space="0" w:color="auto"/>
      </w:divBdr>
    </w:div>
    <w:div w:id="1098676472">
      <w:bodyDiv w:val="1"/>
      <w:marLeft w:val="0"/>
      <w:marRight w:val="0"/>
      <w:marTop w:val="0"/>
      <w:marBottom w:val="0"/>
      <w:divBdr>
        <w:top w:val="none" w:sz="0" w:space="0" w:color="auto"/>
        <w:left w:val="none" w:sz="0" w:space="0" w:color="auto"/>
        <w:bottom w:val="none" w:sz="0" w:space="0" w:color="auto"/>
        <w:right w:val="none" w:sz="0" w:space="0" w:color="auto"/>
      </w:divBdr>
    </w:div>
    <w:div w:id="1110277302">
      <w:bodyDiv w:val="1"/>
      <w:marLeft w:val="0"/>
      <w:marRight w:val="0"/>
      <w:marTop w:val="0"/>
      <w:marBottom w:val="0"/>
      <w:divBdr>
        <w:top w:val="none" w:sz="0" w:space="0" w:color="auto"/>
        <w:left w:val="none" w:sz="0" w:space="0" w:color="auto"/>
        <w:bottom w:val="none" w:sz="0" w:space="0" w:color="auto"/>
        <w:right w:val="none" w:sz="0" w:space="0" w:color="auto"/>
      </w:divBdr>
    </w:div>
    <w:div w:id="1130630450">
      <w:bodyDiv w:val="1"/>
      <w:marLeft w:val="0"/>
      <w:marRight w:val="0"/>
      <w:marTop w:val="0"/>
      <w:marBottom w:val="0"/>
      <w:divBdr>
        <w:top w:val="none" w:sz="0" w:space="0" w:color="auto"/>
        <w:left w:val="none" w:sz="0" w:space="0" w:color="auto"/>
        <w:bottom w:val="none" w:sz="0" w:space="0" w:color="auto"/>
        <w:right w:val="none" w:sz="0" w:space="0" w:color="auto"/>
      </w:divBdr>
    </w:div>
    <w:div w:id="1140267921">
      <w:bodyDiv w:val="1"/>
      <w:marLeft w:val="0"/>
      <w:marRight w:val="0"/>
      <w:marTop w:val="0"/>
      <w:marBottom w:val="0"/>
      <w:divBdr>
        <w:top w:val="none" w:sz="0" w:space="0" w:color="auto"/>
        <w:left w:val="none" w:sz="0" w:space="0" w:color="auto"/>
        <w:bottom w:val="none" w:sz="0" w:space="0" w:color="auto"/>
        <w:right w:val="none" w:sz="0" w:space="0" w:color="auto"/>
      </w:divBdr>
    </w:div>
    <w:div w:id="1146167276">
      <w:bodyDiv w:val="1"/>
      <w:marLeft w:val="0"/>
      <w:marRight w:val="0"/>
      <w:marTop w:val="0"/>
      <w:marBottom w:val="0"/>
      <w:divBdr>
        <w:top w:val="none" w:sz="0" w:space="0" w:color="auto"/>
        <w:left w:val="none" w:sz="0" w:space="0" w:color="auto"/>
        <w:bottom w:val="none" w:sz="0" w:space="0" w:color="auto"/>
        <w:right w:val="none" w:sz="0" w:space="0" w:color="auto"/>
      </w:divBdr>
    </w:div>
    <w:div w:id="1146429750">
      <w:bodyDiv w:val="1"/>
      <w:marLeft w:val="0"/>
      <w:marRight w:val="0"/>
      <w:marTop w:val="0"/>
      <w:marBottom w:val="0"/>
      <w:divBdr>
        <w:top w:val="none" w:sz="0" w:space="0" w:color="auto"/>
        <w:left w:val="none" w:sz="0" w:space="0" w:color="auto"/>
        <w:bottom w:val="none" w:sz="0" w:space="0" w:color="auto"/>
        <w:right w:val="none" w:sz="0" w:space="0" w:color="auto"/>
      </w:divBdr>
    </w:div>
    <w:div w:id="1148404611">
      <w:bodyDiv w:val="1"/>
      <w:marLeft w:val="0"/>
      <w:marRight w:val="0"/>
      <w:marTop w:val="0"/>
      <w:marBottom w:val="0"/>
      <w:divBdr>
        <w:top w:val="none" w:sz="0" w:space="0" w:color="auto"/>
        <w:left w:val="none" w:sz="0" w:space="0" w:color="auto"/>
        <w:bottom w:val="none" w:sz="0" w:space="0" w:color="auto"/>
        <w:right w:val="none" w:sz="0" w:space="0" w:color="auto"/>
      </w:divBdr>
    </w:div>
    <w:div w:id="1157915016">
      <w:bodyDiv w:val="1"/>
      <w:marLeft w:val="0"/>
      <w:marRight w:val="0"/>
      <w:marTop w:val="0"/>
      <w:marBottom w:val="0"/>
      <w:divBdr>
        <w:top w:val="none" w:sz="0" w:space="0" w:color="auto"/>
        <w:left w:val="none" w:sz="0" w:space="0" w:color="auto"/>
        <w:bottom w:val="none" w:sz="0" w:space="0" w:color="auto"/>
        <w:right w:val="none" w:sz="0" w:space="0" w:color="auto"/>
      </w:divBdr>
    </w:div>
    <w:div w:id="1159926410">
      <w:bodyDiv w:val="1"/>
      <w:marLeft w:val="0"/>
      <w:marRight w:val="0"/>
      <w:marTop w:val="0"/>
      <w:marBottom w:val="0"/>
      <w:divBdr>
        <w:top w:val="none" w:sz="0" w:space="0" w:color="auto"/>
        <w:left w:val="none" w:sz="0" w:space="0" w:color="auto"/>
        <w:bottom w:val="none" w:sz="0" w:space="0" w:color="auto"/>
        <w:right w:val="none" w:sz="0" w:space="0" w:color="auto"/>
      </w:divBdr>
    </w:div>
    <w:div w:id="1160191849">
      <w:bodyDiv w:val="1"/>
      <w:marLeft w:val="0"/>
      <w:marRight w:val="0"/>
      <w:marTop w:val="0"/>
      <w:marBottom w:val="0"/>
      <w:divBdr>
        <w:top w:val="none" w:sz="0" w:space="0" w:color="auto"/>
        <w:left w:val="none" w:sz="0" w:space="0" w:color="auto"/>
        <w:bottom w:val="none" w:sz="0" w:space="0" w:color="auto"/>
        <w:right w:val="none" w:sz="0" w:space="0" w:color="auto"/>
      </w:divBdr>
    </w:div>
    <w:div w:id="1196577605">
      <w:bodyDiv w:val="1"/>
      <w:marLeft w:val="0"/>
      <w:marRight w:val="0"/>
      <w:marTop w:val="0"/>
      <w:marBottom w:val="0"/>
      <w:divBdr>
        <w:top w:val="none" w:sz="0" w:space="0" w:color="auto"/>
        <w:left w:val="none" w:sz="0" w:space="0" w:color="auto"/>
        <w:bottom w:val="none" w:sz="0" w:space="0" w:color="auto"/>
        <w:right w:val="none" w:sz="0" w:space="0" w:color="auto"/>
      </w:divBdr>
    </w:div>
    <w:div w:id="1197813027">
      <w:bodyDiv w:val="1"/>
      <w:marLeft w:val="0"/>
      <w:marRight w:val="0"/>
      <w:marTop w:val="0"/>
      <w:marBottom w:val="0"/>
      <w:divBdr>
        <w:top w:val="none" w:sz="0" w:space="0" w:color="auto"/>
        <w:left w:val="none" w:sz="0" w:space="0" w:color="auto"/>
        <w:bottom w:val="none" w:sz="0" w:space="0" w:color="auto"/>
        <w:right w:val="none" w:sz="0" w:space="0" w:color="auto"/>
      </w:divBdr>
    </w:div>
    <w:div w:id="1225525294">
      <w:bodyDiv w:val="1"/>
      <w:marLeft w:val="0"/>
      <w:marRight w:val="0"/>
      <w:marTop w:val="0"/>
      <w:marBottom w:val="0"/>
      <w:divBdr>
        <w:top w:val="none" w:sz="0" w:space="0" w:color="auto"/>
        <w:left w:val="none" w:sz="0" w:space="0" w:color="auto"/>
        <w:bottom w:val="none" w:sz="0" w:space="0" w:color="auto"/>
        <w:right w:val="none" w:sz="0" w:space="0" w:color="auto"/>
      </w:divBdr>
    </w:div>
    <w:div w:id="1256012484">
      <w:bodyDiv w:val="1"/>
      <w:marLeft w:val="0"/>
      <w:marRight w:val="0"/>
      <w:marTop w:val="0"/>
      <w:marBottom w:val="0"/>
      <w:divBdr>
        <w:top w:val="none" w:sz="0" w:space="0" w:color="auto"/>
        <w:left w:val="none" w:sz="0" w:space="0" w:color="auto"/>
        <w:bottom w:val="none" w:sz="0" w:space="0" w:color="auto"/>
        <w:right w:val="none" w:sz="0" w:space="0" w:color="auto"/>
      </w:divBdr>
    </w:div>
    <w:div w:id="1264262615">
      <w:bodyDiv w:val="1"/>
      <w:marLeft w:val="0"/>
      <w:marRight w:val="0"/>
      <w:marTop w:val="0"/>
      <w:marBottom w:val="0"/>
      <w:divBdr>
        <w:top w:val="none" w:sz="0" w:space="0" w:color="auto"/>
        <w:left w:val="none" w:sz="0" w:space="0" w:color="auto"/>
        <w:bottom w:val="none" w:sz="0" w:space="0" w:color="auto"/>
        <w:right w:val="none" w:sz="0" w:space="0" w:color="auto"/>
      </w:divBdr>
    </w:div>
    <w:div w:id="1335962147">
      <w:bodyDiv w:val="1"/>
      <w:marLeft w:val="0"/>
      <w:marRight w:val="0"/>
      <w:marTop w:val="0"/>
      <w:marBottom w:val="0"/>
      <w:divBdr>
        <w:top w:val="none" w:sz="0" w:space="0" w:color="auto"/>
        <w:left w:val="none" w:sz="0" w:space="0" w:color="auto"/>
        <w:bottom w:val="none" w:sz="0" w:space="0" w:color="auto"/>
        <w:right w:val="none" w:sz="0" w:space="0" w:color="auto"/>
      </w:divBdr>
    </w:div>
    <w:div w:id="1348865842">
      <w:bodyDiv w:val="1"/>
      <w:marLeft w:val="0"/>
      <w:marRight w:val="0"/>
      <w:marTop w:val="0"/>
      <w:marBottom w:val="0"/>
      <w:divBdr>
        <w:top w:val="none" w:sz="0" w:space="0" w:color="auto"/>
        <w:left w:val="none" w:sz="0" w:space="0" w:color="auto"/>
        <w:bottom w:val="none" w:sz="0" w:space="0" w:color="auto"/>
        <w:right w:val="none" w:sz="0" w:space="0" w:color="auto"/>
      </w:divBdr>
    </w:div>
    <w:div w:id="1385563660">
      <w:bodyDiv w:val="1"/>
      <w:marLeft w:val="0"/>
      <w:marRight w:val="0"/>
      <w:marTop w:val="0"/>
      <w:marBottom w:val="0"/>
      <w:divBdr>
        <w:top w:val="none" w:sz="0" w:space="0" w:color="auto"/>
        <w:left w:val="none" w:sz="0" w:space="0" w:color="auto"/>
        <w:bottom w:val="none" w:sz="0" w:space="0" w:color="auto"/>
        <w:right w:val="none" w:sz="0" w:space="0" w:color="auto"/>
      </w:divBdr>
    </w:div>
    <w:div w:id="1399203769">
      <w:bodyDiv w:val="1"/>
      <w:marLeft w:val="0"/>
      <w:marRight w:val="0"/>
      <w:marTop w:val="0"/>
      <w:marBottom w:val="0"/>
      <w:divBdr>
        <w:top w:val="none" w:sz="0" w:space="0" w:color="auto"/>
        <w:left w:val="none" w:sz="0" w:space="0" w:color="auto"/>
        <w:bottom w:val="none" w:sz="0" w:space="0" w:color="auto"/>
        <w:right w:val="none" w:sz="0" w:space="0" w:color="auto"/>
      </w:divBdr>
    </w:div>
    <w:div w:id="1399933975">
      <w:bodyDiv w:val="1"/>
      <w:marLeft w:val="0"/>
      <w:marRight w:val="0"/>
      <w:marTop w:val="0"/>
      <w:marBottom w:val="0"/>
      <w:divBdr>
        <w:top w:val="none" w:sz="0" w:space="0" w:color="auto"/>
        <w:left w:val="none" w:sz="0" w:space="0" w:color="auto"/>
        <w:bottom w:val="none" w:sz="0" w:space="0" w:color="auto"/>
        <w:right w:val="none" w:sz="0" w:space="0" w:color="auto"/>
      </w:divBdr>
    </w:div>
    <w:div w:id="1410928854">
      <w:bodyDiv w:val="1"/>
      <w:marLeft w:val="0"/>
      <w:marRight w:val="0"/>
      <w:marTop w:val="0"/>
      <w:marBottom w:val="0"/>
      <w:divBdr>
        <w:top w:val="none" w:sz="0" w:space="0" w:color="auto"/>
        <w:left w:val="none" w:sz="0" w:space="0" w:color="auto"/>
        <w:bottom w:val="none" w:sz="0" w:space="0" w:color="auto"/>
        <w:right w:val="none" w:sz="0" w:space="0" w:color="auto"/>
      </w:divBdr>
    </w:div>
    <w:div w:id="1436244495">
      <w:bodyDiv w:val="1"/>
      <w:marLeft w:val="0"/>
      <w:marRight w:val="0"/>
      <w:marTop w:val="0"/>
      <w:marBottom w:val="0"/>
      <w:divBdr>
        <w:top w:val="none" w:sz="0" w:space="0" w:color="auto"/>
        <w:left w:val="none" w:sz="0" w:space="0" w:color="auto"/>
        <w:bottom w:val="none" w:sz="0" w:space="0" w:color="auto"/>
        <w:right w:val="none" w:sz="0" w:space="0" w:color="auto"/>
      </w:divBdr>
    </w:div>
    <w:div w:id="1442993930">
      <w:bodyDiv w:val="1"/>
      <w:marLeft w:val="0"/>
      <w:marRight w:val="0"/>
      <w:marTop w:val="0"/>
      <w:marBottom w:val="0"/>
      <w:divBdr>
        <w:top w:val="none" w:sz="0" w:space="0" w:color="auto"/>
        <w:left w:val="none" w:sz="0" w:space="0" w:color="auto"/>
        <w:bottom w:val="none" w:sz="0" w:space="0" w:color="auto"/>
        <w:right w:val="none" w:sz="0" w:space="0" w:color="auto"/>
      </w:divBdr>
    </w:div>
    <w:div w:id="1458797093">
      <w:bodyDiv w:val="1"/>
      <w:marLeft w:val="0"/>
      <w:marRight w:val="0"/>
      <w:marTop w:val="0"/>
      <w:marBottom w:val="0"/>
      <w:divBdr>
        <w:top w:val="none" w:sz="0" w:space="0" w:color="auto"/>
        <w:left w:val="none" w:sz="0" w:space="0" w:color="auto"/>
        <w:bottom w:val="none" w:sz="0" w:space="0" w:color="auto"/>
        <w:right w:val="none" w:sz="0" w:space="0" w:color="auto"/>
      </w:divBdr>
    </w:div>
    <w:div w:id="1462262816">
      <w:bodyDiv w:val="1"/>
      <w:marLeft w:val="0"/>
      <w:marRight w:val="0"/>
      <w:marTop w:val="0"/>
      <w:marBottom w:val="0"/>
      <w:divBdr>
        <w:top w:val="none" w:sz="0" w:space="0" w:color="auto"/>
        <w:left w:val="none" w:sz="0" w:space="0" w:color="auto"/>
        <w:bottom w:val="none" w:sz="0" w:space="0" w:color="auto"/>
        <w:right w:val="none" w:sz="0" w:space="0" w:color="auto"/>
      </w:divBdr>
    </w:div>
    <w:div w:id="1468549220">
      <w:bodyDiv w:val="1"/>
      <w:marLeft w:val="0"/>
      <w:marRight w:val="0"/>
      <w:marTop w:val="0"/>
      <w:marBottom w:val="0"/>
      <w:divBdr>
        <w:top w:val="none" w:sz="0" w:space="0" w:color="auto"/>
        <w:left w:val="none" w:sz="0" w:space="0" w:color="auto"/>
        <w:bottom w:val="none" w:sz="0" w:space="0" w:color="auto"/>
        <w:right w:val="none" w:sz="0" w:space="0" w:color="auto"/>
      </w:divBdr>
    </w:div>
    <w:div w:id="1493253359">
      <w:bodyDiv w:val="1"/>
      <w:marLeft w:val="0"/>
      <w:marRight w:val="0"/>
      <w:marTop w:val="0"/>
      <w:marBottom w:val="0"/>
      <w:divBdr>
        <w:top w:val="none" w:sz="0" w:space="0" w:color="auto"/>
        <w:left w:val="none" w:sz="0" w:space="0" w:color="auto"/>
        <w:bottom w:val="none" w:sz="0" w:space="0" w:color="auto"/>
        <w:right w:val="none" w:sz="0" w:space="0" w:color="auto"/>
      </w:divBdr>
    </w:div>
    <w:div w:id="1493789500">
      <w:bodyDiv w:val="1"/>
      <w:marLeft w:val="0"/>
      <w:marRight w:val="0"/>
      <w:marTop w:val="0"/>
      <w:marBottom w:val="0"/>
      <w:divBdr>
        <w:top w:val="none" w:sz="0" w:space="0" w:color="auto"/>
        <w:left w:val="none" w:sz="0" w:space="0" w:color="auto"/>
        <w:bottom w:val="none" w:sz="0" w:space="0" w:color="auto"/>
        <w:right w:val="none" w:sz="0" w:space="0" w:color="auto"/>
      </w:divBdr>
    </w:div>
    <w:div w:id="1506550978">
      <w:bodyDiv w:val="1"/>
      <w:marLeft w:val="0"/>
      <w:marRight w:val="0"/>
      <w:marTop w:val="0"/>
      <w:marBottom w:val="0"/>
      <w:divBdr>
        <w:top w:val="none" w:sz="0" w:space="0" w:color="auto"/>
        <w:left w:val="none" w:sz="0" w:space="0" w:color="auto"/>
        <w:bottom w:val="none" w:sz="0" w:space="0" w:color="auto"/>
        <w:right w:val="none" w:sz="0" w:space="0" w:color="auto"/>
      </w:divBdr>
    </w:div>
    <w:div w:id="1522931190">
      <w:bodyDiv w:val="1"/>
      <w:marLeft w:val="0"/>
      <w:marRight w:val="0"/>
      <w:marTop w:val="0"/>
      <w:marBottom w:val="0"/>
      <w:divBdr>
        <w:top w:val="none" w:sz="0" w:space="0" w:color="auto"/>
        <w:left w:val="none" w:sz="0" w:space="0" w:color="auto"/>
        <w:bottom w:val="none" w:sz="0" w:space="0" w:color="auto"/>
        <w:right w:val="none" w:sz="0" w:space="0" w:color="auto"/>
      </w:divBdr>
    </w:div>
    <w:div w:id="1539079121">
      <w:bodyDiv w:val="1"/>
      <w:marLeft w:val="0"/>
      <w:marRight w:val="0"/>
      <w:marTop w:val="0"/>
      <w:marBottom w:val="0"/>
      <w:divBdr>
        <w:top w:val="none" w:sz="0" w:space="0" w:color="auto"/>
        <w:left w:val="none" w:sz="0" w:space="0" w:color="auto"/>
        <w:bottom w:val="none" w:sz="0" w:space="0" w:color="auto"/>
        <w:right w:val="none" w:sz="0" w:space="0" w:color="auto"/>
      </w:divBdr>
    </w:div>
    <w:div w:id="1543058393">
      <w:bodyDiv w:val="1"/>
      <w:marLeft w:val="0"/>
      <w:marRight w:val="0"/>
      <w:marTop w:val="0"/>
      <w:marBottom w:val="0"/>
      <w:divBdr>
        <w:top w:val="none" w:sz="0" w:space="0" w:color="auto"/>
        <w:left w:val="none" w:sz="0" w:space="0" w:color="auto"/>
        <w:bottom w:val="none" w:sz="0" w:space="0" w:color="auto"/>
        <w:right w:val="none" w:sz="0" w:space="0" w:color="auto"/>
      </w:divBdr>
    </w:div>
    <w:div w:id="1545750954">
      <w:bodyDiv w:val="1"/>
      <w:marLeft w:val="0"/>
      <w:marRight w:val="0"/>
      <w:marTop w:val="0"/>
      <w:marBottom w:val="0"/>
      <w:divBdr>
        <w:top w:val="none" w:sz="0" w:space="0" w:color="auto"/>
        <w:left w:val="none" w:sz="0" w:space="0" w:color="auto"/>
        <w:bottom w:val="none" w:sz="0" w:space="0" w:color="auto"/>
        <w:right w:val="none" w:sz="0" w:space="0" w:color="auto"/>
      </w:divBdr>
    </w:div>
    <w:div w:id="1547139356">
      <w:bodyDiv w:val="1"/>
      <w:marLeft w:val="0"/>
      <w:marRight w:val="0"/>
      <w:marTop w:val="0"/>
      <w:marBottom w:val="0"/>
      <w:divBdr>
        <w:top w:val="none" w:sz="0" w:space="0" w:color="auto"/>
        <w:left w:val="none" w:sz="0" w:space="0" w:color="auto"/>
        <w:bottom w:val="none" w:sz="0" w:space="0" w:color="auto"/>
        <w:right w:val="none" w:sz="0" w:space="0" w:color="auto"/>
      </w:divBdr>
    </w:div>
    <w:div w:id="1550217011">
      <w:bodyDiv w:val="1"/>
      <w:marLeft w:val="0"/>
      <w:marRight w:val="0"/>
      <w:marTop w:val="0"/>
      <w:marBottom w:val="0"/>
      <w:divBdr>
        <w:top w:val="none" w:sz="0" w:space="0" w:color="auto"/>
        <w:left w:val="none" w:sz="0" w:space="0" w:color="auto"/>
        <w:bottom w:val="none" w:sz="0" w:space="0" w:color="auto"/>
        <w:right w:val="none" w:sz="0" w:space="0" w:color="auto"/>
      </w:divBdr>
    </w:div>
    <w:div w:id="1578637802">
      <w:bodyDiv w:val="1"/>
      <w:marLeft w:val="0"/>
      <w:marRight w:val="0"/>
      <w:marTop w:val="0"/>
      <w:marBottom w:val="0"/>
      <w:divBdr>
        <w:top w:val="none" w:sz="0" w:space="0" w:color="auto"/>
        <w:left w:val="none" w:sz="0" w:space="0" w:color="auto"/>
        <w:bottom w:val="none" w:sz="0" w:space="0" w:color="auto"/>
        <w:right w:val="none" w:sz="0" w:space="0" w:color="auto"/>
      </w:divBdr>
    </w:div>
    <w:div w:id="1604341958">
      <w:bodyDiv w:val="1"/>
      <w:marLeft w:val="0"/>
      <w:marRight w:val="0"/>
      <w:marTop w:val="0"/>
      <w:marBottom w:val="0"/>
      <w:divBdr>
        <w:top w:val="none" w:sz="0" w:space="0" w:color="auto"/>
        <w:left w:val="none" w:sz="0" w:space="0" w:color="auto"/>
        <w:bottom w:val="none" w:sz="0" w:space="0" w:color="auto"/>
        <w:right w:val="none" w:sz="0" w:space="0" w:color="auto"/>
      </w:divBdr>
    </w:div>
    <w:div w:id="1623801156">
      <w:bodyDiv w:val="1"/>
      <w:marLeft w:val="0"/>
      <w:marRight w:val="0"/>
      <w:marTop w:val="0"/>
      <w:marBottom w:val="0"/>
      <w:divBdr>
        <w:top w:val="none" w:sz="0" w:space="0" w:color="auto"/>
        <w:left w:val="none" w:sz="0" w:space="0" w:color="auto"/>
        <w:bottom w:val="none" w:sz="0" w:space="0" w:color="auto"/>
        <w:right w:val="none" w:sz="0" w:space="0" w:color="auto"/>
      </w:divBdr>
    </w:div>
    <w:div w:id="1637686423">
      <w:bodyDiv w:val="1"/>
      <w:marLeft w:val="0"/>
      <w:marRight w:val="0"/>
      <w:marTop w:val="0"/>
      <w:marBottom w:val="0"/>
      <w:divBdr>
        <w:top w:val="none" w:sz="0" w:space="0" w:color="auto"/>
        <w:left w:val="none" w:sz="0" w:space="0" w:color="auto"/>
        <w:bottom w:val="none" w:sz="0" w:space="0" w:color="auto"/>
        <w:right w:val="none" w:sz="0" w:space="0" w:color="auto"/>
      </w:divBdr>
    </w:div>
    <w:div w:id="1671443487">
      <w:bodyDiv w:val="1"/>
      <w:marLeft w:val="0"/>
      <w:marRight w:val="0"/>
      <w:marTop w:val="0"/>
      <w:marBottom w:val="0"/>
      <w:divBdr>
        <w:top w:val="none" w:sz="0" w:space="0" w:color="auto"/>
        <w:left w:val="none" w:sz="0" w:space="0" w:color="auto"/>
        <w:bottom w:val="none" w:sz="0" w:space="0" w:color="auto"/>
        <w:right w:val="none" w:sz="0" w:space="0" w:color="auto"/>
      </w:divBdr>
    </w:div>
    <w:div w:id="1679770345">
      <w:bodyDiv w:val="1"/>
      <w:marLeft w:val="0"/>
      <w:marRight w:val="0"/>
      <w:marTop w:val="0"/>
      <w:marBottom w:val="0"/>
      <w:divBdr>
        <w:top w:val="none" w:sz="0" w:space="0" w:color="auto"/>
        <w:left w:val="none" w:sz="0" w:space="0" w:color="auto"/>
        <w:bottom w:val="none" w:sz="0" w:space="0" w:color="auto"/>
        <w:right w:val="none" w:sz="0" w:space="0" w:color="auto"/>
      </w:divBdr>
    </w:div>
    <w:div w:id="1692757516">
      <w:bodyDiv w:val="1"/>
      <w:marLeft w:val="0"/>
      <w:marRight w:val="0"/>
      <w:marTop w:val="0"/>
      <w:marBottom w:val="0"/>
      <w:divBdr>
        <w:top w:val="none" w:sz="0" w:space="0" w:color="auto"/>
        <w:left w:val="none" w:sz="0" w:space="0" w:color="auto"/>
        <w:bottom w:val="none" w:sz="0" w:space="0" w:color="auto"/>
        <w:right w:val="none" w:sz="0" w:space="0" w:color="auto"/>
      </w:divBdr>
    </w:div>
    <w:div w:id="1700472821">
      <w:bodyDiv w:val="1"/>
      <w:marLeft w:val="0"/>
      <w:marRight w:val="0"/>
      <w:marTop w:val="0"/>
      <w:marBottom w:val="0"/>
      <w:divBdr>
        <w:top w:val="none" w:sz="0" w:space="0" w:color="auto"/>
        <w:left w:val="none" w:sz="0" w:space="0" w:color="auto"/>
        <w:bottom w:val="none" w:sz="0" w:space="0" w:color="auto"/>
        <w:right w:val="none" w:sz="0" w:space="0" w:color="auto"/>
      </w:divBdr>
    </w:div>
    <w:div w:id="1702779667">
      <w:bodyDiv w:val="1"/>
      <w:marLeft w:val="0"/>
      <w:marRight w:val="0"/>
      <w:marTop w:val="0"/>
      <w:marBottom w:val="0"/>
      <w:divBdr>
        <w:top w:val="none" w:sz="0" w:space="0" w:color="auto"/>
        <w:left w:val="none" w:sz="0" w:space="0" w:color="auto"/>
        <w:bottom w:val="none" w:sz="0" w:space="0" w:color="auto"/>
        <w:right w:val="none" w:sz="0" w:space="0" w:color="auto"/>
      </w:divBdr>
    </w:div>
    <w:div w:id="1703558404">
      <w:bodyDiv w:val="1"/>
      <w:marLeft w:val="0"/>
      <w:marRight w:val="0"/>
      <w:marTop w:val="0"/>
      <w:marBottom w:val="0"/>
      <w:divBdr>
        <w:top w:val="none" w:sz="0" w:space="0" w:color="auto"/>
        <w:left w:val="none" w:sz="0" w:space="0" w:color="auto"/>
        <w:bottom w:val="none" w:sz="0" w:space="0" w:color="auto"/>
        <w:right w:val="none" w:sz="0" w:space="0" w:color="auto"/>
      </w:divBdr>
    </w:div>
    <w:div w:id="1720742470">
      <w:bodyDiv w:val="1"/>
      <w:marLeft w:val="0"/>
      <w:marRight w:val="0"/>
      <w:marTop w:val="0"/>
      <w:marBottom w:val="0"/>
      <w:divBdr>
        <w:top w:val="none" w:sz="0" w:space="0" w:color="auto"/>
        <w:left w:val="none" w:sz="0" w:space="0" w:color="auto"/>
        <w:bottom w:val="none" w:sz="0" w:space="0" w:color="auto"/>
        <w:right w:val="none" w:sz="0" w:space="0" w:color="auto"/>
      </w:divBdr>
    </w:div>
    <w:div w:id="1743139732">
      <w:bodyDiv w:val="1"/>
      <w:marLeft w:val="0"/>
      <w:marRight w:val="0"/>
      <w:marTop w:val="0"/>
      <w:marBottom w:val="0"/>
      <w:divBdr>
        <w:top w:val="none" w:sz="0" w:space="0" w:color="auto"/>
        <w:left w:val="none" w:sz="0" w:space="0" w:color="auto"/>
        <w:bottom w:val="none" w:sz="0" w:space="0" w:color="auto"/>
        <w:right w:val="none" w:sz="0" w:space="0" w:color="auto"/>
      </w:divBdr>
    </w:div>
    <w:div w:id="1751123873">
      <w:bodyDiv w:val="1"/>
      <w:marLeft w:val="0"/>
      <w:marRight w:val="0"/>
      <w:marTop w:val="0"/>
      <w:marBottom w:val="0"/>
      <w:divBdr>
        <w:top w:val="none" w:sz="0" w:space="0" w:color="auto"/>
        <w:left w:val="none" w:sz="0" w:space="0" w:color="auto"/>
        <w:bottom w:val="none" w:sz="0" w:space="0" w:color="auto"/>
        <w:right w:val="none" w:sz="0" w:space="0" w:color="auto"/>
      </w:divBdr>
    </w:div>
    <w:div w:id="1764885469">
      <w:bodyDiv w:val="1"/>
      <w:marLeft w:val="0"/>
      <w:marRight w:val="0"/>
      <w:marTop w:val="0"/>
      <w:marBottom w:val="0"/>
      <w:divBdr>
        <w:top w:val="none" w:sz="0" w:space="0" w:color="auto"/>
        <w:left w:val="none" w:sz="0" w:space="0" w:color="auto"/>
        <w:bottom w:val="none" w:sz="0" w:space="0" w:color="auto"/>
        <w:right w:val="none" w:sz="0" w:space="0" w:color="auto"/>
      </w:divBdr>
    </w:div>
    <w:div w:id="1768384643">
      <w:bodyDiv w:val="1"/>
      <w:marLeft w:val="0"/>
      <w:marRight w:val="0"/>
      <w:marTop w:val="0"/>
      <w:marBottom w:val="0"/>
      <w:divBdr>
        <w:top w:val="none" w:sz="0" w:space="0" w:color="auto"/>
        <w:left w:val="none" w:sz="0" w:space="0" w:color="auto"/>
        <w:bottom w:val="none" w:sz="0" w:space="0" w:color="auto"/>
        <w:right w:val="none" w:sz="0" w:space="0" w:color="auto"/>
      </w:divBdr>
    </w:div>
    <w:div w:id="1773822527">
      <w:bodyDiv w:val="1"/>
      <w:marLeft w:val="0"/>
      <w:marRight w:val="0"/>
      <w:marTop w:val="0"/>
      <w:marBottom w:val="0"/>
      <w:divBdr>
        <w:top w:val="none" w:sz="0" w:space="0" w:color="auto"/>
        <w:left w:val="none" w:sz="0" w:space="0" w:color="auto"/>
        <w:bottom w:val="none" w:sz="0" w:space="0" w:color="auto"/>
        <w:right w:val="none" w:sz="0" w:space="0" w:color="auto"/>
      </w:divBdr>
    </w:div>
    <w:div w:id="1784768598">
      <w:bodyDiv w:val="1"/>
      <w:marLeft w:val="0"/>
      <w:marRight w:val="0"/>
      <w:marTop w:val="0"/>
      <w:marBottom w:val="0"/>
      <w:divBdr>
        <w:top w:val="none" w:sz="0" w:space="0" w:color="auto"/>
        <w:left w:val="none" w:sz="0" w:space="0" w:color="auto"/>
        <w:bottom w:val="none" w:sz="0" w:space="0" w:color="auto"/>
        <w:right w:val="none" w:sz="0" w:space="0" w:color="auto"/>
      </w:divBdr>
    </w:div>
    <w:div w:id="1804810793">
      <w:bodyDiv w:val="1"/>
      <w:marLeft w:val="0"/>
      <w:marRight w:val="0"/>
      <w:marTop w:val="0"/>
      <w:marBottom w:val="0"/>
      <w:divBdr>
        <w:top w:val="none" w:sz="0" w:space="0" w:color="auto"/>
        <w:left w:val="none" w:sz="0" w:space="0" w:color="auto"/>
        <w:bottom w:val="none" w:sz="0" w:space="0" w:color="auto"/>
        <w:right w:val="none" w:sz="0" w:space="0" w:color="auto"/>
      </w:divBdr>
    </w:div>
    <w:div w:id="1814716853">
      <w:bodyDiv w:val="1"/>
      <w:marLeft w:val="0"/>
      <w:marRight w:val="0"/>
      <w:marTop w:val="0"/>
      <w:marBottom w:val="0"/>
      <w:divBdr>
        <w:top w:val="none" w:sz="0" w:space="0" w:color="auto"/>
        <w:left w:val="none" w:sz="0" w:space="0" w:color="auto"/>
        <w:bottom w:val="none" w:sz="0" w:space="0" w:color="auto"/>
        <w:right w:val="none" w:sz="0" w:space="0" w:color="auto"/>
      </w:divBdr>
    </w:div>
    <w:div w:id="1829974523">
      <w:bodyDiv w:val="1"/>
      <w:marLeft w:val="0"/>
      <w:marRight w:val="0"/>
      <w:marTop w:val="0"/>
      <w:marBottom w:val="0"/>
      <w:divBdr>
        <w:top w:val="none" w:sz="0" w:space="0" w:color="auto"/>
        <w:left w:val="none" w:sz="0" w:space="0" w:color="auto"/>
        <w:bottom w:val="none" w:sz="0" w:space="0" w:color="auto"/>
        <w:right w:val="none" w:sz="0" w:space="0" w:color="auto"/>
      </w:divBdr>
    </w:div>
    <w:div w:id="1835298436">
      <w:bodyDiv w:val="1"/>
      <w:marLeft w:val="0"/>
      <w:marRight w:val="0"/>
      <w:marTop w:val="0"/>
      <w:marBottom w:val="0"/>
      <w:divBdr>
        <w:top w:val="none" w:sz="0" w:space="0" w:color="auto"/>
        <w:left w:val="none" w:sz="0" w:space="0" w:color="auto"/>
        <w:bottom w:val="none" w:sz="0" w:space="0" w:color="auto"/>
        <w:right w:val="none" w:sz="0" w:space="0" w:color="auto"/>
      </w:divBdr>
    </w:div>
    <w:div w:id="1855727362">
      <w:bodyDiv w:val="1"/>
      <w:marLeft w:val="0"/>
      <w:marRight w:val="0"/>
      <w:marTop w:val="0"/>
      <w:marBottom w:val="0"/>
      <w:divBdr>
        <w:top w:val="none" w:sz="0" w:space="0" w:color="auto"/>
        <w:left w:val="none" w:sz="0" w:space="0" w:color="auto"/>
        <w:bottom w:val="none" w:sz="0" w:space="0" w:color="auto"/>
        <w:right w:val="none" w:sz="0" w:space="0" w:color="auto"/>
      </w:divBdr>
    </w:div>
    <w:div w:id="1865514250">
      <w:bodyDiv w:val="1"/>
      <w:marLeft w:val="0"/>
      <w:marRight w:val="0"/>
      <w:marTop w:val="0"/>
      <w:marBottom w:val="0"/>
      <w:divBdr>
        <w:top w:val="none" w:sz="0" w:space="0" w:color="auto"/>
        <w:left w:val="none" w:sz="0" w:space="0" w:color="auto"/>
        <w:bottom w:val="none" w:sz="0" w:space="0" w:color="auto"/>
        <w:right w:val="none" w:sz="0" w:space="0" w:color="auto"/>
      </w:divBdr>
    </w:div>
    <w:div w:id="1890260291">
      <w:bodyDiv w:val="1"/>
      <w:marLeft w:val="0"/>
      <w:marRight w:val="0"/>
      <w:marTop w:val="0"/>
      <w:marBottom w:val="0"/>
      <w:divBdr>
        <w:top w:val="none" w:sz="0" w:space="0" w:color="auto"/>
        <w:left w:val="none" w:sz="0" w:space="0" w:color="auto"/>
        <w:bottom w:val="none" w:sz="0" w:space="0" w:color="auto"/>
        <w:right w:val="none" w:sz="0" w:space="0" w:color="auto"/>
      </w:divBdr>
    </w:div>
    <w:div w:id="1895965194">
      <w:bodyDiv w:val="1"/>
      <w:marLeft w:val="0"/>
      <w:marRight w:val="0"/>
      <w:marTop w:val="0"/>
      <w:marBottom w:val="0"/>
      <w:divBdr>
        <w:top w:val="none" w:sz="0" w:space="0" w:color="auto"/>
        <w:left w:val="none" w:sz="0" w:space="0" w:color="auto"/>
        <w:bottom w:val="none" w:sz="0" w:space="0" w:color="auto"/>
        <w:right w:val="none" w:sz="0" w:space="0" w:color="auto"/>
      </w:divBdr>
    </w:div>
    <w:div w:id="1919752714">
      <w:bodyDiv w:val="1"/>
      <w:marLeft w:val="0"/>
      <w:marRight w:val="0"/>
      <w:marTop w:val="0"/>
      <w:marBottom w:val="0"/>
      <w:divBdr>
        <w:top w:val="none" w:sz="0" w:space="0" w:color="auto"/>
        <w:left w:val="none" w:sz="0" w:space="0" w:color="auto"/>
        <w:bottom w:val="none" w:sz="0" w:space="0" w:color="auto"/>
        <w:right w:val="none" w:sz="0" w:space="0" w:color="auto"/>
      </w:divBdr>
    </w:div>
    <w:div w:id="1932152914">
      <w:bodyDiv w:val="1"/>
      <w:marLeft w:val="0"/>
      <w:marRight w:val="0"/>
      <w:marTop w:val="0"/>
      <w:marBottom w:val="0"/>
      <w:divBdr>
        <w:top w:val="none" w:sz="0" w:space="0" w:color="auto"/>
        <w:left w:val="none" w:sz="0" w:space="0" w:color="auto"/>
        <w:bottom w:val="none" w:sz="0" w:space="0" w:color="auto"/>
        <w:right w:val="none" w:sz="0" w:space="0" w:color="auto"/>
      </w:divBdr>
    </w:div>
    <w:div w:id="1937865179">
      <w:bodyDiv w:val="1"/>
      <w:marLeft w:val="0"/>
      <w:marRight w:val="0"/>
      <w:marTop w:val="0"/>
      <w:marBottom w:val="0"/>
      <w:divBdr>
        <w:top w:val="none" w:sz="0" w:space="0" w:color="auto"/>
        <w:left w:val="none" w:sz="0" w:space="0" w:color="auto"/>
        <w:bottom w:val="none" w:sz="0" w:space="0" w:color="auto"/>
        <w:right w:val="none" w:sz="0" w:space="0" w:color="auto"/>
      </w:divBdr>
    </w:div>
    <w:div w:id="1963001228">
      <w:bodyDiv w:val="1"/>
      <w:marLeft w:val="0"/>
      <w:marRight w:val="0"/>
      <w:marTop w:val="0"/>
      <w:marBottom w:val="0"/>
      <w:divBdr>
        <w:top w:val="none" w:sz="0" w:space="0" w:color="auto"/>
        <w:left w:val="none" w:sz="0" w:space="0" w:color="auto"/>
        <w:bottom w:val="none" w:sz="0" w:space="0" w:color="auto"/>
        <w:right w:val="none" w:sz="0" w:space="0" w:color="auto"/>
      </w:divBdr>
    </w:div>
    <w:div w:id="2031105139">
      <w:bodyDiv w:val="1"/>
      <w:marLeft w:val="0"/>
      <w:marRight w:val="0"/>
      <w:marTop w:val="0"/>
      <w:marBottom w:val="0"/>
      <w:divBdr>
        <w:top w:val="none" w:sz="0" w:space="0" w:color="auto"/>
        <w:left w:val="none" w:sz="0" w:space="0" w:color="auto"/>
        <w:bottom w:val="none" w:sz="0" w:space="0" w:color="auto"/>
        <w:right w:val="none" w:sz="0" w:space="0" w:color="auto"/>
      </w:divBdr>
    </w:div>
    <w:div w:id="2042701336">
      <w:bodyDiv w:val="1"/>
      <w:marLeft w:val="0"/>
      <w:marRight w:val="0"/>
      <w:marTop w:val="0"/>
      <w:marBottom w:val="0"/>
      <w:divBdr>
        <w:top w:val="none" w:sz="0" w:space="0" w:color="auto"/>
        <w:left w:val="none" w:sz="0" w:space="0" w:color="auto"/>
        <w:bottom w:val="none" w:sz="0" w:space="0" w:color="auto"/>
        <w:right w:val="none" w:sz="0" w:space="0" w:color="auto"/>
      </w:divBdr>
    </w:div>
    <w:div w:id="2084837739">
      <w:bodyDiv w:val="1"/>
      <w:marLeft w:val="0"/>
      <w:marRight w:val="0"/>
      <w:marTop w:val="0"/>
      <w:marBottom w:val="0"/>
      <w:divBdr>
        <w:top w:val="none" w:sz="0" w:space="0" w:color="auto"/>
        <w:left w:val="none" w:sz="0" w:space="0" w:color="auto"/>
        <w:bottom w:val="none" w:sz="0" w:space="0" w:color="auto"/>
        <w:right w:val="none" w:sz="0" w:space="0" w:color="auto"/>
      </w:divBdr>
    </w:div>
    <w:div w:id="2129348866">
      <w:bodyDiv w:val="1"/>
      <w:marLeft w:val="0"/>
      <w:marRight w:val="0"/>
      <w:marTop w:val="0"/>
      <w:marBottom w:val="0"/>
      <w:divBdr>
        <w:top w:val="none" w:sz="0" w:space="0" w:color="auto"/>
        <w:left w:val="none" w:sz="0" w:space="0" w:color="auto"/>
        <w:bottom w:val="none" w:sz="0" w:space="0" w:color="auto"/>
        <w:right w:val="none" w:sz="0" w:space="0" w:color="auto"/>
      </w:divBdr>
    </w:div>
    <w:div w:id="2130122849">
      <w:bodyDiv w:val="1"/>
      <w:marLeft w:val="0"/>
      <w:marRight w:val="0"/>
      <w:marTop w:val="0"/>
      <w:marBottom w:val="0"/>
      <w:divBdr>
        <w:top w:val="none" w:sz="0" w:space="0" w:color="auto"/>
        <w:left w:val="none" w:sz="0" w:space="0" w:color="auto"/>
        <w:bottom w:val="none" w:sz="0" w:space="0" w:color="auto"/>
        <w:right w:val="none" w:sz="0" w:space="0" w:color="auto"/>
      </w:divBdr>
    </w:div>
    <w:div w:id="2138523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1AC2404086921D38206B3948ABCD798D7429BC9D9C35758919505B705590591019115BE98ADA42D4K5j3E" TargetMode="External"/><Relationship Id="rId18" Type="http://schemas.openxmlformats.org/officeDocument/2006/relationships/hyperlink" Target="consultantplus://offline/ref=55093AFCED7C61AB9B25DA9BD2A8A8EA387DD9D959E2CE2A27C0239B30CA380368B6m7N6L" TargetMode="External"/><Relationship Id="rId26" Type="http://schemas.openxmlformats.org/officeDocument/2006/relationships/hyperlink" Target="consultantplus://offline/ref=A9E8D05F09AB39C483C187BFD176D4ADBBD6972C79D2A5A77A78194860D6047DBFB63E69F55D667DTAJAL" TargetMode="External"/><Relationship Id="rId39" Type="http://schemas.openxmlformats.org/officeDocument/2006/relationships/image" Target="media/image10.png"/><Relationship Id="rId21" Type="http://schemas.openxmlformats.org/officeDocument/2006/relationships/hyperlink" Target="consultantplus://offline/ref=A9E8D05F09AB39C483C199B2C71A83A2BCDEC02272D5ADF12227421537DF0E2ATFJ8L" TargetMode="External"/><Relationship Id="rId34" Type="http://schemas.openxmlformats.org/officeDocument/2006/relationships/image" Target="media/image5.jpeg"/><Relationship Id="rId42" Type="http://schemas.openxmlformats.org/officeDocument/2006/relationships/image" Target="media/image13.png"/><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image" Target="media/image26.png"/><Relationship Id="rId63" Type="http://schemas.openxmlformats.org/officeDocument/2006/relationships/image" Target="media/image34.png"/><Relationship Id="rId68" Type="http://schemas.openxmlformats.org/officeDocument/2006/relationships/hyperlink" Target="consultantplus://offline/ref=A9E8D05F09AB39C483C187BFD176D4ADBBD6972C79D2A5A77A78194860D6047DBFB63E69F55D667DTAJAL" TargetMode="Externa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consultantplus://offline/ref=A376E63F424EEBD505193D151F594CEE931AC601CF6CB9E2A95F32ED81B8F5D38CC84E2E3DE7149BADvFE" TargetMode="External"/><Relationship Id="rId29" Type="http://schemas.openxmlformats.org/officeDocument/2006/relationships/hyperlink" Target="consultantplus://offline/ref=A9E8D05F09AB39C483C187BFD176D4ADBBD6972C79D2A5A77A78194860D6047DBFB63E69F55D667DTAJA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83228F61D5820F0AE301F073C26D8BB7305094A994F4EF710A0A60976798AA5C4D0AF0400E8ECDC0NCwFD" TargetMode="External"/><Relationship Id="rId24" Type="http://schemas.openxmlformats.org/officeDocument/2006/relationships/hyperlink" Target="consultantplus://offline/ref=A9E8D05F09AB39C483C187BFD176D4ADBBD09C267DD9A5A77A78194860TDJ6L" TargetMode="External"/><Relationship Id="rId32" Type="http://schemas.openxmlformats.org/officeDocument/2006/relationships/image" Target="media/image3.jpeg"/><Relationship Id="rId37" Type="http://schemas.openxmlformats.org/officeDocument/2006/relationships/image" Target="media/image8.jpeg"/><Relationship Id="rId40" Type="http://schemas.openxmlformats.org/officeDocument/2006/relationships/image" Target="media/image11.png"/><Relationship Id="rId45" Type="http://schemas.openxmlformats.org/officeDocument/2006/relationships/image" Target="media/image16.emf"/><Relationship Id="rId53" Type="http://schemas.openxmlformats.org/officeDocument/2006/relationships/image" Target="media/image24.png"/><Relationship Id="rId58" Type="http://schemas.openxmlformats.org/officeDocument/2006/relationships/image" Target="media/image29.png"/><Relationship Id="rId66" Type="http://schemas.openxmlformats.org/officeDocument/2006/relationships/hyperlink" Target="consultantplus://offline/ref=A9E8D05F09AB39C483C187BFD176D4ADBBD09C267DD9A5A77A78194860TDJ6L" TargetMode="External"/><Relationship Id="rId5" Type="http://schemas.openxmlformats.org/officeDocument/2006/relationships/webSettings" Target="webSettings.xml"/><Relationship Id="rId15" Type="http://schemas.openxmlformats.org/officeDocument/2006/relationships/hyperlink" Target="consultantplus://offline/ref=A7FC176EF62A19B25AA0C8F557360B9964CFEB3A5F4744168A1D6E402D77C5464AB86A27B580D267d7t2E" TargetMode="External"/><Relationship Id="rId23" Type="http://schemas.openxmlformats.org/officeDocument/2006/relationships/hyperlink" Target="consultantplus://offline/ref=A9E8D05F09AB39C483C187BFD176D4ADBBD6972C79D2A5A77A78194860D6047DBFB63E69F55D667DTAJAL" TargetMode="External"/><Relationship Id="rId28" Type="http://schemas.openxmlformats.org/officeDocument/2006/relationships/hyperlink" Target="consultantplus://offline/ref=A9E8D05F09AB39C483C187BFD176D4ADBBD19D2F72D5A5A77A78194860TDJ6L" TargetMode="External"/><Relationship Id="rId36" Type="http://schemas.openxmlformats.org/officeDocument/2006/relationships/image" Target="media/image7.png"/><Relationship Id="rId49" Type="http://schemas.openxmlformats.org/officeDocument/2006/relationships/image" Target="media/image20.jpeg"/><Relationship Id="rId57" Type="http://schemas.openxmlformats.org/officeDocument/2006/relationships/image" Target="media/image28.png"/><Relationship Id="rId61" Type="http://schemas.openxmlformats.org/officeDocument/2006/relationships/image" Target="media/image32.png"/><Relationship Id="rId10" Type="http://schemas.openxmlformats.org/officeDocument/2006/relationships/hyperlink" Target="consultantplus://offline/ref=6452EE89E25FA1799802EA64B7260A72E406CC23C4FAD494BBC334D099F41C2D91999BCDFEA3FFF3DEFEF" TargetMode="External"/><Relationship Id="rId19" Type="http://schemas.openxmlformats.org/officeDocument/2006/relationships/header" Target="header1.xml"/><Relationship Id="rId31" Type="http://schemas.openxmlformats.org/officeDocument/2006/relationships/hyperlink" Target="consultantplus://offline/ref=A9E8D05F09AB39C483C187BFD176D4ADBBD19D2F72D5A5A77A78194860TDJ6L" TargetMode="External"/><Relationship Id="rId44" Type="http://schemas.openxmlformats.org/officeDocument/2006/relationships/image" Target="media/image15.png"/><Relationship Id="rId52" Type="http://schemas.openxmlformats.org/officeDocument/2006/relationships/image" Target="media/image23.jpeg"/><Relationship Id="rId60" Type="http://schemas.openxmlformats.org/officeDocument/2006/relationships/image" Target="media/image31.jpeg"/><Relationship Id="rId65" Type="http://schemas.openxmlformats.org/officeDocument/2006/relationships/hyperlink" Target="consultantplus://offline/ref=A9E8D05F09AB39C483C187BFD176D4ADBBD6972C79D2A5A77A78194860D6047DBFB63E69F55D667DTAJAL" TargetMode="External"/><Relationship Id="rId4" Type="http://schemas.openxmlformats.org/officeDocument/2006/relationships/settings" Target="settings.xml"/><Relationship Id="rId9" Type="http://schemas.openxmlformats.org/officeDocument/2006/relationships/hyperlink" Target="consultantplus://offline/ref=0F35B7DD593E3DA3A801112BD1AE666A1C797439B64F1524014C72DA97qCu5F" TargetMode="External"/><Relationship Id="rId14" Type="http://schemas.openxmlformats.org/officeDocument/2006/relationships/hyperlink" Target="consultantplus://offline/ref=1AC2404086921D38206B3948ABCD798D7429BC9D9C35758919505B705590591019115BE98ADA42D4K5j3E" TargetMode="External"/><Relationship Id="rId22" Type="http://schemas.openxmlformats.org/officeDocument/2006/relationships/hyperlink" Target="consultantplus://offline/ref=A9E8D05F09AB39C483C187BFD176D4ADBBD19D2F72D5A5A77A78194860TDJ6L" TargetMode="External"/><Relationship Id="rId27" Type="http://schemas.openxmlformats.org/officeDocument/2006/relationships/hyperlink" Target="consultantplus://offline/ref=A9E8D05F09AB39C483C187BFD176D4ADBBD09C267DD9A5A77A78194860TDJ6L" TargetMode="External"/><Relationship Id="rId30" Type="http://schemas.openxmlformats.org/officeDocument/2006/relationships/hyperlink" Target="consultantplus://offline/ref=A9E8D05F09AB39C483C187BFD176D4ADBBD09C267DD9A5A77A78194860TDJ6L" TargetMode="External"/><Relationship Id="rId35" Type="http://schemas.openxmlformats.org/officeDocument/2006/relationships/image" Target="media/image6.jpeg"/><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image" Target="media/image27.png"/><Relationship Id="rId64" Type="http://schemas.openxmlformats.org/officeDocument/2006/relationships/image" Target="media/image35.png"/><Relationship Id="rId69" Type="http://schemas.openxmlformats.org/officeDocument/2006/relationships/hyperlink" Target="consultantplus://offline/ref=A9E8D05F09AB39C483C187BFD176D4ADBBD09C267DD9A5A77A78194860TDJ6L" TargetMode="External"/><Relationship Id="rId8" Type="http://schemas.openxmlformats.org/officeDocument/2006/relationships/image" Target="media/image1.jpeg"/><Relationship Id="rId51" Type="http://schemas.openxmlformats.org/officeDocument/2006/relationships/image" Target="media/image22.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consultantplus://offline/ref=83228F61D5820F0AE301F073C26D8BB7305094A994F4EF710A0A60976798AA5C4D0AF0400E8ECDC0NCwFD" TargetMode="External"/><Relationship Id="rId17" Type="http://schemas.openxmlformats.org/officeDocument/2006/relationships/image" Target="media/image2.wmf"/><Relationship Id="rId25" Type="http://schemas.openxmlformats.org/officeDocument/2006/relationships/hyperlink" Target="consultantplus://offline/ref=A9E8D05F09AB39C483C187BFD176D4ADBBD19D2F72D5A5A77A78194860TDJ6L" TargetMode="External"/><Relationship Id="rId33" Type="http://schemas.openxmlformats.org/officeDocument/2006/relationships/image" Target="media/image4.jpeg"/><Relationship Id="rId38" Type="http://schemas.openxmlformats.org/officeDocument/2006/relationships/image" Target="media/image9.jpeg"/><Relationship Id="rId46" Type="http://schemas.openxmlformats.org/officeDocument/2006/relationships/image" Target="media/image17.png"/><Relationship Id="rId59" Type="http://schemas.openxmlformats.org/officeDocument/2006/relationships/image" Target="media/image30.png"/><Relationship Id="rId67" Type="http://schemas.openxmlformats.org/officeDocument/2006/relationships/hyperlink" Target="consultantplus://offline/ref=A9E8D05F09AB39C483C187BFD176D4ADBBD19D2F72D5A5A77A78194860TDJ6L" TargetMode="External"/><Relationship Id="rId20" Type="http://schemas.openxmlformats.org/officeDocument/2006/relationships/header" Target="header2.xml"/><Relationship Id="rId41" Type="http://schemas.openxmlformats.org/officeDocument/2006/relationships/image" Target="media/image12.png"/><Relationship Id="rId54" Type="http://schemas.openxmlformats.org/officeDocument/2006/relationships/image" Target="media/image25.png"/><Relationship Id="rId62" Type="http://schemas.openxmlformats.org/officeDocument/2006/relationships/image" Target="media/image33.png"/><Relationship Id="rId70" Type="http://schemas.openxmlformats.org/officeDocument/2006/relationships/hyperlink" Target="consultantplus://offline/ref=A9E8D05F09AB39C483C187BFD176D4ADBBD19D2F72D5A5A77A78194860TDJ6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81069A-6E20-4C28-AE6A-7B3B68973E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129</Pages>
  <Words>53930</Words>
  <Characters>307402</Characters>
  <Application>Microsoft Office Word</Application>
  <DocSecurity>0</DocSecurity>
  <Lines>2561</Lines>
  <Paragraphs>721</Paragraphs>
  <ScaleCrop>false</ScaleCrop>
  <HeadingPairs>
    <vt:vector size="2" baseType="variant">
      <vt:variant>
        <vt:lpstr>Название</vt:lpstr>
      </vt:variant>
      <vt:variant>
        <vt:i4>1</vt:i4>
      </vt:variant>
    </vt:vector>
  </HeadingPairs>
  <TitlesOfParts>
    <vt:vector size="1" baseType="lpstr">
      <vt:lpstr>Ханты-Мансийский автономный округ - Югра</vt:lpstr>
    </vt:vector>
  </TitlesOfParts>
  <Company>Eldorado</Company>
  <LinksUpToDate>false</LinksUpToDate>
  <CharactersWithSpaces>360611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Ханты-Мансийский автономный округ - Югра</dc:title>
  <dc:creator>vinokyrovaOa</dc:creator>
  <cp:lastModifiedBy>RamazanovaEN</cp:lastModifiedBy>
  <cp:revision>2</cp:revision>
  <cp:lastPrinted>2017-12-26T02:46:00Z</cp:lastPrinted>
  <dcterms:created xsi:type="dcterms:W3CDTF">2018-01-24T06:05:00Z</dcterms:created>
  <dcterms:modified xsi:type="dcterms:W3CDTF">2018-01-24T06:05:00Z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ossProviderVariable">
    <vt:lpwstr>bf1992a5-0146-4190-9fc4-61b748f806dc</vt:lpwstr>
  </property>
</Properties>
</file>